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1F9" w:rsidRDefault="002311F9" w:rsidP="002569C5">
      <w:pPr>
        <w:jc w:val="center"/>
        <w:rPr>
          <w:rFonts w:asciiTheme="minorEastAsia" w:hAnsiTheme="minorEastAsia" w:cs="Times New Roman"/>
          <w:b/>
          <w:sz w:val="44"/>
          <w:szCs w:val="44"/>
        </w:rPr>
      </w:pPr>
    </w:p>
    <w:p w:rsidR="002311F9" w:rsidRDefault="002311F9" w:rsidP="002569C5">
      <w:pPr>
        <w:jc w:val="center"/>
        <w:rPr>
          <w:rFonts w:asciiTheme="minorEastAsia" w:hAnsiTheme="minorEastAsia" w:cs="Times New Roman"/>
          <w:b/>
          <w:sz w:val="44"/>
          <w:szCs w:val="44"/>
        </w:rPr>
      </w:pPr>
    </w:p>
    <w:p w:rsidR="002311F9" w:rsidRDefault="002311F9" w:rsidP="002569C5">
      <w:pPr>
        <w:jc w:val="center"/>
        <w:rPr>
          <w:rFonts w:asciiTheme="minorEastAsia" w:hAnsiTheme="minorEastAsia" w:cs="Times New Roman"/>
          <w:b/>
          <w:sz w:val="44"/>
          <w:szCs w:val="44"/>
        </w:rPr>
      </w:pPr>
    </w:p>
    <w:p w:rsidR="00812284" w:rsidRPr="00C42B73" w:rsidRDefault="002569C5" w:rsidP="002569C5">
      <w:pPr>
        <w:jc w:val="center"/>
        <w:rPr>
          <w:rFonts w:asciiTheme="minorEastAsia" w:hAnsiTheme="minorEastAsia" w:cs="Times New Roman"/>
          <w:b/>
          <w:sz w:val="44"/>
          <w:szCs w:val="44"/>
        </w:rPr>
      </w:pPr>
      <w:r w:rsidRPr="00C42B73">
        <w:rPr>
          <w:rFonts w:asciiTheme="minorEastAsia" w:hAnsiTheme="minorEastAsia" w:cs="Times New Roman" w:hint="eastAsia"/>
          <w:b/>
          <w:sz w:val="44"/>
          <w:szCs w:val="44"/>
        </w:rPr>
        <w:t>湖南省二级及以上公立医院互联互通工程</w:t>
      </w:r>
    </w:p>
    <w:p w:rsidR="002569C5" w:rsidRPr="00C42B73" w:rsidRDefault="002569C5" w:rsidP="002569C5">
      <w:pPr>
        <w:jc w:val="center"/>
        <w:rPr>
          <w:rFonts w:asciiTheme="minorEastAsia" w:hAnsiTheme="minorEastAsia" w:cs="Times New Roman"/>
          <w:b/>
          <w:sz w:val="44"/>
          <w:szCs w:val="44"/>
        </w:rPr>
      </w:pPr>
      <w:r w:rsidRPr="00C42B73">
        <w:rPr>
          <w:rFonts w:asciiTheme="minorEastAsia" w:hAnsiTheme="minorEastAsia" w:cs="Times New Roman" w:hint="eastAsia"/>
          <w:b/>
          <w:sz w:val="44"/>
          <w:szCs w:val="44"/>
        </w:rPr>
        <w:t>实施</w:t>
      </w:r>
      <w:r w:rsidR="00BE5D74">
        <w:rPr>
          <w:rFonts w:asciiTheme="minorEastAsia" w:hAnsiTheme="minorEastAsia" w:cs="Times New Roman" w:hint="eastAsia"/>
          <w:b/>
          <w:sz w:val="44"/>
          <w:szCs w:val="44"/>
        </w:rPr>
        <w:t>方案</w:t>
      </w:r>
      <w:r w:rsidR="00BE5D74">
        <w:rPr>
          <w:rFonts w:asciiTheme="minorEastAsia" w:hAnsiTheme="minorEastAsia" w:cs="Times New Roman"/>
          <w:b/>
          <w:sz w:val="44"/>
          <w:szCs w:val="44"/>
        </w:rPr>
        <w:t>（</w:t>
      </w:r>
      <w:r w:rsidR="00BE5D74">
        <w:rPr>
          <w:rFonts w:asciiTheme="minorEastAsia" w:hAnsiTheme="minorEastAsia" w:cs="Times New Roman" w:hint="eastAsia"/>
          <w:b/>
          <w:sz w:val="44"/>
          <w:szCs w:val="44"/>
        </w:rPr>
        <w:t>指南</w:t>
      </w:r>
      <w:r w:rsidR="00BE5D74">
        <w:rPr>
          <w:rFonts w:asciiTheme="minorEastAsia" w:hAnsiTheme="minorEastAsia" w:cs="Times New Roman"/>
          <w:b/>
          <w:sz w:val="44"/>
          <w:szCs w:val="44"/>
        </w:rPr>
        <w:t>）</w:t>
      </w: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r w:rsidRPr="00C42B73">
        <w:rPr>
          <w:rFonts w:asciiTheme="minorEastAsia" w:hAnsiTheme="minorEastAsia"/>
          <w:b/>
          <w:sz w:val="24"/>
          <w:szCs w:val="24"/>
        </w:rPr>
        <w:t>2016年1月12日</w:t>
      </w: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CE0306" w:rsidRPr="00C42B73" w:rsidRDefault="00CE0306"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2569C5" w:rsidRPr="00C42B73" w:rsidRDefault="002569C5"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tbl>
      <w:tblPr>
        <w:tblpPr w:leftFromText="180" w:rightFromText="180" w:vertAnchor="text" w:horzAnchor="margin" w:tblpY="7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3828"/>
        <w:gridCol w:w="888"/>
        <w:gridCol w:w="954"/>
        <w:gridCol w:w="1134"/>
      </w:tblGrid>
      <w:tr w:rsidR="00C42B73" w:rsidRPr="00C42B73" w:rsidTr="00C42B73">
        <w:trPr>
          <w:cantSplit/>
        </w:trPr>
        <w:tc>
          <w:tcPr>
            <w:tcW w:w="9039" w:type="dxa"/>
            <w:gridSpan w:val="6"/>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360" w:lineRule="auto"/>
              <w:jc w:val="center"/>
              <w:rPr>
                <w:rFonts w:asciiTheme="minorEastAsia" w:hAnsiTheme="minorEastAsia"/>
                <w:b/>
                <w:color w:val="000000"/>
                <w:sz w:val="24"/>
                <w:szCs w:val="24"/>
              </w:rPr>
            </w:pPr>
            <w:r w:rsidRPr="00C42B73">
              <w:rPr>
                <w:rFonts w:asciiTheme="minorEastAsia" w:hAnsiTheme="minorEastAsia" w:hint="eastAsia"/>
                <w:b/>
                <w:color w:val="000000"/>
                <w:sz w:val="24"/>
                <w:szCs w:val="24"/>
              </w:rPr>
              <w:t>文档版本修改记录</w:t>
            </w:r>
          </w:p>
        </w:tc>
      </w:tr>
      <w:tr w:rsidR="00C42B73" w:rsidRPr="00C42B73" w:rsidTr="00C42B73">
        <w:tc>
          <w:tcPr>
            <w:tcW w:w="675"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版本</w:t>
            </w:r>
          </w:p>
        </w:tc>
        <w:tc>
          <w:tcPr>
            <w:tcW w:w="1560"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修改日期</w:t>
            </w:r>
          </w:p>
        </w:tc>
        <w:tc>
          <w:tcPr>
            <w:tcW w:w="3828"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修改摘要</w:t>
            </w:r>
          </w:p>
        </w:tc>
        <w:tc>
          <w:tcPr>
            <w:tcW w:w="888"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修改人</w:t>
            </w:r>
          </w:p>
        </w:tc>
        <w:tc>
          <w:tcPr>
            <w:tcW w:w="954"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审批人</w:t>
            </w:r>
          </w:p>
        </w:tc>
        <w:tc>
          <w:tcPr>
            <w:tcW w:w="1134"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b/>
                <w:sz w:val="24"/>
                <w:szCs w:val="24"/>
              </w:rPr>
            </w:pPr>
            <w:r w:rsidRPr="00C42B73">
              <w:rPr>
                <w:rFonts w:asciiTheme="minorEastAsia" w:hAnsiTheme="minorEastAsia" w:hint="eastAsia"/>
                <w:b/>
                <w:sz w:val="24"/>
                <w:szCs w:val="24"/>
              </w:rPr>
              <w:t>审批日期</w:t>
            </w:r>
          </w:p>
        </w:tc>
      </w:tr>
      <w:tr w:rsidR="00C42B73" w:rsidRPr="00C42B73" w:rsidTr="00C42B73">
        <w:trPr>
          <w:trHeight w:val="377"/>
        </w:trPr>
        <w:tc>
          <w:tcPr>
            <w:tcW w:w="675"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r w:rsidRPr="00C42B73">
              <w:rPr>
                <w:rFonts w:asciiTheme="minorEastAsia" w:hAnsiTheme="minorEastAsia" w:hint="eastAsia"/>
                <w:sz w:val="24"/>
                <w:szCs w:val="24"/>
              </w:rPr>
              <w:t>1.0</w:t>
            </w:r>
          </w:p>
        </w:tc>
        <w:tc>
          <w:tcPr>
            <w:tcW w:w="1560"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r w:rsidRPr="00C42B73">
              <w:rPr>
                <w:rFonts w:asciiTheme="minorEastAsia" w:hAnsiTheme="minorEastAsia" w:hint="eastAsia"/>
                <w:sz w:val="24"/>
                <w:szCs w:val="24"/>
              </w:rPr>
              <w:t>2016-1-12</w:t>
            </w:r>
          </w:p>
        </w:tc>
        <w:tc>
          <w:tcPr>
            <w:tcW w:w="3828"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r w:rsidRPr="00C42B73">
              <w:rPr>
                <w:rFonts w:asciiTheme="minorEastAsia" w:hAnsiTheme="minorEastAsia" w:hint="eastAsia"/>
                <w:sz w:val="24"/>
                <w:szCs w:val="24"/>
              </w:rPr>
              <w:t>创建</w:t>
            </w:r>
          </w:p>
        </w:tc>
        <w:tc>
          <w:tcPr>
            <w:tcW w:w="888"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r w:rsidRPr="00C42B73">
              <w:rPr>
                <w:rFonts w:asciiTheme="minorEastAsia" w:hAnsiTheme="minorEastAsia" w:hint="eastAsia"/>
                <w:sz w:val="24"/>
                <w:szCs w:val="24"/>
              </w:rPr>
              <w:t>蔡成</w:t>
            </w:r>
          </w:p>
        </w:tc>
        <w:tc>
          <w:tcPr>
            <w:tcW w:w="954"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2B73" w:rsidRPr="00C42B73" w:rsidRDefault="00C42B73" w:rsidP="00C42B73">
            <w:pPr>
              <w:spacing w:line="408" w:lineRule="auto"/>
              <w:jc w:val="center"/>
              <w:rPr>
                <w:rFonts w:asciiTheme="minorEastAsia" w:hAnsiTheme="minorEastAsia"/>
                <w:sz w:val="24"/>
                <w:szCs w:val="24"/>
              </w:rPr>
            </w:pPr>
          </w:p>
        </w:tc>
      </w:tr>
    </w:tbl>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sdt>
      <w:sdtPr>
        <w:rPr>
          <w:rFonts w:asciiTheme="minorHAnsi" w:eastAsiaTheme="minorEastAsia" w:hAnsiTheme="minorHAnsi" w:cstheme="minorBidi"/>
          <w:color w:val="auto"/>
          <w:kern w:val="2"/>
          <w:sz w:val="21"/>
          <w:szCs w:val="22"/>
          <w:lang w:val="zh-CN"/>
        </w:rPr>
        <w:id w:val="-1271617973"/>
        <w:docPartObj>
          <w:docPartGallery w:val="Table of Contents"/>
          <w:docPartUnique/>
        </w:docPartObj>
      </w:sdtPr>
      <w:sdtEndPr>
        <w:rPr>
          <w:b/>
          <w:bCs/>
        </w:rPr>
      </w:sdtEndPr>
      <w:sdtContent>
        <w:p w:rsidR="002311F9" w:rsidRDefault="002311F9">
          <w:pPr>
            <w:pStyle w:val="TOC"/>
          </w:pPr>
          <w:r>
            <w:rPr>
              <w:lang w:val="zh-CN"/>
            </w:rPr>
            <w:t>目录</w:t>
          </w:r>
        </w:p>
        <w:p w:rsidR="0023757D" w:rsidRDefault="00384958">
          <w:pPr>
            <w:pStyle w:val="11"/>
            <w:tabs>
              <w:tab w:val="left" w:pos="420"/>
              <w:tab w:val="right" w:leader="dot" w:pos="8296"/>
            </w:tabs>
            <w:rPr>
              <w:noProof/>
            </w:rPr>
          </w:pPr>
          <w:r w:rsidRPr="00384958">
            <w:fldChar w:fldCharType="begin"/>
          </w:r>
          <w:r w:rsidR="002311F9">
            <w:instrText xml:space="preserve"> TOC \o "1-3" \h \z \u </w:instrText>
          </w:r>
          <w:r w:rsidRPr="00384958">
            <w:fldChar w:fldCharType="separate"/>
          </w:r>
          <w:hyperlink w:anchor="_Toc440529904" w:history="1">
            <w:r w:rsidR="0023757D" w:rsidRPr="00CC5C73">
              <w:rPr>
                <w:rStyle w:val="a8"/>
                <w:noProof/>
              </w:rPr>
              <w:t>1</w:t>
            </w:r>
            <w:r w:rsidR="0023757D">
              <w:rPr>
                <w:noProof/>
              </w:rPr>
              <w:tab/>
            </w:r>
            <w:r w:rsidR="0023757D" w:rsidRPr="00CC5C73">
              <w:rPr>
                <w:rStyle w:val="a8"/>
                <w:rFonts w:hint="eastAsia"/>
                <w:noProof/>
              </w:rPr>
              <w:t>互联互通介绍</w:t>
            </w:r>
            <w:r w:rsidR="0023757D">
              <w:rPr>
                <w:noProof/>
                <w:webHidden/>
              </w:rPr>
              <w:tab/>
            </w:r>
            <w:r>
              <w:rPr>
                <w:noProof/>
                <w:webHidden/>
              </w:rPr>
              <w:fldChar w:fldCharType="begin"/>
            </w:r>
            <w:r w:rsidR="0023757D">
              <w:rPr>
                <w:noProof/>
                <w:webHidden/>
              </w:rPr>
              <w:instrText xml:space="preserve"> PAGEREF _Toc440529904 \h </w:instrText>
            </w:r>
            <w:r>
              <w:rPr>
                <w:noProof/>
                <w:webHidden/>
              </w:rPr>
            </w:r>
            <w:r>
              <w:rPr>
                <w:noProof/>
                <w:webHidden/>
              </w:rPr>
              <w:fldChar w:fldCharType="separate"/>
            </w:r>
            <w:r w:rsidR="0023757D">
              <w:rPr>
                <w:noProof/>
                <w:webHidden/>
              </w:rPr>
              <w:t>4</w:t>
            </w:r>
            <w:r>
              <w:rPr>
                <w:noProof/>
                <w:webHidden/>
              </w:rPr>
              <w:fldChar w:fldCharType="end"/>
            </w:r>
          </w:hyperlink>
        </w:p>
        <w:p w:rsidR="0023757D" w:rsidRDefault="00384958">
          <w:pPr>
            <w:pStyle w:val="11"/>
            <w:tabs>
              <w:tab w:val="left" w:pos="420"/>
              <w:tab w:val="right" w:leader="dot" w:pos="8296"/>
            </w:tabs>
            <w:rPr>
              <w:noProof/>
            </w:rPr>
          </w:pPr>
          <w:hyperlink w:anchor="_Toc440529905" w:history="1">
            <w:r w:rsidR="0023757D" w:rsidRPr="00CC5C73">
              <w:rPr>
                <w:rStyle w:val="a8"/>
                <w:rFonts w:asciiTheme="majorEastAsia" w:eastAsiaTheme="majorEastAsia" w:hAnsiTheme="majorEastAsia"/>
                <w:noProof/>
              </w:rPr>
              <w:t>2</w:t>
            </w:r>
            <w:r w:rsidR="0023757D">
              <w:rPr>
                <w:noProof/>
              </w:rPr>
              <w:tab/>
            </w:r>
            <w:r w:rsidR="0023757D" w:rsidRPr="00CC5C73">
              <w:rPr>
                <w:rStyle w:val="a8"/>
                <w:rFonts w:asciiTheme="majorEastAsia" w:eastAsiaTheme="majorEastAsia" w:hAnsiTheme="majorEastAsia" w:hint="eastAsia"/>
                <w:noProof/>
              </w:rPr>
              <w:t>平台架构</w:t>
            </w:r>
            <w:r w:rsidR="0023757D">
              <w:rPr>
                <w:noProof/>
                <w:webHidden/>
              </w:rPr>
              <w:tab/>
            </w:r>
            <w:r>
              <w:rPr>
                <w:noProof/>
                <w:webHidden/>
              </w:rPr>
              <w:fldChar w:fldCharType="begin"/>
            </w:r>
            <w:r w:rsidR="0023757D">
              <w:rPr>
                <w:noProof/>
                <w:webHidden/>
              </w:rPr>
              <w:instrText xml:space="preserve"> PAGEREF _Toc440529905 \h </w:instrText>
            </w:r>
            <w:r>
              <w:rPr>
                <w:noProof/>
                <w:webHidden/>
              </w:rPr>
            </w:r>
            <w:r>
              <w:rPr>
                <w:noProof/>
                <w:webHidden/>
              </w:rPr>
              <w:fldChar w:fldCharType="separate"/>
            </w:r>
            <w:r w:rsidR="0023757D">
              <w:rPr>
                <w:noProof/>
                <w:webHidden/>
              </w:rPr>
              <w:t>6</w:t>
            </w:r>
            <w:r>
              <w:rPr>
                <w:noProof/>
                <w:webHidden/>
              </w:rPr>
              <w:fldChar w:fldCharType="end"/>
            </w:r>
          </w:hyperlink>
        </w:p>
        <w:p w:rsidR="0023757D" w:rsidRDefault="00384958">
          <w:pPr>
            <w:pStyle w:val="20"/>
            <w:tabs>
              <w:tab w:val="left" w:pos="1050"/>
              <w:tab w:val="right" w:leader="dot" w:pos="8296"/>
            </w:tabs>
            <w:rPr>
              <w:noProof/>
            </w:rPr>
          </w:pPr>
          <w:hyperlink w:anchor="_Toc440529906" w:history="1">
            <w:r w:rsidR="0023757D" w:rsidRPr="00CC5C73">
              <w:rPr>
                <w:rStyle w:val="a8"/>
                <w:noProof/>
              </w:rPr>
              <w:t>2.1</w:t>
            </w:r>
            <w:r w:rsidR="0023757D">
              <w:rPr>
                <w:noProof/>
              </w:rPr>
              <w:tab/>
            </w:r>
            <w:r w:rsidR="0023757D" w:rsidRPr="00CC5C73">
              <w:rPr>
                <w:rStyle w:val="a8"/>
                <w:rFonts w:hint="eastAsia"/>
                <w:noProof/>
              </w:rPr>
              <w:t>总体架构</w:t>
            </w:r>
            <w:r w:rsidR="0023757D">
              <w:rPr>
                <w:noProof/>
                <w:webHidden/>
              </w:rPr>
              <w:tab/>
            </w:r>
            <w:r>
              <w:rPr>
                <w:noProof/>
                <w:webHidden/>
              </w:rPr>
              <w:fldChar w:fldCharType="begin"/>
            </w:r>
            <w:r w:rsidR="0023757D">
              <w:rPr>
                <w:noProof/>
                <w:webHidden/>
              </w:rPr>
              <w:instrText xml:space="preserve"> PAGEREF _Toc440529906 \h </w:instrText>
            </w:r>
            <w:r>
              <w:rPr>
                <w:noProof/>
                <w:webHidden/>
              </w:rPr>
            </w:r>
            <w:r>
              <w:rPr>
                <w:noProof/>
                <w:webHidden/>
              </w:rPr>
              <w:fldChar w:fldCharType="separate"/>
            </w:r>
            <w:r w:rsidR="0023757D">
              <w:rPr>
                <w:noProof/>
                <w:webHidden/>
              </w:rPr>
              <w:t>6</w:t>
            </w:r>
            <w:r>
              <w:rPr>
                <w:noProof/>
                <w:webHidden/>
              </w:rPr>
              <w:fldChar w:fldCharType="end"/>
            </w:r>
          </w:hyperlink>
        </w:p>
        <w:p w:rsidR="0023757D" w:rsidRDefault="00384958">
          <w:pPr>
            <w:pStyle w:val="20"/>
            <w:tabs>
              <w:tab w:val="left" w:pos="1050"/>
              <w:tab w:val="right" w:leader="dot" w:pos="8296"/>
            </w:tabs>
            <w:rPr>
              <w:noProof/>
            </w:rPr>
          </w:pPr>
          <w:hyperlink w:anchor="_Toc440529907" w:history="1">
            <w:r w:rsidR="0023757D" w:rsidRPr="00CC5C73">
              <w:rPr>
                <w:rStyle w:val="a8"/>
                <w:noProof/>
              </w:rPr>
              <w:t>2.2</w:t>
            </w:r>
            <w:r w:rsidR="0023757D">
              <w:rPr>
                <w:noProof/>
              </w:rPr>
              <w:tab/>
            </w:r>
            <w:r w:rsidR="0023757D" w:rsidRPr="00CC5C73">
              <w:rPr>
                <w:rStyle w:val="a8"/>
                <w:rFonts w:hint="eastAsia"/>
                <w:noProof/>
              </w:rPr>
              <w:t>系统架构</w:t>
            </w:r>
            <w:r w:rsidR="0023757D">
              <w:rPr>
                <w:noProof/>
                <w:webHidden/>
              </w:rPr>
              <w:tab/>
            </w:r>
            <w:r>
              <w:rPr>
                <w:noProof/>
                <w:webHidden/>
              </w:rPr>
              <w:fldChar w:fldCharType="begin"/>
            </w:r>
            <w:r w:rsidR="0023757D">
              <w:rPr>
                <w:noProof/>
                <w:webHidden/>
              </w:rPr>
              <w:instrText xml:space="preserve"> PAGEREF _Toc440529907 \h </w:instrText>
            </w:r>
            <w:r>
              <w:rPr>
                <w:noProof/>
                <w:webHidden/>
              </w:rPr>
            </w:r>
            <w:r>
              <w:rPr>
                <w:noProof/>
                <w:webHidden/>
              </w:rPr>
              <w:fldChar w:fldCharType="separate"/>
            </w:r>
            <w:r w:rsidR="0023757D">
              <w:rPr>
                <w:noProof/>
                <w:webHidden/>
              </w:rPr>
              <w:t>6</w:t>
            </w:r>
            <w:r>
              <w:rPr>
                <w:noProof/>
                <w:webHidden/>
              </w:rPr>
              <w:fldChar w:fldCharType="end"/>
            </w:r>
          </w:hyperlink>
        </w:p>
        <w:p w:rsidR="0023757D" w:rsidRDefault="00384958">
          <w:pPr>
            <w:pStyle w:val="11"/>
            <w:tabs>
              <w:tab w:val="left" w:pos="420"/>
              <w:tab w:val="right" w:leader="dot" w:pos="8296"/>
            </w:tabs>
            <w:rPr>
              <w:noProof/>
            </w:rPr>
          </w:pPr>
          <w:hyperlink w:anchor="_Toc440529908" w:history="1">
            <w:r w:rsidR="0023757D" w:rsidRPr="00CC5C73">
              <w:rPr>
                <w:rStyle w:val="a8"/>
                <w:rFonts w:asciiTheme="majorEastAsia" w:eastAsiaTheme="majorEastAsia" w:hAnsiTheme="majorEastAsia"/>
                <w:noProof/>
              </w:rPr>
              <w:t>3</w:t>
            </w:r>
            <w:r w:rsidR="0023757D">
              <w:rPr>
                <w:noProof/>
              </w:rPr>
              <w:tab/>
            </w:r>
            <w:r w:rsidR="0023757D" w:rsidRPr="00CC5C73">
              <w:rPr>
                <w:rStyle w:val="a8"/>
                <w:rFonts w:asciiTheme="majorEastAsia" w:eastAsiaTheme="majorEastAsia" w:hAnsiTheme="majorEastAsia" w:hint="eastAsia"/>
                <w:noProof/>
              </w:rPr>
              <w:t>实施要求</w:t>
            </w:r>
            <w:r w:rsidR="0023757D">
              <w:rPr>
                <w:noProof/>
                <w:webHidden/>
              </w:rPr>
              <w:tab/>
            </w:r>
            <w:r>
              <w:rPr>
                <w:noProof/>
                <w:webHidden/>
              </w:rPr>
              <w:fldChar w:fldCharType="begin"/>
            </w:r>
            <w:r w:rsidR="0023757D">
              <w:rPr>
                <w:noProof/>
                <w:webHidden/>
              </w:rPr>
              <w:instrText xml:space="preserve"> PAGEREF _Toc440529908 \h </w:instrText>
            </w:r>
            <w:r>
              <w:rPr>
                <w:noProof/>
                <w:webHidden/>
              </w:rPr>
            </w:r>
            <w:r>
              <w:rPr>
                <w:noProof/>
                <w:webHidden/>
              </w:rPr>
              <w:fldChar w:fldCharType="separate"/>
            </w:r>
            <w:r w:rsidR="0023757D">
              <w:rPr>
                <w:noProof/>
                <w:webHidden/>
              </w:rPr>
              <w:t>9</w:t>
            </w:r>
            <w:r>
              <w:rPr>
                <w:noProof/>
                <w:webHidden/>
              </w:rPr>
              <w:fldChar w:fldCharType="end"/>
            </w:r>
          </w:hyperlink>
        </w:p>
        <w:p w:rsidR="0023757D" w:rsidRDefault="00384958">
          <w:pPr>
            <w:pStyle w:val="20"/>
            <w:tabs>
              <w:tab w:val="left" w:pos="1050"/>
              <w:tab w:val="right" w:leader="dot" w:pos="8296"/>
            </w:tabs>
            <w:rPr>
              <w:noProof/>
            </w:rPr>
          </w:pPr>
          <w:hyperlink w:anchor="_Toc440529909" w:history="1">
            <w:r w:rsidR="0023757D" w:rsidRPr="00CC5C73">
              <w:rPr>
                <w:rStyle w:val="a8"/>
                <w:rFonts w:asciiTheme="minorEastAsia" w:hAnsiTheme="minorEastAsia"/>
                <w:noProof/>
              </w:rPr>
              <w:t>3.1</w:t>
            </w:r>
            <w:r w:rsidR="0023757D">
              <w:rPr>
                <w:noProof/>
              </w:rPr>
              <w:tab/>
            </w:r>
            <w:r w:rsidR="0023757D" w:rsidRPr="00CC5C73">
              <w:rPr>
                <w:rStyle w:val="a8"/>
                <w:rFonts w:asciiTheme="minorEastAsia" w:hAnsiTheme="minorEastAsia" w:hint="eastAsia"/>
                <w:noProof/>
              </w:rPr>
              <w:t>医院端提交数据的方式</w:t>
            </w:r>
            <w:r w:rsidR="0023757D">
              <w:rPr>
                <w:noProof/>
                <w:webHidden/>
              </w:rPr>
              <w:tab/>
            </w:r>
            <w:r>
              <w:rPr>
                <w:noProof/>
                <w:webHidden/>
              </w:rPr>
              <w:fldChar w:fldCharType="begin"/>
            </w:r>
            <w:r w:rsidR="0023757D">
              <w:rPr>
                <w:noProof/>
                <w:webHidden/>
              </w:rPr>
              <w:instrText xml:space="preserve"> PAGEREF _Toc440529909 \h </w:instrText>
            </w:r>
            <w:r>
              <w:rPr>
                <w:noProof/>
                <w:webHidden/>
              </w:rPr>
            </w:r>
            <w:r>
              <w:rPr>
                <w:noProof/>
                <w:webHidden/>
              </w:rPr>
              <w:fldChar w:fldCharType="separate"/>
            </w:r>
            <w:r w:rsidR="0023757D">
              <w:rPr>
                <w:noProof/>
                <w:webHidden/>
              </w:rPr>
              <w:t>9</w:t>
            </w:r>
            <w:r>
              <w:rPr>
                <w:noProof/>
                <w:webHidden/>
              </w:rPr>
              <w:fldChar w:fldCharType="end"/>
            </w:r>
          </w:hyperlink>
        </w:p>
        <w:p w:rsidR="0023757D" w:rsidRDefault="00384958">
          <w:pPr>
            <w:pStyle w:val="20"/>
            <w:tabs>
              <w:tab w:val="left" w:pos="1050"/>
              <w:tab w:val="right" w:leader="dot" w:pos="8296"/>
            </w:tabs>
            <w:rPr>
              <w:noProof/>
            </w:rPr>
          </w:pPr>
          <w:hyperlink w:anchor="_Toc440529910" w:history="1">
            <w:r w:rsidR="0023757D" w:rsidRPr="00CC5C73">
              <w:rPr>
                <w:rStyle w:val="a8"/>
                <w:rFonts w:asciiTheme="minorEastAsia" w:hAnsiTheme="minorEastAsia"/>
                <w:noProof/>
              </w:rPr>
              <w:t>3.2</w:t>
            </w:r>
            <w:r w:rsidR="0023757D">
              <w:rPr>
                <w:noProof/>
              </w:rPr>
              <w:tab/>
            </w:r>
            <w:r w:rsidR="0023757D" w:rsidRPr="00CC5C73">
              <w:rPr>
                <w:rStyle w:val="a8"/>
                <w:rFonts w:asciiTheme="minorEastAsia" w:hAnsiTheme="minorEastAsia" w:hint="eastAsia"/>
                <w:noProof/>
              </w:rPr>
              <w:t>数据上传的时点</w:t>
            </w:r>
            <w:r w:rsidR="0023757D">
              <w:rPr>
                <w:noProof/>
                <w:webHidden/>
              </w:rPr>
              <w:tab/>
            </w:r>
            <w:r>
              <w:rPr>
                <w:noProof/>
                <w:webHidden/>
              </w:rPr>
              <w:fldChar w:fldCharType="begin"/>
            </w:r>
            <w:r w:rsidR="0023757D">
              <w:rPr>
                <w:noProof/>
                <w:webHidden/>
              </w:rPr>
              <w:instrText xml:space="preserve"> PAGEREF _Toc440529910 \h </w:instrText>
            </w:r>
            <w:r>
              <w:rPr>
                <w:noProof/>
                <w:webHidden/>
              </w:rPr>
            </w:r>
            <w:r>
              <w:rPr>
                <w:noProof/>
                <w:webHidden/>
              </w:rPr>
              <w:fldChar w:fldCharType="separate"/>
            </w:r>
            <w:r w:rsidR="0023757D">
              <w:rPr>
                <w:noProof/>
                <w:webHidden/>
              </w:rPr>
              <w:t>10</w:t>
            </w:r>
            <w:r>
              <w:rPr>
                <w:noProof/>
                <w:webHidden/>
              </w:rPr>
              <w:fldChar w:fldCharType="end"/>
            </w:r>
          </w:hyperlink>
        </w:p>
        <w:p w:rsidR="0023757D" w:rsidRDefault="00384958">
          <w:pPr>
            <w:pStyle w:val="20"/>
            <w:tabs>
              <w:tab w:val="left" w:pos="1050"/>
              <w:tab w:val="right" w:leader="dot" w:pos="8296"/>
            </w:tabs>
            <w:rPr>
              <w:noProof/>
            </w:rPr>
          </w:pPr>
          <w:hyperlink w:anchor="_Toc440529911" w:history="1">
            <w:r w:rsidR="0023757D" w:rsidRPr="00CC5C73">
              <w:rPr>
                <w:rStyle w:val="a8"/>
                <w:rFonts w:asciiTheme="minorEastAsia" w:hAnsiTheme="minorEastAsia"/>
                <w:noProof/>
              </w:rPr>
              <w:t>3.3</w:t>
            </w:r>
            <w:r w:rsidR="0023757D">
              <w:rPr>
                <w:noProof/>
              </w:rPr>
              <w:tab/>
            </w:r>
            <w:r w:rsidR="0023757D" w:rsidRPr="00CC5C73">
              <w:rPr>
                <w:rStyle w:val="a8"/>
                <w:rFonts w:asciiTheme="minorEastAsia" w:hAnsiTheme="minorEastAsia" w:hint="eastAsia"/>
                <w:noProof/>
              </w:rPr>
              <w:t>采集结果的反馈和处理</w:t>
            </w:r>
            <w:r w:rsidR="0023757D">
              <w:rPr>
                <w:noProof/>
                <w:webHidden/>
              </w:rPr>
              <w:tab/>
            </w:r>
            <w:r>
              <w:rPr>
                <w:noProof/>
                <w:webHidden/>
              </w:rPr>
              <w:fldChar w:fldCharType="begin"/>
            </w:r>
            <w:r w:rsidR="0023757D">
              <w:rPr>
                <w:noProof/>
                <w:webHidden/>
              </w:rPr>
              <w:instrText xml:space="preserve"> PAGEREF _Toc440529911 \h </w:instrText>
            </w:r>
            <w:r>
              <w:rPr>
                <w:noProof/>
                <w:webHidden/>
              </w:rPr>
            </w:r>
            <w:r>
              <w:rPr>
                <w:noProof/>
                <w:webHidden/>
              </w:rPr>
              <w:fldChar w:fldCharType="separate"/>
            </w:r>
            <w:r w:rsidR="0023757D">
              <w:rPr>
                <w:noProof/>
                <w:webHidden/>
              </w:rPr>
              <w:t>10</w:t>
            </w:r>
            <w:r>
              <w:rPr>
                <w:noProof/>
                <w:webHidden/>
              </w:rPr>
              <w:fldChar w:fldCharType="end"/>
            </w:r>
          </w:hyperlink>
        </w:p>
        <w:p w:rsidR="0023757D" w:rsidRDefault="00384958">
          <w:pPr>
            <w:pStyle w:val="20"/>
            <w:tabs>
              <w:tab w:val="left" w:pos="1050"/>
              <w:tab w:val="right" w:leader="dot" w:pos="8296"/>
            </w:tabs>
            <w:rPr>
              <w:noProof/>
            </w:rPr>
          </w:pPr>
          <w:hyperlink w:anchor="_Toc440529912" w:history="1">
            <w:r w:rsidR="0023757D" w:rsidRPr="00CC5C73">
              <w:rPr>
                <w:rStyle w:val="a8"/>
                <w:rFonts w:asciiTheme="minorEastAsia" w:hAnsiTheme="minorEastAsia"/>
                <w:noProof/>
              </w:rPr>
              <w:t>3.4</w:t>
            </w:r>
            <w:r w:rsidR="0023757D">
              <w:rPr>
                <w:noProof/>
              </w:rPr>
              <w:tab/>
            </w:r>
            <w:r w:rsidR="0023757D" w:rsidRPr="00CC5C73">
              <w:rPr>
                <w:rStyle w:val="a8"/>
                <w:rFonts w:asciiTheme="minorEastAsia" w:hAnsiTheme="minorEastAsia" w:hint="eastAsia"/>
                <w:noProof/>
              </w:rPr>
              <w:t>采集要求</w:t>
            </w:r>
            <w:r w:rsidR="0023757D">
              <w:rPr>
                <w:noProof/>
                <w:webHidden/>
              </w:rPr>
              <w:tab/>
            </w:r>
            <w:r>
              <w:rPr>
                <w:noProof/>
                <w:webHidden/>
              </w:rPr>
              <w:fldChar w:fldCharType="begin"/>
            </w:r>
            <w:r w:rsidR="0023757D">
              <w:rPr>
                <w:noProof/>
                <w:webHidden/>
              </w:rPr>
              <w:instrText xml:space="preserve"> PAGEREF _Toc440529912 \h </w:instrText>
            </w:r>
            <w:r>
              <w:rPr>
                <w:noProof/>
                <w:webHidden/>
              </w:rPr>
            </w:r>
            <w:r>
              <w:rPr>
                <w:noProof/>
                <w:webHidden/>
              </w:rPr>
              <w:fldChar w:fldCharType="separate"/>
            </w:r>
            <w:r w:rsidR="0023757D">
              <w:rPr>
                <w:noProof/>
                <w:webHidden/>
              </w:rPr>
              <w:t>11</w:t>
            </w:r>
            <w:r>
              <w:rPr>
                <w:noProof/>
                <w:webHidden/>
              </w:rPr>
              <w:fldChar w:fldCharType="end"/>
            </w:r>
          </w:hyperlink>
        </w:p>
        <w:p w:rsidR="0023757D" w:rsidRDefault="00384958">
          <w:pPr>
            <w:pStyle w:val="20"/>
            <w:tabs>
              <w:tab w:val="left" w:pos="1050"/>
              <w:tab w:val="right" w:leader="dot" w:pos="8296"/>
            </w:tabs>
            <w:rPr>
              <w:noProof/>
            </w:rPr>
          </w:pPr>
          <w:hyperlink w:anchor="_Toc440529913" w:history="1">
            <w:r w:rsidR="0023757D" w:rsidRPr="00CC5C73">
              <w:rPr>
                <w:rStyle w:val="a8"/>
                <w:rFonts w:asciiTheme="minorEastAsia" w:hAnsiTheme="minorEastAsia"/>
                <w:noProof/>
              </w:rPr>
              <w:t>3.5</w:t>
            </w:r>
            <w:r w:rsidR="0023757D">
              <w:rPr>
                <w:noProof/>
              </w:rPr>
              <w:tab/>
            </w:r>
            <w:r w:rsidR="0023757D" w:rsidRPr="00CC5C73">
              <w:rPr>
                <w:rStyle w:val="a8"/>
                <w:rFonts w:asciiTheme="minorEastAsia" w:hAnsiTheme="minorEastAsia" w:hint="eastAsia"/>
                <w:noProof/>
              </w:rPr>
              <w:t>厂商改造流程图</w:t>
            </w:r>
            <w:r w:rsidR="0023757D">
              <w:rPr>
                <w:noProof/>
                <w:webHidden/>
              </w:rPr>
              <w:tab/>
            </w:r>
            <w:r>
              <w:rPr>
                <w:noProof/>
                <w:webHidden/>
              </w:rPr>
              <w:fldChar w:fldCharType="begin"/>
            </w:r>
            <w:r w:rsidR="0023757D">
              <w:rPr>
                <w:noProof/>
                <w:webHidden/>
              </w:rPr>
              <w:instrText xml:space="preserve"> PAGEREF _Toc440529913 \h </w:instrText>
            </w:r>
            <w:r>
              <w:rPr>
                <w:noProof/>
                <w:webHidden/>
              </w:rPr>
            </w:r>
            <w:r>
              <w:rPr>
                <w:noProof/>
                <w:webHidden/>
              </w:rPr>
              <w:fldChar w:fldCharType="separate"/>
            </w:r>
            <w:r w:rsidR="0023757D">
              <w:rPr>
                <w:noProof/>
                <w:webHidden/>
              </w:rPr>
              <w:t>12</w:t>
            </w:r>
            <w:r>
              <w:rPr>
                <w:noProof/>
                <w:webHidden/>
              </w:rPr>
              <w:fldChar w:fldCharType="end"/>
            </w:r>
          </w:hyperlink>
        </w:p>
        <w:p w:rsidR="0023757D" w:rsidRDefault="00384958">
          <w:pPr>
            <w:pStyle w:val="20"/>
            <w:tabs>
              <w:tab w:val="left" w:pos="1050"/>
              <w:tab w:val="right" w:leader="dot" w:pos="8296"/>
            </w:tabs>
            <w:rPr>
              <w:noProof/>
            </w:rPr>
          </w:pPr>
          <w:hyperlink w:anchor="_Toc440529914" w:history="1">
            <w:r w:rsidR="0023757D" w:rsidRPr="00CC5C73">
              <w:rPr>
                <w:rStyle w:val="a8"/>
                <w:rFonts w:asciiTheme="minorEastAsia" w:hAnsiTheme="minorEastAsia"/>
                <w:noProof/>
              </w:rPr>
              <w:t>3.6</w:t>
            </w:r>
            <w:r w:rsidR="0023757D">
              <w:rPr>
                <w:noProof/>
              </w:rPr>
              <w:tab/>
            </w:r>
            <w:r w:rsidR="0023757D" w:rsidRPr="00CC5C73">
              <w:rPr>
                <w:rStyle w:val="a8"/>
                <w:rFonts w:asciiTheme="minorEastAsia" w:hAnsiTheme="minorEastAsia" w:hint="eastAsia"/>
                <w:noProof/>
              </w:rPr>
              <w:t>接入单位改造流程图</w:t>
            </w:r>
            <w:r w:rsidR="0023757D">
              <w:rPr>
                <w:noProof/>
                <w:webHidden/>
              </w:rPr>
              <w:tab/>
            </w:r>
            <w:r>
              <w:rPr>
                <w:noProof/>
                <w:webHidden/>
              </w:rPr>
              <w:fldChar w:fldCharType="begin"/>
            </w:r>
            <w:r w:rsidR="0023757D">
              <w:rPr>
                <w:noProof/>
                <w:webHidden/>
              </w:rPr>
              <w:instrText xml:space="preserve"> PAGEREF _Toc440529914 \h </w:instrText>
            </w:r>
            <w:r>
              <w:rPr>
                <w:noProof/>
                <w:webHidden/>
              </w:rPr>
            </w:r>
            <w:r>
              <w:rPr>
                <w:noProof/>
                <w:webHidden/>
              </w:rPr>
              <w:fldChar w:fldCharType="separate"/>
            </w:r>
            <w:r w:rsidR="0023757D">
              <w:rPr>
                <w:noProof/>
                <w:webHidden/>
              </w:rPr>
              <w:t>13</w:t>
            </w:r>
            <w:r>
              <w:rPr>
                <w:noProof/>
                <w:webHidden/>
              </w:rPr>
              <w:fldChar w:fldCharType="end"/>
            </w:r>
          </w:hyperlink>
        </w:p>
        <w:p w:rsidR="0023757D" w:rsidRDefault="00384958">
          <w:pPr>
            <w:pStyle w:val="20"/>
            <w:tabs>
              <w:tab w:val="left" w:pos="1050"/>
              <w:tab w:val="right" w:leader="dot" w:pos="8296"/>
            </w:tabs>
            <w:rPr>
              <w:noProof/>
            </w:rPr>
          </w:pPr>
          <w:hyperlink w:anchor="_Toc440529915" w:history="1">
            <w:r w:rsidR="0023757D" w:rsidRPr="00CC5C73">
              <w:rPr>
                <w:rStyle w:val="a8"/>
                <w:rFonts w:asciiTheme="minorEastAsia" w:hAnsiTheme="minorEastAsia"/>
                <w:noProof/>
              </w:rPr>
              <w:t>3.7</w:t>
            </w:r>
            <w:r w:rsidR="0023757D">
              <w:rPr>
                <w:noProof/>
              </w:rPr>
              <w:tab/>
            </w:r>
            <w:r w:rsidR="0023757D" w:rsidRPr="00CC5C73">
              <w:rPr>
                <w:rStyle w:val="a8"/>
                <w:rFonts w:asciiTheme="minorEastAsia" w:hAnsiTheme="minorEastAsia" w:hint="eastAsia"/>
                <w:noProof/>
              </w:rPr>
              <w:t>问题反馈处理流程图</w:t>
            </w:r>
            <w:r w:rsidR="0023757D">
              <w:rPr>
                <w:noProof/>
                <w:webHidden/>
              </w:rPr>
              <w:tab/>
            </w:r>
            <w:r>
              <w:rPr>
                <w:noProof/>
                <w:webHidden/>
              </w:rPr>
              <w:fldChar w:fldCharType="begin"/>
            </w:r>
            <w:r w:rsidR="0023757D">
              <w:rPr>
                <w:noProof/>
                <w:webHidden/>
              </w:rPr>
              <w:instrText xml:space="preserve"> PAGEREF _Toc440529915 \h </w:instrText>
            </w:r>
            <w:r>
              <w:rPr>
                <w:noProof/>
                <w:webHidden/>
              </w:rPr>
            </w:r>
            <w:r>
              <w:rPr>
                <w:noProof/>
                <w:webHidden/>
              </w:rPr>
              <w:fldChar w:fldCharType="separate"/>
            </w:r>
            <w:r w:rsidR="0023757D">
              <w:rPr>
                <w:noProof/>
                <w:webHidden/>
              </w:rPr>
              <w:t>14</w:t>
            </w:r>
            <w:r>
              <w:rPr>
                <w:noProof/>
                <w:webHidden/>
              </w:rPr>
              <w:fldChar w:fldCharType="end"/>
            </w:r>
          </w:hyperlink>
        </w:p>
        <w:p w:rsidR="0023757D" w:rsidRDefault="00384958">
          <w:pPr>
            <w:pStyle w:val="20"/>
            <w:tabs>
              <w:tab w:val="left" w:pos="1050"/>
              <w:tab w:val="right" w:leader="dot" w:pos="8296"/>
            </w:tabs>
            <w:rPr>
              <w:noProof/>
            </w:rPr>
          </w:pPr>
          <w:hyperlink w:anchor="_Toc440529916" w:history="1">
            <w:r w:rsidR="0023757D" w:rsidRPr="00CC5C73">
              <w:rPr>
                <w:rStyle w:val="a8"/>
                <w:rFonts w:asciiTheme="minorEastAsia" w:hAnsiTheme="minorEastAsia"/>
                <w:noProof/>
              </w:rPr>
              <w:t>3.8</w:t>
            </w:r>
            <w:r w:rsidR="0023757D">
              <w:rPr>
                <w:noProof/>
              </w:rPr>
              <w:tab/>
            </w:r>
            <w:r w:rsidR="0023757D" w:rsidRPr="00CC5C73">
              <w:rPr>
                <w:rStyle w:val="a8"/>
                <w:rFonts w:asciiTheme="minorEastAsia" w:hAnsiTheme="minorEastAsia" w:hint="eastAsia"/>
                <w:noProof/>
              </w:rPr>
              <w:t>前置机配置要求</w:t>
            </w:r>
            <w:r w:rsidR="0023757D">
              <w:rPr>
                <w:noProof/>
                <w:webHidden/>
              </w:rPr>
              <w:tab/>
            </w:r>
            <w:r>
              <w:rPr>
                <w:noProof/>
                <w:webHidden/>
              </w:rPr>
              <w:fldChar w:fldCharType="begin"/>
            </w:r>
            <w:r w:rsidR="0023757D">
              <w:rPr>
                <w:noProof/>
                <w:webHidden/>
              </w:rPr>
              <w:instrText xml:space="preserve"> PAGEREF _Toc440529916 \h </w:instrText>
            </w:r>
            <w:r>
              <w:rPr>
                <w:noProof/>
                <w:webHidden/>
              </w:rPr>
            </w:r>
            <w:r>
              <w:rPr>
                <w:noProof/>
                <w:webHidden/>
              </w:rPr>
              <w:fldChar w:fldCharType="separate"/>
            </w:r>
            <w:r w:rsidR="0023757D">
              <w:rPr>
                <w:noProof/>
                <w:webHidden/>
              </w:rPr>
              <w:t>14</w:t>
            </w:r>
            <w:r>
              <w:rPr>
                <w:noProof/>
                <w:webHidden/>
              </w:rPr>
              <w:fldChar w:fldCharType="end"/>
            </w:r>
          </w:hyperlink>
        </w:p>
        <w:p w:rsidR="0023757D" w:rsidRDefault="00384958">
          <w:pPr>
            <w:pStyle w:val="11"/>
            <w:tabs>
              <w:tab w:val="left" w:pos="420"/>
              <w:tab w:val="right" w:leader="dot" w:pos="8296"/>
            </w:tabs>
            <w:rPr>
              <w:noProof/>
            </w:rPr>
          </w:pPr>
          <w:hyperlink w:anchor="_Toc440529917" w:history="1">
            <w:r w:rsidR="0023757D" w:rsidRPr="00CC5C73">
              <w:rPr>
                <w:rStyle w:val="a8"/>
                <w:rFonts w:asciiTheme="majorEastAsia" w:eastAsiaTheme="majorEastAsia" w:hAnsiTheme="majorEastAsia"/>
                <w:noProof/>
              </w:rPr>
              <w:t>4</w:t>
            </w:r>
            <w:r w:rsidR="0023757D">
              <w:rPr>
                <w:noProof/>
              </w:rPr>
              <w:tab/>
            </w:r>
            <w:r w:rsidR="0023757D" w:rsidRPr="00CC5C73">
              <w:rPr>
                <w:rStyle w:val="a8"/>
                <w:rFonts w:asciiTheme="majorEastAsia" w:eastAsiaTheme="majorEastAsia" w:hAnsiTheme="majorEastAsia" w:hint="eastAsia"/>
                <w:noProof/>
              </w:rPr>
              <w:t>各阶段职责及成果</w:t>
            </w:r>
            <w:r w:rsidR="0023757D">
              <w:rPr>
                <w:noProof/>
                <w:webHidden/>
              </w:rPr>
              <w:tab/>
            </w:r>
            <w:r>
              <w:rPr>
                <w:noProof/>
                <w:webHidden/>
              </w:rPr>
              <w:fldChar w:fldCharType="begin"/>
            </w:r>
            <w:r w:rsidR="0023757D">
              <w:rPr>
                <w:noProof/>
                <w:webHidden/>
              </w:rPr>
              <w:instrText xml:space="preserve"> PAGEREF _Toc440529917 \h </w:instrText>
            </w:r>
            <w:r>
              <w:rPr>
                <w:noProof/>
                <w:webHidden/>
              </w:rPr>
            </w:r>
            <w:r>
              <w:rPr>
                <w:noProof/>
                <w:webHidden/>
              </w:rPr>
              <w:fldChar w:fldCharType="separate"/>
            </w:r>
            <w:r w:rsidR="0023757D">
              <w:rPr>
                <w:noProof/>
                <w:webHidden/>
              </w:rPr>
              <w:t>15</w:t>
            </w:r>
            <w:r>
              <w:rPr>
                <w:noProof/>
                <w:webHidden/>
              </w:rPr>
              <w:fldChar w:fldCharType="end"/>
            </w:r>
          </w:hyperlink>
        </w:p>
        <w:p w:rsidR="0023757D" w:rsidRDefault="00384958">
          <w:pPr>
            <w:pStyle w:val="20"/>
            <w:tabs>
              <w:tab w:val="left" w:pos="1050"/>
              <w:tab w:val="right" w:leader="dot" w:pos="8296"/>
            </w:tabs>
            <w:rPr>
              <w:noProof/>
            </w:rPr>
          </w:pPr>
          <w:hyperlink w:anchor="_Toc440529918" w:history="1">
            <w:r w:rsidR="0023757D" w:rsidRPr="00CC5C73">
              <w:rPr>
                <w:rStyle w:val="a8"/>
                <w:noProof/>
              </w:rPr>
              <w:t>4.1</w:t>
            </w:r>
            <w:r w:rsidR="0023757D">
              <w:rPr>
                <w:noProof/>
              </w:rPr>
              <w:tab/>
            </w:r>
            <w:r w:rsidR="0023757D" w:rsidRPr="00CC5C73">
              <w:rPr>
                <w:rStyle w:val="a8"/>
                <w:rFonts w:hint="eastAsia"/>
                <w:noProof/>
              </w:rPr>
              <w:t>准备阶段</w:t>
            </w:r>
            <w:r w:rsidR="0023757D">
              <w:rPr>
                <w:noProof/>
                <w:webHidden/>
              </w:rPr>
              <w:tab/>
            </w:r>
            <w:r>
              <w:rPr>
                <w:noProof/>
                <w:webHidden/>
              </w:rPr>
              <w:fldChar w:fldCharType="begin"/>
            </w:r>
            <w:r w:rsidR="0023757D">
              <w:rPr>
                <w:noProof/>
                <w:webHidden/>
              </w:rPr>
              <w:instrText xml:space="preserve"> PAGEREF _Toc440529918 \h </w:instrText>
            </w:r>
            <w:r>
              <w:rPr>
                <w:noProof/>
                <w:webHidden/>
              </w:rPr>
            </w:r>
            <w:r>
              <w:rPr>
                <w:noProof/>
                <w:webHidden/>
              </w:rPr>
              <w:fldChar w:fldCharType="separate"/>
            </w:r>
            <w:r w:rsidR="0023757D">
              <w:rPr>
                <w:noProof/>
                <w:webHidden/>
              </w:rPr>
              <w:t>15</w:t>
            </w:r>
            <w:r>
              <w:rPr>
                <w:noProof/>
                <w:webHidden/>
              </w:rPr>
              <w:fldChar w:fldCharType="end"/>
            </w:r>
          </w:hyperlink>
        </w:p>
        <w:p w:rsidR="0023757D" w:rsidRDefault="00384958">
          <w:pPr>
            <w:pStyle w:val="30"/>
            <w:tabs>
              <w:tab w:val="right" w:leader="dot" w:pos="8296"/>
            </w:tabs>
            <w:rPr>
              <w:noProof/>
            </w:rPr>
          </w:pPr>
          <w:hyperlink w:anchor="_Toc440529919" w:history="1">
            <w:r w:rsidR="0023757D" w:rsidRPr="00CC5C73">
              <w:rPr>
                <w:rStyle w:val="a8"/>
                <w:rFonts w:asciiTheme="minorEastAsia" w:hAnsiTheme="minorEastAsia" w:hint="eastAsia"/>
                <w:noProof/>
              </w:rPr>
              <w:t>各方职责</w:t>
            </w:r>
            <w:r w:rsidR="0023757D">
              <w:rPr>
                <w:noProof/>
                <w:webHidden/>
              </w:rPr>
              <w:tab/>
            </w:r>
            <w:r>
              <w:rPr>
                <w:noProof/>
                <w:webHidden/>
              </w:rPr>
              <w:fldChar w:fldCharType="begin"/>
            </w:r>
            <w:r w:rsidR="0023757D">
              <w:rPr>
                <w:noProof/>
                <w:webHidden/>
              </w:rPr>
              <w:instrText xml:space="preserve"> PAGEREF _Toc440529919 \h </w:instrText>
            </w:r>
            <w:r>
              <w:rPr>
                <w:noProof/>
                <w:webHidden/>
              </w:rPr>
            </w:r>
            <w:r>
              <w:rPr>
                <w:noProof/>
                <w:webHidden/>
              </w:rPr>
              <w:fldChar w:fldCharType="separate"/>
            </w:r>
            <w:r w:rsidR="0023757D">
              <w:rPr>
                <w:noProof/>
                <w:webHidden/>
              </w:rPr>
              <w:t>15</w:t>
            </w:r>
            <w:r>
              <w:rPr>
                <w:noProof/>
                <w:webHidden/>
              </w:rPr>
              <w:fldChar w:fldCharType="end"/>
            </w:r>
          </w:hyperlink>
        </w:p>
        <w:p w:rsidR="0023757D" w:rsidRDefault="00384958">
          <w:pPr>
            <w:pStyle w:val="30"/>
            <w:tabs>
              <w:tab w:val="right" w:leader="dot" w:pos="8296"/>
            </w:tabs>
            <w:rPr>
              <w:noProof/>
            </w:rPr>
          </w:pPr>
          <w:hyperlink w:anchor="_Toc440529920" w:history="1">
            <w:r w:rsidR="0023757D" w:rsidRPr="00CC5C73">
              <w:rPr>
                <w:rStyle w:val="a8"/>
                <w:rFonts w:asciiTheme="minorEastAsia" w:hAnsiTheme="minorEastAsia" w:hint="eastAsia"/>
                <w:noProof/>
              </w:rPr>
              <w:t>阶段成果</w:t>
            </w:r>
            <w:r w:rsidR="0023757D">
              <w:rPr>
                <w:noProof/>
                <w:webHidden/>
              </w:rPr>
              <w:tab/>
            </w:r>
            <w:r>
              <w:rPr>
                <w:noProof/>
                <w:webHidden/>
              </w:rPr>
              <w:fldChar w:fldCharType="begin"/>
            </w:r>
            <w:r w:rsidR="0023757D">
              <w:rPr>
                <w:noProof/>
                <w:webHidden/>
              </w:rPr>
              <w:instrText xml:space="preserve"> PAGEREF _Toc440529920 \h </w:instrText>
            </w:r>
            <w:r>
              <w:rPr>
                <w:noProof/>
                <w:webHidden/>
              </w:rPr>
            </w:r>
            <w:r>
              <w:rPr>
                <w:noProof/>
                <w:webHidden/>
              </w:rPr>
              <w:fldChar w:fldCharType="separate"/>
            </w:r>
            <w:r w:rsidR="0023757D">
              <w:rPr>
                <w:noProof/>
                <w:webHidden/>
              </w:rPr>
              <w:t>17</w:t>
            </w:r>
            <w:r>
              <w:rPr>
                <w:noProof/>
                <w:webHidden/>
              </w:rPr>
              <w:fldChar w:fldCharType="end"/>
            </w:r>
          </w:hyperlink>
        </w:p>
        <w:p w:rsidR="0023757D" w:rsidRDefault="00384958">
          <w:pPr>
            <w:pStyle w:val="30"/>
            <w:tabs>
              <w:tab w:val="right" w:leader="dot" w:pos="8296"/>
            </w:tabs>
            <w:rPr>
              <w:noProof/>
            </w:rPr>
          </w:pPr>
          <w:hyperlink w:anchor="_Toc440529921" w:history="1">
            <w:r w:rsidR="0023757D" w:rsidRPr="00CC5C73">
              <w:rPr>
                <w:rStyle w:val="a8"/>
                <w:rFonts w:asciiTheme="minorEastAsia" w:hAnsiTheme="minorEastAsia" w:hint="eastAsia"/>
                <w:noProof/>
              </w:rPr>
              <w:t>时间节点安排</w:t>
            </w:r>
            <w:r w:rsidR="0023757D">
              <w:rPr>
                <w:noProof/>
                <w:webHidden/>
              </w:rPr>
              <w:tab/>
            </w:r>
            <w:r>
              <w:rPr>
                <w:noProof/>
                <w:webHidden/>
              </w:rPr>
              <w:fldChar w:fldCharType="begin"/>
            </w:r>
            <w:r w:rsidR="0023757D">
              <w:rPr>
                <w:noProof/>
                <w:webHidden/>
              </w:rPr>
              <w:instrText xml:space="preserve"> PAGEREF _Toc440529921 \h </w:instrText>
            </w:r>
            <w:r>
              <w:rPr>
                <w:noProof/>
                <w:webHidden/>
              </w:rPr>
            </w:r>
            <w:r>
              <w:rPr>
                <w:noProof/>
                <w:webHidden/>
              </w:rPr>
              <w:fldChar w:fldCharType="separate"/>
            </w:r>
            <w:r w:rsidR="0023757D">
              <w:rPr>
                <w:noProof/>
                <w:webHidden/>
              </w:rPr>
              <w:t>17</w:t>
            </w:r>
            <w:r>
              <w:rPr>
                <w:noProof/>
                <w:webHidden/>
              </w:rPr>
              <w:fldChar w:fldCharType="end"/>
            </w:r>
          </w:hyperlink>
        </w:p>
        <w:p w:rsidR="0023757D" w:rsidRDefault="00384958">
          <w:pPr>
            <w:pStyle w:val="20"/>
            <w:tabs>
              <w:tab w:val="left" w:pos="1050"/>
              <w:tab w:val="right" w:leader="dot" w:pos="8296"/>
            </w:tabs>
            <w:rPr>
              <w:noProof/>
            </w:rPr>
          </w:pPr>
          <w:hyperlink w:anchor="_Toc440529922" w:history="1">
            <w:r w:rsidR="0023757D" w:rsidRPr="00CC5C73">
              <w:rPr>
                <w:rStyle w:val="a8"/>
                <w:noProof/>
              </w:rPr>
              <w:t>4.2</w:t>
            </w:r>
            <w:r w:rsidR="0023757D">
              <w:rPr>
                <w:noProof/>
              </w:rPr>
              <w:tab/>
            </w:r>
            <w:r w:rsidR="0023757D" w:rsidRPr="00CC5C73">
              <w:rPr>
                <w:rStyle w:val="a8"/>
                <w:rFonts w:hint="eastAsia"/>
                <w:noProof/>
              </w:rPr>
              <w:t>集中开发阶段</w:t>
            </w:r>
            <w:r w:rsidR="0023757D">
              <w:rPr>
                <w:noProof/>
                <w:webHidden/>
              </w:rPr>
              <w:tab/>
            </w:r>
            <w:r>
              <w:rPr>
                <w:noProof/>
                <w:webHidden/>
              </w:rPr>
              <w:fldChar w:fldCharType="begin"/>
            </w:r>
            <w:r w:rsidR="0023757D">
              <w:rPr>
                <w:noProof/>
                <w:webHidden/>
              </w:rPr>
              <w:instrText xml:space="preserve"> PAGEREF _Toc440529922 \h </w:instrText>
            </w:r>
            <w:r>
              <w:rPr>
                <w:noProof/>
                <w:webHidden/>
              </w:rPr>
            </w:r>
            <w:r>
              <w:rPr>
                <w:noProof/>
                <w:webHidden/>
              </w:rPr>
              <w:fldChar w:fldCharType="separate"/>
            </w:r>
            <w:r w:rsidR="0023757D">
              <w:rPr>
                <w:noProof/>
                <w:webHidden/>
              </w:rPr>
              <w:t>17</w:t>
            </w:r>
            <w:r>
              <w:rPr>
                <w:noProof/>
                <w:webHidden/>
              </w:rPr>
              <w:fldChar w:fldCharType="end"/>
            </w:r>
          </w:hyperlink>
        </w:p>
        <w:p w:rsidR="0023757D" w:rsidRDefault="00384958">
          <w:pPr>
            <w:pStyle w:val="30"/>
            <w:tabs>
              <w:tab w:val="right" w:leader="dot" w:pos="8296"/>
            </w:tabs>
            <w:rPr>
              <w:noProof/>
            </w:rPr>
          </w:pPr>
          <w:hyperlink w:anchor="_Toc440529923" w:history="1">
            <w:r w:rsidR="0023757D" w:rsidRPr="00CC5C73">
              <w:rPr>
                <w:rStyle w:val="a8"/>
                <w:rFonts w:asciiTheme="minorEastAsia" w:hAnsiTheme="minorEastAsia" w:hint="eastAsia"/>
                <w:noProof/>
              </w:rPr>
              <w:t>各方职责</w:t>
            </w:r>
            <w:r w:rsidR="0023757D">
              <w:rPr>
                <w:noProof/>
                <w:webHidden/>
              </w:rPr>
              <w:tab/>
            </w:r>
            <w:r>
              <w:rPr>
                <w:noProof/>
                <w:webHidden/>
              </w:rPr>
              <w:fldChar w:fldCharType="begin"/>
            </w:r>
            <w:r w:rsidR="0023757D">
              <w:rPr>
                <w:noProof/>
                <w:webHidden/>
              </w:rPr>
              <w:instrText xml:space="preserve"> PAGEREF _Toc440529923 \h </w:instrText>
            </w:r>
            <w:r>
              <w:rPr>
                <w:noProof/>
                <w:webHidden/>
              </w:rPr>
            </w:r>
            <w:r>
              <w:rPr>
                <w:noProof/>
                <w:webHidden/>
              </w:rPr>
              <w:fldChar w:fldCharType="separate"/>
            </w:r>
            <w:r w:rsidR="0023757D">
              <w:rPr>
                <w:noProof/>
                <w:webHidden/>
              </w:rPr>
              <w:t>17</w:t>
            </w:r>
            <w:r>
              <w:rPr>
                <w:noProof/>
                <w:webHidden/>
              </w:rPr>
              <w:fldChar w:fldCharType="end"/>
            </w:r>
          </w:hyperlink>
        </w:p>
        <w:p w:rsidR="0023757D" w:rsidRDefault="00384958">
          <w:pPr>
            <w:pStyle w:val="30"/>
            <w:tabs>
              <w:tab w:val="right" w:leader="dot" w:pos="8296"/>
            </w:tabs>
            <w:rPr>
              <w:noProof/>
            </w:rPr>
          </w:pPr>
          <w:hyperlink w:anchor="_Toc440529924" w:history="1">
            <w:r w:rsidR="0023757D" w:rsidRPr="00CC5C73">
              <w:rPr>
                <w:rStyle w:val="a8"/>
                <w:rFonts w:asciiTheme="minorEastAsia" w:hAnsiTheme="minorEastAsia" w:hint="eastAsia"/>
                <w:noProof/>
              </w:rPr>
              <w:t>阶段成果</w:t>
            </w:r>
            <w:r w:rsidR="0023757D">
              <w:rPr>
                <w:noProof/>
                <w:webHidden/>
              </w:rPr>
              <w:tab/>
            </w:r>
            <w:r>
              <w:rPr>
                <w:noProof/>
                <w:webHidden/>
              </w:rPr>
              <w:fldChar w:fldCharType="begin"/>
            </w:r>
            <w:r w:rsidR="0023757D">
              <w:rPr>
                <w:noProof/>
                <w:webHidden/>
              </w:rPr>
              <w:instrText xml:space="preserve"> PAGEREF _Toc440529924 \h </w:instrText>
            </w:r>
            <w:r>
              <w:rPr>
                <w:noProof/>
                <w:webHidden/>
              </w:rPr>
            </w:r>
            <w:r>
              <w:rPr>
                <w:noProof/>
                <w:webHidden/>
              </w:rPr>
              <w:fldChar w:fldCharType="separate"/>
            </w:r>
            <w:r w:rsidR="0023757D">
              <w:rPr>
                <w:noProof/>
                <w:webHidden/>
              </w:rPr>
              <w:t>18</w:t>
            </w:r>
            <w:r>
              <w:rPr>
                <w:noProof/>
                <w:webHidden/>
              </w:rPr>
              <w:fldChar w:fldCharType="end"/>
            </w:r>
          </w:hyperlink>
        </w:p>
        <w:p w:rsidR="0023757D" w:rsidRDefault="00384958">
          <w:pPr>
            <w:pStyle w:val="30"/>
            <w:tabs>
              <w:tab w:val="right" w:leader="dot" w:pos="8296"/>
            </w:tabs>
            <w:rPr>
              <w:noProof/>
            </w:rPr>
          </w:pPr>
          <w:hyperlink w:anchor="_Toc440529925" w:history="1">
            <w:r w:rsidR="0023757D" w:rsidRPr="00CC5C73">
              <w:rPr>
                <w:rStyle w:val="a8"/>
                <w:rFonts w:asciiTheme="minorEastAsia" w:hAnsiTheme="minorEastAsia" w:hint="eastAsia"/>
                <w:noProof/>
              </w:rPr>
              <w:t>时间节点安排</w:t>
            </w:r>
            <w:r w:rsidR="0023757D">
              <w:rPr>
                <w:noProof/>
                <w:webHidden/>
              </w:rPr>
              <w:tab/>
            </w:r>
            <w:r>
              <w:rPr>
                <w:noProof/>
                <w:webHidden/>
              </w:rPr>
              <w:fldChar w:fldCharType="begin"/>
            </w:r>
            <w:r w:rsidR="0023757D">
              <w:rPr>
                <w:noProof/>
                <w:webHidden/>
              </w:rPr>
              <w:instrText xml:space="preserve"> PAGEREF _Toc440529925 \h </w:instrText>
            </w:r>
            <w:r>
              <w:rPr>
                <w:noProof/>
                <w:webHidden/>
              </w:rPr>
            </w:r>
            <w:r>
              <w:rPr>
                <w:noProof/>
                <w:webHidden/>
              </w:rPr>
              <w:fldChar w:fldCharType="separate"/>
            </w:r>
            <w:r w:rsidR="0023757D">
              <w:rPr>
                <w:noProof/>
                <w:webHidden/>
              </w:rPr>
              <w:t>18</w:t>
            </w:r>
            <w:r>
              <w:rPr>
                <w:noProof/>
                <w:webHidden/>
              </w:rPr>
              <w:fldChar w:fldCharType="end"/>
            </w:r>
          </w:hyperlink>
        </w:p>
        <w:p w:rsidR="0023757D" w:rsidRDefault="00384958">
          <w:pPr>
            <w:pStyle w:val="20"/>
            <w:tabs>
              <w:tab w:val="left" w:pos="1050"/>
              <w:tab w:val="right" w:leader="dot" w:pos="8296"/>
            </w:tabs>
            <w:rPr>
              <w:noProof/>
            </w:rPr>
          </w:pPr>
          <w:hyperlink w:anchor="_Toc440529926" w:history="1">
            <w:r w:rsidR="0023757D" w:rsidRPr="00CC5C73">
              <w:rPr>
                <w:rStyle w:val="a8"/>
                <w:noProof/>
              </w:rPr>
              <w:t>4.3</w:t>
            </w:r>
            <w:r w:rsidR="0023757D">
              <w:rPr>
                <w:noProof/>
              </w:rPr>
              <w:tab/>
            </w:r>
            <w:r w:rsidR="0023757D" w:rsidRPr="00CC5C73">
              <w:rPr>
                <w:rStyle w:val="a8"/>
                <w:rFonts w:hint="eastAsia"/>
                <w:noProof/>
              </w:rPr>
              <w:t>集中联调阶段</w:t>
            </w:r>
            <w:r w:rsidR="0023757D">
              <w:rPr>
                <w:noProof/>
                <w:webHidden/>
              </w:rPr>
              <w:tab/>
            </w:r>
            <w:r>
              <w:rPr>
                <w:noProof/>
                <w:webHidden/>
              </w:rPr>
              <w:fldChar w:fldCharType="begin"/>
            </w:r>
            <w:r w:rsidR="0023757D">
              <w:rPr>
                <w:noProof/>
                <w:webHidden/>
              </w:rPr>
              <w:instrText xml:space="preserve"> PAGEREF _Toc440529926 \h </w:instrText>
            </w:r>
            <w:r>
              <w:rPr>
                <w:noProof/>
                <w:webHidden/>
              </w:rPr>
            </w:r>
            <w:r>
              <w:rPr>
                <w:noProof/>
                <w:webHidden/>
              </w:rPr>
              <w:fldChar w:fldCharType="separate"/>
            </w:r>
            <w:r w:rsidR="0023757D">
              <w:rPr>
                <w:noProof/>
                <w:webHidden/>
              </w:rPr>
              <w:t>18</w:t>
            </w:r>
            <w:r>
              <w:rPr>
                <w:noProof/>
                <w:webHidden/>
              </w:rPr>
              <w:fldChar w:fldCharType="end"/>
            </w:r>
          </w:hyperlink>
        </w:p>
        <w:p w:rsidR="0023757D" w:rsidRDefault="00384958">
          <w:pPr>
            <w:pStyle w:val="30"/>
            <w:tabs>
              <w:tab w:val="right" w:leader="dot" w:pos="8296"/>
            </w:tabs>
            <w:rPr>
              <w:noProof/>
            </w:rPr>
          </w:pPr>
          <w:hyperlink w:anchor="_Toc440529927" w:history="1">
            <w:r w:rsidR="0023757D" w:rsidRPr="00CC5C73">
              <w:rPr>
                <w:rStyle w:val="a8"/>
                <w:rFonts w:asciiTheme="minorEastAsia" w:hAnsiTheme="minorEastAsia" w:hint="eastAsia"/>
                <w:noProof/>
              </w:rPr>
              <w:t>各方职责</w:t>
            </w:r>
            <w:r w:rsidR="0023757D">
              <w:rPr>
                <w:noProof/>
                <w:webHidden/>
              </w:rPr>
              <w:tab/>
            </w:r>
            <w:r>
              <w:rPr>
                <w:noProof/>
                <w:webHidden/>
              </w:rPr>
              <w:fldChar w:fldCharType="begin"/>
            </w:r>
            <w:r w:rsidR="0023757D">
              <w:rPr>
                <w:noProof/>
                <w:webHidden/>
              </w:rPr>
              <w:instrText xml:space="preserve"> PAGEREF _Toc440529927 \h </w:instrText>
            </w:r>
            <w:r>
              <w:rPr>
                <w:noProof/>
                <w:webHidden/>
              </w:rPr>
            </w:r>
            <w:r>
              <w:rPr>
                <w:noProof/>
                <w:webHidden/>
              </w:rPr>
              <w:fldChar w:fldCharType="separate"/>
            </w:r>
            <w:r w:rsidR="0023757D">
              <w:rPr>
                <w:noProof/>
                <w:webHidden/>
              </w:rPr>
              <w:t>18</w:t>
            </w:r>
            <w:r>
              <w:rPr>
                <w:noProof/>
                <w:webHidden/>
              </w:rPr>
              <w:fldChar w:fldCharType="end"/>
            </w:r>
          </w:hyperlink>
        </w:p>
        <w:p w:rsidR="0023757D" w:rsidRDefault="00384958">
          <w:pPr>
            <w:pStyle w:val="30"/>
            <w:tabs>
              <w:tab w:val="right" w:leader="dot" w:pos="8296"/>
            </w:tabs>
            <w:rPr>
              <w:noProof/>
            </w:rPr>
          </w:pPr>
          <w:hyperlink w:anchor="_Toc440529928" w:history="1">
            <w:r w:rsidR="0023757D" w:rsidRPr="00CC5C73">
              <w:rPr>
                <w:rStyle w:val="a8"/>
                <w:rFonts w:asciiTheme="minorEastAsia" w:hAnsiTheme="minorEastAsia" w:hint="eastAsia"/>
                <w:noProof/>
              </w:rPr>
              <w:t>阶段成果</w:t>
            </w:r>
            <w:r w:rsidR="0023757D">
              <w:rPr>
                <w:noProof/>
                <w:webHidden/>
              </w:rPr>
              <w:tab/>
            </w:r>
            <w:r>
              <w:rPr>
                <w:noProof/>
                <w:webHidden/>
              </w:rPr>
              <w:fldChar w:fldCharType="begin"/>
            </w:r>
            <w:r w:rsidR="0023757D">
              <w:rPr>
                <w:noProof/>
                <w:webHidden/>
              </w:rPr>
              <w:instrText xml:space="preserve"> PAGEREF _Toc440529928 \h </w:instrText>
            </w:r>
            <w:r>
              <w:rPr>
                <w:noProof/>
                <w:webHidden/>
              </w:rPr>
            </w:r>
            <w:r>
              <w:rPr>
                <w:noProof/>
                <w:webHidden/>
              </w:rPr>
              <w:fldChar w:fldCharType="separate"/>
            </w:r>
            <w:r w:rsidR="0023757D">
              <w:rPr>
                <w:noProof/>
                <w:webHidden/>
              </w:rPr>
              <w:t>19</w:t>
            </w:r>
            <w:r>
              <w:rPr>
                <w:noProof/>
                <w:webHidden/>
              </w:rPr>
              <w:fldChar w:fldCharType="end"/>
            </w:r>
          </w:hyperlink>
        </w:p>
        <w:p w:rsidR="0023757D" w:rsidRDefault="00384958">
          <w:pPr>
            <w:pStyle w:val="30"/>
            <w:tabs>
              <w:tab w:val="right" w:leader="dot" w:pos="8296"/>
            </w:tabs>
            <w:rPr>
              <w:noProof/>
            </w:rPr>
          </w:pPr>
          <w:hyperlink w:anchor="_Toc440529929" w:history="1">
            <w:r w:rsidR="0023757D" w:rsidRPr="00CC5C73">
              <w:rPr>
                <w:rStyle w:val="a8"/>
                <w:rFonts w:asciiTheme="minorEastAsia" w:hAnsiTheme="minorEastAsia" w:hint="eastAsia"/>
                <w:noProof/>
              </w:rPr>
              <w:t>时间节点安排</w:t>
            </w:r>
            <w:r w:rsidR="0023757D">
              <w:rPr>
                <w:noProof/>
                <w:webHidden/>
              </w:rPr>
              <w:tab/>
            </w:r>
            <w:r>
              <w:rPr>
                <w:noProof/>
                <w:webHidden/>
              </w:rPr>
              <w:fldChar w:fldCharType="begin"/>
            </w:r>
            <w:r w:rsidR="0023757D">
              <w:rPr>
                <w:noProof/>
                <w:webHidden/>
              </w:rPr>
              <w:instrText xml:space="preserve"> PAGEREF _Toc440529929 \h </w:instrText>
            </w:r>
            <w:r>
              <w:rPr>
                <w:noProof/>
                <w:webHidden/>
              </w:rPr>
            </w:r>
            <w:r>
              <w:rPr>
                <w:noProof/>
                <w:webHidden/>
              </w:rPr>
              <w:fldChar w:fldCharType="separate"/>
            </w:r>
            <w:r w:rsidR="0023757D">
              <w:rPr>
                <w:noProof/>
                <w:webHidden/>
              </w:rPr>
              <w:t>19</w:t>
            </w:r>
            <w:r>
              <w:rPr>
                <w:noProof/>
                <w:webHidden/>
              </w:rPr>
              <w:fldChar w:fldCharType="end"/>
            </w:r>
          </w:hyperlink>
        </w:p>
        <w:p w:rsidR="0023757D" w:rsidRDefault="00384958">
          <w:pPr>
            <w:pStyle w:val="20"/>
            <w:tabs>
              <w:tab w:val="left" w:pos="1050"/>
              <w:tab w:val="right" w:leader="dot" w:pos="8296"/>
            </w:tabs>
            <w:rPr>
              <w:noProof/>
            </w:rPr>
          </w:pPr>
          <w:hyperlink w:anchor="_Toc440529930" w:history="1">
            <w:r w:rsidR="0023757D" w:rsidRPr="00CC5C73">
              <w:rPr>
                <w:rStyle w:val="a8"/>
                <w:noProof/>
              </w:rPr>
              <w:t>4.4</w:t>
            </w:r>
            <w:r w:rsidR="0023757D">
              <w:rPr>
                <w:noProof/>
              </w:rPr>
              <w:tab/>
            </w:r>
            <w:r w:rsidR="0023757D" w:rsidRPr="00CC5C73">
              <w:rPr>
                <w:rStyle w:val="a8"/>
                <w:rFonts w:hint="eastAsia"/>
                <w:noProof/>
              </w:rPr>
              <w:t>试点医院接入阶段</w:t>
            </w:r>
            <w:r w:rsidR="0023757D">
              <w:rPr>
                <w:noProof/>
                <w:webHidden/>
              </w:rPr>
              <w:tab/>
            </w:r>
            <w:r>
              <w:rPr>
                <w:noProof/>
                <w:webHidden/>
              </w:rPr>
              <w:fldChar w:fldCharType="begin"/>
            </w:r>
            <w:r w:rsidR="0023757D">
              <w:rPr>
                <w:noProof/>
                <w:webHidden/>
              </w:rPr>
              <w:instrText xml:space="preserve"> PAGEREF _Toc440529930 \h </w:instrText>
            </w:r>
            <w:r>
              <w:rPr>
                <w:noProof/>
                <w:webHidden/>
              </w:rPr>
            </w:r>
            <w:r>
              <w:rPr>
                <w:noProof/>
                <w:webHidden/>
              </w:rPr>
              <w:fldChar w:fldCharType="separate"/>
            </w:r>
            <w:r w:rsidR="0023757D">
              <w:rPr>
                <w:noProof/>
                <w:webHidden/>
              </w:rPr>
              <w:t>20</w:t>
            </w:r>
            <w:r>
              <w:rPr>
                <w:noProof/>
                <w:webHidden/>
              </w:rPr>
              <w:fldChar w:fldCharType="end"/>
            </w:r>
          </w:hyperlink>
        </w:p>
        <w:p w:rsidR="0023757D" w:rsidRDefault="00384958">
          <w:pPr>
            <w:pStyle w:val="30"/>
            <w:tabs>
              <w:tab w:val="right" w:leader="dot" w:pos="8296"/>
            </w:tabs>
            <w:rPr>
              <w:noProof/>
            </w:rPr>
          </w:pPr>
          <w:hyperlink w:anchor="_Toc440529931" w:history="1">
            <w:r w:rsidR="0023757D" w:rsidRPr="00CC5C73">
              <w:rPr>
                <w:rStyle w:val="a8"/>
                <w:rFonts w:asciiTheme="minorEastAsia" w:hAnsiTheme="minorEastAsia" w:hint="eastAsia"/>
                <w:noProof/>
              </w:rPr>
              <w:t>各方职责</w:t>
            </w:r>
            <w:r w:rsidR="0023757D">
              <w:rPr>
                <w:noProof/>
                <w:webHidden/>
              </w:rPr>
              <w:tab/>
            </w:r>
            <w:r>
              <w:rPr>
                <w:noProof/>
                <w:webHidden/>
              </w:rPr>
              <w:fldChar w:fldCharType="begin"/>
            </w:r>
            <w:r w:rsidR="0023757D">
              <w:rPr>
                <w:noProof/>
                <w:webHidden/>
              </w:rPr>
              <w:instrText xml:space="preserve"> PAGEREF _Toc440529931 \h </w:instrText>
            </w:r>
            <w:r>
              <w:rPr>
                <w:noProof/>
                <w:webHidden/>
              </w:rPr>
            </w:r>
            <w:r>
              <w:rPr>
                <w:noProof/>
                <w:webHidden/>
              </w:rPr>
              <w:fldChar w:fldCharType="separate"/>
            </w:r>
            <w:r w:rsidR="0023757D">
              <w:rPr>
                <w:noProof/>
                <w:webHidden/>
              </w:rPr>
              <w:t>20</w:t>
            </w:r>
            <w:r>
              <w:rPr>
                <w:noProof/>
                <w:webHidden/>
              </w:rPr>
              <w:fldChar w:fldCharType="end"/>
            </w:r>
          </w:hyperlink>
        </w:p>
        <w:p w:rsidR="0023757D" w:rsidRDefault="00384958">
          <w:pPr>
            <w:pStyle w:val="30"/>
            <w:tabs>
              <w:tab w:val="right" w:leader="dot" w:pos="8296"/>
            </w:tabs>
            <w:rPr>
              <w:noProof/>
            </w:rPr>
          </w:pPr>
          <w:hyperlink w:anchor="_Toc440529932" w:history="1">
            <w:r w:rsidR="0023757D" w:rsidRPr="00CC5C73">
              <w:rPr>
                <w:rStyle w:val="a8"/>
                <w:rFonts w:asciiTheme="minorEastAsia" w:hAnsiTheme="minorEastAsia" w:hint="eastAsia"/>
                <w:noProof/>
              </w:rPr>
              <w:t>阶段成果</w:t>
            </w:r>
            <w:r w:rsidR="0023757D">
              <w:rPr>
                <w:noProof/>
                <w:webHidden/>
              </w:rPr>
              <w:tab/>
            </w:r>
            <w:r>
              <w:rPr>
                <w:noProof/>
                <w:webHidden/>
              </w:rPr>
              <w:fldChar w:fldCharType="begin"/>
            </w:r>
            <w:r w:rsidR="0023757D">
              <w:rPr>
                <w:noProof/>
                <w:webHidden/>
              </w:rPr>
              <w:instrText xml:space="preserve"> PAGEREF _Toc440529932 \h </w:instrText>
            </w:r>
            <w:r>
              <w:rPr>
                <w:noProof/>
                <w:webHidden/>
              </w:rPr>
            </w:r>
            <w:r>
              <w:rPr>
                <w:noProof/>
                <w:webHidden/>
              </w:rPr>
              <w:fldChar w:fldCharType="separate"/>
            </w:r>
            <w:r w:rsidR="0023757D">
              <w:rPr>
                <w:noProof/>
                <w:webHidden/>
              </w:rPr>
              <w:t>21</w:t>
            </w:r>
            <w:r>
              <w:rPr>
                <w:noProof/>
                <w:webHidden/>
              </w:rPr>
              <w:fldChar w:fldCharType="end"/>
            </w:r>
          </w:hyperlink>
        </w:p>
        <w:p w:rsidR="0023757D" w:rsidRDefault="00384958">
          <w:pPr>
            <w:pStyle w:val="30"/>
            <w:tabs>
              <w:tab w:val="right" w:leader="dot" w:pos="8296"/>
            </w:tabs>
            <w:rPr>
              <w:noProof/>
            </w:rPr>
          </w:pPr>
          <w:hyperlink w:anchor="_Toc440529933" w:history="1">
            <w:r w:rsidR="0023757D" w:rsidRPr="00CC5C73">
              <w:rPr>
                <w:rStyle w:val="a8"/>
                <w:rFonts w:asciiTheme="minorEastAsia" w:hAnsiTheme="minorEastAsia" w:hint="eastAsia"/>
                <w:noProof/>
              </w:rPr>
              <w:t>时间节点安排</w:t>
            </w:r>
            <w:r w:rsidR="0023757D">
              <w:rPr>
                <w:noProof/>
                <w:webHidden/>
              </w:rPr>
              <w:tab/>
            </w:r>
            <w:r>
              <w:rPr>
                <w:noProof/>
                <w:webHidden/>
              </w:rPr>
              <w:fldChar w:fldCharType="begin"/>
            </w:r>
            <w:r w:rsidR="0023757D">
              <w:rPr>
                <w:noProof/>
                <w:webHidden/>
              </w:rPr>
              <w:instrText xml:space="preserve"> PAGEREF _Toc440529933 \h </w:instrText>
            </w:r>
            <w:r>
              <w:rPr>
                <w:noProof/>
                <w:webHidden/>
              </w:rPr>
            </w:r>
            <w:r>
              <w:rPr>
                <w:noProof/>
                <w:webHidden/>
              </w:rPr>
              <w:fldChar w:fldCharType="separate"/>
            </w:r>
            <w:r w:rsidR="0023757D">
              <w:rPr>
                <w:noProof/>
                <w:webHidden/>
              </w:rPr>
              <w:t>21</w:t>
            </w:r>
            <w:r>
              <w:rPr>
                <w:noProof/>
                <w:webHidden/>
              </w:rPr>
              <w:fldChar w:fldCharType="end"/>
            </w:r>
          </w:hyperlink>
        </w:p>
        <w:p w:rsidR="0023757D" w:rsidRDefault="00384958">
          <w:pPr>
            <w:pStyle w:val="20"/>
            <w:tabs>
              <w:tab w:val="left" w:pos="1050"/>
              <w:tab w:val="right" w:leader="dot" w:pos="8296"/>
            </w:tabs>
            <w:rPr>
              <w:noProof/>
            </w:rPr>
          </w:pPr>
          <w:hyperlink w:anchor="_Toc440529934" w:history="1">
            <w:r w:rsidR="0023757D" w:rsidRPr="00CC5C73">
              <w:rPr>
                <w:rStyle w:val="a8"/>
                <w:noProof/>
              </w:rPr>
              <w:t>4.5</w:t>
            </w:r>
            <w:r w:rsidR="0023757D">
              <w:rPr>
                <w:noProof/>
              </w:rPr>
              <w:tab/>
            </w:r>
            <w:r w:rsidR="0023757D" w:rsidRPr="00CC5C73">
              <w:rPr>
                <w:rStyle w:val="a8"/>
                <w:rFonts w:hint="eastAsia"/>
                <w:noProof/>
              </w:rPr>
              <w:t>医院全面接入阶段</w:t>
            </w:r>
            <w:r w:rsidR="0023757D">
              <w:rPr>
                <w:noProof/>
                <w:webHidden/>
              </w:rPr>
              <w:tab/>
            </w:r>
            <w:r>
              <w:rPr>
                <w:noProof/>
                <w:webHidden/>
              </w:rPr>
              <w:fldChar w:fldCharType="begin"/>
            </w:r>
            <w:r w:rsidR="0023757D">
              <w:rPr>
                <w:noProof/>
                <w:webHidden/>
              </w:rPr>
              <w:instrText xml:space="preserve"> PAGEREF _Toc440529934 \h </w:instrText>
            </w:r>
            <w:r>
              <w:rPr>
                <w:noProof/>
                <w:webHidden/>
              </w:rPr>
            </w:r>
            <w:r>
              <w:rPr>
                <w:noProof/>
                <w:webHidden/>
              </w:rPr>
              <w:fldChar w:fldCharType="separate"/>
            </w:r>
            <w:r w:rsidR="0023757D">
              <w:rPr>
                <w:noProof/>
                <w:webHidden/>
              </w:rPr>
              <w:t>21</w:t>
            </w:r>
            <w:r>
              <w:rPr>
                <w:noProof/>
                <w:webHidden/>
              </w:rPr>
              <w:fldChar w:fldCharType="end"/>
            </w:r>
          </w:hyperlink>
        </w:p>
        <w:p w:rsidR="0023757D" w:rsidRDefault="00384958">
          <w:pPr>
            <w:pStyle w:val="30"/>
            <w:tabs>
              <w:tab w:val="right" w:leader="dot" w:pos="8296"/>
            </w:tabs>
            <w:rPr>
              <w:noProof/>
            </w:rPr>
          </w:pPr>
          <w:hyperlink w:anchor="_Toc440529935" w:history="1">
            <w:r w:rsidR="0023757D" w:rsidRPr="00CC5C73">
              <w:rPr>
                <w:rStyle w:val="a8"/>
                <w:rFonts w:asciiTheme="minorEastAsia" w:hAnsiTheme="minorEastAsia" w:hint="eastAsia"/>
                <w:noProof/>
              </w:rPr>
              <w:t>各方职责</w:t>
            </w:r>
            <w:r w:rsidR="0023757D">
              <w:rPr>
                <w:noProof/>
                <w:webHidden/>
              </w:rPr>
              <w:tab/>
            </w:r>
            <w:r>
              <w:rPr>
                <w:noProof/>
                <w:webHidden/>
              </w:rPr>
              <w:fldChar w:fldCharType="begin"/>
            </w:r>
            <w:r w:rsidR="0023757D">
              <w:rPr>
                <w:noProof/>
                <w:webHidden/>
              </w:rPr>
              <w:instrText xml:space="preserve"> PAGEREF _Toc440529935 \h </w:instrText>
            </w:r>
            <w:r>
              <w:rPr>
                <w:noProof/>
                <w:webHidden/>
              </w:rPr>
            </w:r>
            <w:r>
              <w:rPr>
                <w:noProof/>
                <w:webHidden/>
              </w:rPr>
              <w:fldChar w:fldCharType="separate"/>
            </w:r>
            <w:r w:rsidR="0023757D">
              <w:rPr>
                <w:noProof/>
                <w:webHidden/>
              </w:rPr>
              <w:t>21</w:t>
            </w:r>
            <w:r>
              <w:rPr>
                <w:noProof/>
                <w:webHidden/>
              </w:rPr>
              <w:fldChar w:fldCharType="end"/>
            </w:r>
          </w:hyperlink>
        </w:p>
        <w:p w:rsidR="0023757D" w:rsidRDefault="00384958">
          <w:pPr>
            <w:pStyle w:val="30"/>
            <w:tabs>
              <w:tab w:val="right" w:leader="dot" w:pos="8296"/>
            </w:tabs>
            <w:rPr>
              <w:noProof/>
            </w:rPr>
          </w:pPr>
          <w:hyperlink w:anchor="_Toc440529936" w:history="1">
            <w:r w:rsidR="0023757D" w:rsidRPr="00CC5C73">
              <w:rPr>
                <w:rStyle w:val="a8"/>
                <w:rFonts w:asciiTheme="minorEastAsia" w:hAnsiTheme="minorEastAsia" w:hint="eastAsia"/>
                <w:noProof/>
              </w:rPr>
              <w:t>阶段成果</w:t>
            </w:r>
            <w:r w:rsidR="0023757D">
              <w:rPr>
                <w:noProof/>
                <w:webHidden/>
              </w:rPr>
              <w:tab/>
            </w:r>
            <w:r>
              <w:rPr>
                <w:noProof/>
                <w:webHidden/>
              </w:rPr>
              <w:fldChar w:fldCharType="begin"/>
            </w:r>
            <w:r w:rsidR="0023757D">
              <w:rPr>
                <w:noProof/>
                <w:webHidden/>
              </w:rPr>
              <w:instrText xml:space="preserve"> PAGEREF _Toc440529936 \h </w:instrText>
            </w:r>
            <w:r>
              <w:rPr>
                <w:noProof/>
                <w:webHidden/>
              </w:rPr>
            </w:r>
            <w:r>
              <w:rPr>
                <w:noProof/>
                <w:webHidden/>
              </w:rPr>
              <w:fldChar w:fldCharType="separate"/>
            </w:r>
            <w:r w:rsidR="0023757D">
              <w:rPr>
                <w:noProof/>
                <w:webHidden/>
              </w:rPr>
              <w:t>21</w:t>
            </w:r>
            <w:r>
              <w:rPr>
                <w:noProof/>
                <w:webHidden/>
              </w:rPr>
              <w:fldChar w:fldCharType="end"/>
            </w:r>
          </w:hyperlink>
        </w:p>
        <w:p w:rsidR="0023757D" w:rsidRDefault="00384958">
          <w:pPr>
            <w:pStyle w:val="30"/>
            <w:tabs>
              <w:tab w:val="right" w:leader="dot" w:pos="8296"/>
            </w:tabs>
            <w:rPr>
              <w:noProof/>
            </w:rPr>
          </w:pPr>
          <w:hyperlink w:anchor="_Toc440529937" w:history="1">
            <w:r w:rsidR="0023757D" w:rsidRPr="00CC5C73">
              <w:rPr>
                <w:rStyle w:val="a8"/>
                <w:rFonts w:asciiTheme="minorEastAsia" w:hAnsiTheme="minorEastAsia" w:hint="eastAsia"/>
                <w:noProof/>
              </w:rPr>
              <w:t>时间节点安排</w:t>
            </w:r>
            <w:r w:rsidR="0023757D">
              <w:rPr>
                <w:noProof/>
                <w:webHidden/>
              </w:rPr>
              <w:tab/>
            </w:r>
            <w:r>
              <w:rPr>
                <w:noProof/>
                <w:webHidden/>
              </w:rPr>
              <w:fldChar w:fldCharType="begin"/>
            </w:r>
            <w:r w:rsidR="0023757D">
              <w:rPr>
                <w:noProof/>
                <w:webHidden/>
              </w:rPr>
              <w:instrText xml:space="preserve"> PAGEREF _Toc440529937 \h </w:instrText>
            </w:r>
            <w:r>
              <w:rPr>
                <w:noProof/>
                <w:webHidden/>
              </w:rPr>
            </w:r>
            <w:r>
              <w:rPr>
                <w:noProof/>
                <w:webHidden/>
              </w:rPr>
              <w:fldChar w:fldCharType="separate"/>
            </w:r>
            <w:r w:rsidR="0023757D">
              <w:rPr>
                <w:noProof/>
                <w:webHidden/>
              </w:rPr>
              <w:t>22</w:t>
            </w:r>
            <w:r>
              <w:rPr>
                <w:noProof/>
                <w:webHidden/>
              </w:rPr>
              <w:fldChar w:fldCharType="end"/>
            </w:r>
          </w:hyperlink>
        </w:p>
        <w:p w:rsidR="0023757D" w:rsidRDefault="00384958">
          <w:pPr>
            <w:pStyle w:val="20"/>
            <w:tabs>
              <w:tab w:val="left" w:pos="1050"/>
              <w:tab w:val="right" w:leader="dot" w:pos="8296"/>
            </w:tabs>
            <w:rPr>
              <w:noProof/>
            </w:rPr>
          </w:pPr>
          <w:hyperlink w:anchor="_Toc440529938" w:history="1">
            <w:r w:rsidR="0023757D" w:rsidRPr="00CC5C73">
              <w:rPr>
                <w:rStyle w:val="a8"/>
                <w:noProof/>
              </w:rPr>
              <w:t>4.6</w:t>
            </w:r>
            <w:r w:rsidR="0023757D">
              <w:rPr>
                <w:noProof/>
              </w:rPr>
              <w:tab/>
            </w:r>
            <w:r w:rsidR="0023757D" w:rsidRPr="00CC5C73">
              <w:rPr>
                <w:rStyle w:val="a8"/>
                <w:rFonts w:hint="eastAsia"/>
                <w:noProof/>
              </w:rPr>
              <w:t>角色职责汇总</w:t>
            </w:r>
            <w:r w:rsidR="0023757D">
              <w:rPr>
                <w:noProof/>
                <w:webHidden/>
              </w:rPr>
              <w:tab/>
            </w:r>
            <w:r>
              <w:rPr>
                <w:noProof/>
                <w:webHidden/>
              </w:rPr>
              <w:fldChar w:fldCharType="begin"/>
            </w:r>
            <w:r w:rsidR="0023757D">
              <w:rPr>
                <w:noProof/>
                <w:webHidden/>
              </w:rPr>
              <w:instrText xml:space="preserve"> PAGEREF _Toc440529938 \h </w:instrText>
            </w:r>
            <w:r>
              <w:rPr>
                <w:noProof/>
                <w:webHidden/>
              </w:rPr>
            </w:r>
            <w:r>
              <w:rPr>
                <w:noProof/>
                <w:webHidden/>
              </w:rPr>
              <w:fldChar w:fldCharType="separate"/>
            </w:r>
            <w:r w:rsidR="0023757D">
              <w:rPr>
                <w:noProof/>
                <w:webHidden/>
              </w:rPr>
              <w:t>22</w:t>
            </w:r>
            <w:r>
              <w:rPr>
                <w:noProof/>
                <w:webHidden/>
              </w:rPr>
              <w:fldChar w:fldCharType="end"/>
            </w:r>
          </w:hyperlink>
        </w:p>
        <w:p w:rsidR="0023757D" w:rsidRDefault="00384958">
          <w:pPr>
            <w:pStyle w:val="20"/>
            <w:tabs>
              <w:tab w:val="left" w:pos="1050"/>
              <w:tab w:val="right" w:leader="dot" w:pos="8296"/>
            </w:tabs>
            <w:rPr>
              <w:noProof/>
            </w:rPr>
          </w:pPr>
          <w:hyperlink w:anchor="_Toc440529939" w:history="1">
            <w:r w:rsidR="0023757D" w:rsidRPr="00CC5C73">
              <w:rPr>
                <w:rStyle w:val="a8"/>
                <w:noProof/>
              </w:rPr>
              <w:t>4.7</w:t>
            </w:r>
            <w:r w:rsidR="0023757D">
              <w:rPr>
                <w:noProof/>
              </w:rPr>
              <w:tab/>
            </w:r>
            <w:r w:rsidR="0023757D" w:rsidRPr="00CC5C73">
              <w:rPr>
                <w:rStyle w:val="a8"/>
                <w:rFonts w:hint="eastAsia"/>
                <w:noProof/>
              </w:rPr>
              <w:t>工作机制及管理办法</w:t>
            </w:r>
            <w:r w:rsidR="0023757D">
              <w:rPr>
                <w:noProof/>
                <w:webHidden/>
              </w:rPr>
              <w:tab/>
            </w:r>
            <w:r>
              <w:rPr>
                <w:noProof/>
                <w:webHidden/>
              </w:rPr>
              <w:fldChar w:fldCharType="begin"/>
            </w:r>
            <w:r w:rsidR="0023757D">
              <w:rPr>
                <w:noProof/>
                <w:webHidden/>
              </w:rPr>
              <w:instrText xml:space="preserve"> PAGEREF _Toc440529939 \h </w:instrText>
            </w:r>
            <w:r>
              <w:rPr>
                <w:noProof/>
                <w:webHidden/>
              </w:rPr>
            </w:r>
            <w:r>
              <w:rPr>
                <w:noProof/>
                <w:webHidden/>
              </w:rPr>
              <w:fldChar w:fldCharType="separate"/>
            </w:r>
            <w:r w:rsidR="0023757D">
              <w:rPr>
                <w:noProof/>
                <w:webHidden/>
              </w:rPr>
              <w:t>25</w:t>
            </w:r>
            <w:r>
              <w:rPr>
                <w:noProof/>
                <w:webHidden/>
              </w:rPr>
              <w:fldChar w:fldCharType="end"/>
            </w:r>
          </w:hyperlink>
        </w:p>
        <w:p w:rsidR="0023757D" w:rsidRDefault="00384958">
          <w:pPr>
            <w:pStyle w:val="11"/>
            <w:tabs>
              <w:tab w:val="left" w:pos="420"/>
              <w:tab w:val="right" w:leader="dot" w:pos="8296"/>
            </w:tabs>
            <w:rPr>
              <w:noProof/>
            </w:rPr>
          </w:pPr>
          <w:hyperlink w:anchor="_Toc440529940" w:history="1">
            <w:r w:rsidR="0023757D" w:rsidRPr="00CC5C73">
              <w:rPr>
                <w:rStyle w:val="a8"/>
                <w:rFonts w:asciiTheme="majorEastAsia" w:eastAsiaTheme="majorEastAsia" w:hAnsiTheme="majorEastAsia"/>
                <w:noProof/>
              </w:rPr>
              <w:t>5</w:t>
            </w:r>
            <w:r w:rsidR="0023757D">
              <w:rPr>
                <w:noProof/>
              </w:rPr>
              <w:tab/>
            </w:r>
            <w:r w:rsidR="0023757D" w:rsidRPr="00CC5C73">
              <w:rPr>
                <w:rStyle w:val="a8"/>
                <w:rFonts w:asciiTheme="majorEastAsia" w:eastAsiaTheme="majorEastAsia" w:hAnsiTheme="majorEastAsia" w:hint="eastAsia"/>
                <w:noProof/>
              </w:rPr>
              <w:t>实施步骤及要点</w:t>
            </w:r>
            <w:r w:rsidR="0023757D">
              <w:rPr>
                <w:noProof/>
                <w:webHidden/>
              </w:rPr>
              <w:tab/>
            </w:r>
            <w:r>
              <w:rPr>
                <w:noProof/>
                <w:webHidden/>
              </w:rPr>
              <w:fldChar w:fldCharType="begin"/>
            </w:r>
            <w:r w:rsidR="0023757D">
              <w:rPr>
                <w:noProof/>
                <w:webHidden/>
              </w:rPr>
              <w:instrText xml:space="preserve"> PAGEREF _Toc440529940 \h </w:instrText>
            </w:r>
            <w:r>
              <w:rPr>
                <w:noProof/>
                <w:webHidden/>
              </w:rPr>
            </w:r>
            <w:r>
              <w:rPr>
                <w:noProof/>
                <w:webHidden/>
              </w:rPr>
              <w:fldChar w:fldCharType="separate"/>
            </w:r>
            <w:r w:rsidR="0023757D">
              <w:rPr>
                <w:noProof/>
                <w:webHidden/>
              </w:rPr>
              <w:t>27</w:t>
            </w:r>
            <w:r>
              <w:rPr>
                <w:noProof/>
                <w:webHidden/>
              </w:rPr>
              <w:fldChar w:fldCharType="end"/>
            </w:r>
          </w:hyperlink>
        </w:p>
        <w:p w:rsidR="0023757D" w:rsidRDefault="00384958">
          <w:pPr>
            <w:pStyle w:val="20"/>
            <w:tabs>
              <w:tab w:val="left" w:pos="1050"/>
              <w:tab w:val="right" w:leader="dot" w:pos="8296"/>
            </w:tabs>
            <w:rPr>
              <w:noProof/>
            </w:rPr>
          </w:pPr>
          <w:hyperlink w:anchor="_Toc440529941" w:history="1">
            <w:r w:rsidR="0023757D" w:rsidRPr="00CC5C73">
              <w:rPr>
                <w:rStyle w:val="a8"/>
                <w:noProof/>
              </w:rPr>
              <w:t>5.1</w:t>
            </w:r>
            <w:r w:rsidR="0023757D">
              <w:rPr>
                <w:noProof/>
              </w:rPr>
              <w:tab/>
            </w:r>
            <w:r w:rsidR="0023757D" w:rsidRPr="00CC5C73">
              <w:rPr>
                <w:rStyle w:val="a8"/>
                <w:rFonts w:hint="eastAsia"/>
                <w:noProof/>
              </w:rPr>
              <w:t>前期准备</w:t>
            </w:r>
            <w:r w:rsidR="0023757D">
              <w:rPr>
                <w:noProof/>
                <w:webHidden/>
              </w:rPr>
              <w:tab/>
            </w:r>
            <w:r>
              <w:rPr>
                <w:noProof/>
                <w:webHidden/>
              </w:rPr>
              <w:fldChar w:fldCharType="begin"/>
            </w:r>
            <w:r w:rsidR="0023757D">
              <w:rPr>
                <w:noProof/>
                <w:webHidden/>
              </w:rPr>
              <w:instrText xml:space="preserve"> PAGEREF _Toc440529941 \h </w:instrText>
            </w:r>
            <w:r>
              <w:rPr>
                <w:noProof/>
                <w:webHidden/>
              </w:rPr>
            </w:r>
            <w:r>
              <w:rPr>
                <w:noProof/>
                <w:webHidden/>
              </w:rPr>
              <w:fldChar w:fldCharType="separate"/>
            </w:r>
            <w:r w:rsidR="0023757D">
              <w:rPr>
                <w:noProof/>
                <w:webHidden/>
              </w:rPr>
              <w:t>27</w:t>
            </w:r>
            <w:r>
              <w:rPr>
                <w:noProof/>
                <w:webHidden/>
              </w:rPr>
              <w:fldChar w:fldCharType="end"/>
            </w:r>
          </w:hyperlink>
        </w:p>
        <w:p w:rsidR="0023757D" w:rsidRDefault="00384958">
          <w:pPr>
            <w:pStyle w:val="30"/>
            <w:tabs>
              <w:tab w:val="left" w:pos="1680"/>
              <w:tab w:val="right" w:leader="dot" w:pos="8296"/>
            </w:tabs>
            <w:rPr>
              <w:noProof/>
            </w:rPr>
          </w:pPr>
          <w:hyperlink w:anchor="_Toc440529942" w:history="1">
            <w:r w:rsidR="0023757D" w:rsidRPr="00CC5C73">
              <w:rPr>
                <w:rStyle w:val="a8"/>
                <w:noProof/>
              </w:rPr>
              <w:t>5.1.1</w:t>
            </w:r>
            <w:r w:rsidR="0023757D">
              <w:rPr>
                <w:noProof/>
              </w:rPr>
              <w:tab/>
            </w:r>
            <w:r w:rsidR="0023757D" w:rsidRPr="00CC5C73">
              <w:rPr>
                <w:rStyle w:val="a8"/>
                <w:rFonts w:hint="eastAsia"/>
                <w:noProof/>
              </w:rPr>
              <w:t>网络联调</w:t>
            </w:r>
            <w:r w:rsidR="0023757D">
              <w:rPr>
                <w:noProof/>
                <w:webHidden/>
              </w:rPr>
              <w:tab/>
            </w:r>
            <w:r>
              <w:rPr>
                <w:noProof/>
                <w:webHidden/>
              </w:rPr>
              <w:fldChar w:fldCharType="begin"/>
            </w:r>
            <w:r w:rsidR="0023757D">
              <w:rPr>
                <w:noProof/>
                <w:webHidden/>
              </w:rPr>
              <w:instrText xml:space="preserve"> PAGEREF _Toc440529942 \h </w:instrText>
            </w:r>
            <w:r>
              <w:rPr>
                <w:noProof/>
                <w:webHidden/>
              </w:rPr>
            </w:r>
            <w:r>
              <w:rPr>
                <w:noProof/>
                <w:webHidden/>
              </w:rPr>
              <w:fldChar w:fldCharType="separate"/>
            </w:r>
            <w:r w:rsidR="0023757D">
              <w:rPr>
                <w:noProof/>
                <w:webHidden/>
              </w:rPr>
              <w:t>27</w:t>
            </w:r>
            <w:r>
              <w:rPr>
                <w:noProof/>
                <w:webHidden/>
              </w:rPr>
              <w:fldChar w:fldCharType="end"/>
            </w:r>
          </w:hyperlink>
        </w:p>
        <w:p w:rsidR="0023757D" w:rsidRDefault="00384958">
          <w:pPr>
            <w:pStyle w:val="30"/>
            <w:tabs>
              <w:tab w:val="left" w:pos="1680"/>
              <w:tab w:val="right" w:leader="dot" w:pos="8296"/>
            </w:tabs>
            <w:rPr>
              <w:noProof/>
            </w:rPr>
          </w:pPr>
          <w:hyperlink w:anchor="_Toc440529943" w:history="1">
            <w:r w:rsidR="0023757D" w:rsidRPr="00CC5C73">
              <w:rPr>
                <w:rStyle w:val="a8"/>
                <w:noProof/>
              </w:rPr>
              <w:t>5.1.2</w:t>
            </w:r>
            <w:r w:rsidR="0023757D">
              <w:rPr>
                <w:noProof/>
              </w:rPr>
              <w:tab/>
            </w:r>
            <w:r w:rsidR="0023757D" w:rsidRPr="00CC5C73">
              <w:rPr>
                <w:rStyle w:val="a8"/>
                <w:rFonts w:hint="eastAsia"/>
                <w:noProof/>
              </w:rPr>
              <w:t>统一规范</w:t>
            </w:r>
            <w:r w:rsidR="0023757D">
              <w:rPr>
                <w:noProof/>
                <w:webHidden/>
              </w:rPr>
              <w:tab/>
            </w:r>
            <w:r>
              <w:rPr>
                <w:noProof/>
                <w:webHidden/>
              </w:rPr>
              <w:fldChar w:fldCharType="begin"/>
            </w:r>
            <w:r w:rsidR="0023757D">
              <w:rPr>
                <w:noProof/>
                <w:webHidden/>
              </w:rPr>
              <w:instrText xml:space="preserve"> PAGEREF _Toc440529943 \h </w:instrText>
            </w:r>
            <w:r>
              <w:rPr>
                <w:noProof/>
                <w:webHidden/>
              </w:rPr>
            </w:r>
            <w:r>
              <w:rPr>
                <w:noProof/>
                <w:webHidden/>
              </w:rPr>
              <w:fldChar w:fldCharType="separate"/>
            </w:r>
            <w:r w:rsidR="0023757D">
              <w:rPr>
                <w:noProof/>
                <w:webHidden/>
              </w:rPr>
              <w:t>28</w:t>
            </w:r>
            <w:r>
              <w:rPr>
                <w:noProof/>
                <w:webHidden/>
              </w:rPr>
              <w:fldChar w:fldCharType="end"/>
            </w:r>
          </w:hyperlink>
        </w:p>
        <w:p w:rsidR="0023757D" w:rsidRDefault="00384958">
          <w:pPr>
            <w:pStyle w:val="20"/>
            <w:tabs>
              <w:tab w:val="left" w:pos="1050"/>
              <w:tab w:val="right" w:leader="dot" w:pos="8296"/>
            </w:tabs>
            <w:rPr>
              <w:noProof/>
            </w:rPr>
          </w:pPr>
          <w:hyperlink w:anchor="_Toc440529944" w:history="1">
            <w:r w:rsidR="0023757D" w:rsidRPr="00CC5C73">
              <w:rPr>
                <w:rStyle w:val="a8"/>
                <w:noProof/>
              </w:rPr>
              <w:t>5.2</w:t>
            </w:r>
            <w:r w:rsidR="0023757D">
              <w:rPr>
                <w:noProof/>
              </w:rPr>
              <w:tab/>
            </w:r>
            <w:r w:rsidR="0023757D" w:rsidRPr="00CC5C73">
              <w:rPr>
                <w:rStyle w:val="a8"/>
                <w:rFonts w:hint="eastAsia"/>
                <w:noProof/>
              </w:rPr>
              <w:t>安装部署</w:t>
            </w:r>
            <w:r w:rsidR="0023757D">
              <w:rPr>
                <w:noProof/>
                <w:webHidden/>
              </w:rPr>
              <w:tab/>
            </w:r>
            <w:r>
              <w:rPr>
                <w:noProof/>
                <w:webHidden/>
              </w:rPr>
              <w:fldChar w:fldCharType="begin"/>
            </w:r>
            <w:r w:rsidR="0023757D">
              <w:rPr>
                <w:noProof/>
                <w:webHidden/>
              </w:rPr>
              <w:instrText xml:space="preserve"> PAGEREF _Toc440529944 \h </w:instrText>
            </w:r>
            <w:r>
              <w:rPr>
                <w:noProof/>
                <w:webHidden/>
              </w:rPr>
            </w:r>
            <w:r>
              <w:rPr>
                <w:noProof/>
                <w:webHidden/>
              </w:rPr>
              <w:fldChar w:fldCharType="separate"/>
            </w:r>
            <w:r w:rsidR="0023757D">
              <w:rPr>
                <w:noProof/>
                <w:webHidden/>
              </w:rPr>
              <w:t>29</w:t>
            </w:r>
            <w:r>
              <w:rPr>
                <w:noProof/>
                <w:webHidden/>
              </w:rPr>
              <w:fldChar w:fldCharType="end"/>
            </w:r>
          </w:hyperlink>
        </w:p>
        <w:p w:rsidR="0023757D" w:rsidRDefault="00384958">
          <w:pPr>
            <w:pStyle w:val="30"/>
            <w:tabs>
              <w:tab w:val="left" w:pos="1680"/>
              <w:tab w:val="right" w:leader="dot" w:pos="8296"/>
            </w:tabs>
            <w:rPr>
              <w:noProof/>
            </w:rPr>
          </w:pPr>
          <w:hyperlink w:anchor="_Toc440529945" w:history="1">
            <w:r w:rsidR="0023757D" w:rsidRPr="00CC5C73">
              <w:rPr>
                <w:rStyle w:val="a8"/>
                <w:noProof/>
              </w:rPr>
              <w:t>5.2.1</w:t>
            </w:r>
            <w:r w:rsidR="0023757D">
              <w:rPr>
                <w:noProof/>
              </w:rPr>
              <w:tab/>
            </w:r>
            <w:r w:rsidR="0023757D" w:rsidRPr="00CC5C73">
              <w:rPr>
                <w:rStyle w:val="a8"/>
                <w:rFonts w:hint="eastAsia"/>
                <w:noProof/>
              </w:rPr>
              <w:t>数据库服务器</w:t>
            </w:r>
            <w:r w:rsidR="0023757D">
              <w:rPr>
                <w:noProof/>
                <w:webHidden/>
              </w:rPr>
              <w:tab/>
            </w:r>
            <w:r>
              <w:rPr>
                <w:noProof/>
                <w:webHidden/>
              </w:rPr>
              <w:fldChar w:fldCharType="begin"/>
            </w:r>
            <w:r w:rsidR="0023757D">
              <w:rPr>
                <w:noProof/>
                <w:webHidden/>
              </w:rPr>
              <w:instrText xml:space="preserve"> PAGEREF _Toc440529945 \h </w:instrText>
            </w:r>
            <w:r>
              <w:rPr>
                <w:noProof/>
                <w:webHidden/>
              </w:rPr>
            </w:r>
            <w:r>
              <w:rPr>
                <w:noProof/>
                <w:webHidden/>
              </w:rPr>
              <w:fldChar w:fldCharType="separate"/>
            </w:r>
            <w:r w:rsidR="0023757D">
              <w:rPr>
                <w:noProof/>
                <w:webHidden/>
              </w:rPr>
              <w:t>29</w:t>
            </w:r>
            <w:r>
              <w:rPr>
                <w:noProof/>
                <w:webHidden/>
              </w:rPr>
              <w:fldChar w:fldCharType="end"/>
            </w:r>
          </w:hyperlink>
        </w:p>
        <w:p w:rsidR="0023757D" w:rsidRDefault="00384958">
          <w:pPr>
            <w:pStyle w:val="30"/>
            <w:tabs>
              <w:tab w:val="left" w:pos="1680"/>
              <w:tab w:val="right" w:leader="dot" w:pos="8296"/>
            </w:tabs>
            <w:rPr>
              <w:noProof/>
            </w:rPr>
          </w:pPr>
          <w:hyperlink w:anchor="_Toc440529946" w:history="1">
            <w:r w:rsidR="0023757D" w:rsidRPr="00CC5C73">
              <w:rPr>
                <w:rStyle w:val="a8"/>
                <w:noProof/>
              </w:rPr>
              <w:t>5.2.2</w:t>
            </w:r>
            <w:r w:rsidR="0023757D">
              <w:rPr>
                <w:noProof/>
              </w:rPr>
              <w:tab/>
            </w:r>
            <w:r w:rsidR="0023757D" w:rsidRPr="00CC5C73">
              <w:rPr>
                <w:rStyle w:val="a8"/>
                <w:rFonts w:hint="eastAsia"/>
                <w:noProof/>
              </w:rPr>
              <w:t>数据库底层脚本安装</w:t>
            </w:r>
            <w:r w:rsidR="0023757D">
              <w:rPr>
                <w:noProof/>
                <w:webHidden/>
              </w:rPr>
              <w:tab/>
            </w:r>
            <w:r>
              <w:rPr>
                <w:noProof/>
                <w:webHidden/>
              </w:rPr>
              <w:fldChar w:fldCharType="begin"/>
            </w:r>
            <w:r w:rsidR="0023757D">
              <w:rPr>
                <w:noProof/>
                <w:webHidden/>
              </w:rPr>
              <w:instrText xml:space="preserve"> PAGEREF _Toc440529946 \h </w:instrText>
            </w:r>
            <w:r>
              <w:rPr>
                <w:noProof/>
                <w:webHidden/>
              </w:rPr>
            </w:r>
            <w:r>
              <w:rPr>
                <w:noProof/>
                <w:webHidden/>
              </w:rPr>
              <w:fldChar w:fldCharType="separate"/>
            </w:r>
            <w:r w:rsidR="0023757D">
              <w:rPr>
                <w:noProof/>
                <w:webHidden/>
              </w:rPr>
              <w:t>34</w:t>
            </w:r>
            <w:r>
              <w:rPr>
                <w:noProof/>
                <w:webHidden/>
              </w:rPr>
              <w:fldChar w:fldCharType="end"/>
            </w:r>
          </w:hyperlink>
        </w:p>
        <w:p w:rsidR="0023757D" w:rsidRDefault="00384958">
          <w:pPr>
            <w:pStyle w:val="30"/>
            <w:tabs>
              <w:tab w:val="left" w:pos="1680"/>
              <w:tab w:val="right" w:leader="dot" w:pos="8296"/>
            </w:tabs>
            <w:rPr>
              <w:noProof/>
            </w:rPr>
          </w:pPr>
          <w:hyperlink w:anchor="_Toc440529947" w:history="1">
            <w:r w:rsidR="0023757D" w:rsidRPr="00CC5C73">
              <w:rPr>
                <w:rStyle w:val="a8"/>
                <w:noProof/>
              </w:rPr>
              <w:t>5.2.3</w:t>
            </w:r>
            <w:r w:rsidR="0023757D">
              <w:rPr>
                <w:noProof/>
              </w:rPr>
              <w:tab/>
            </w:r>
            <w:r w:rsidR="0023757D" w:rsidRPr="00CC5C73">
              <w:rPr>
                <w:rStyle w:val="a8"/>
                <w:rFonts w:hint="eastAsia"/>
                <w:noProof/>
              </w:rPr>
              <w:t>数据交换产品安装</w:t>
            </w:r>
            <w:r w:rsidR="0023757D">
              <w:rPr>
                <w:noProof/>
                <w:webHidden/>
              </w:rPr>
              <w:tab/>
            </w:r>
            <w:r>
              <w:rPr>
                <w:noProof/>
                <w:webHidden/>
              </w:rPr>
              <w:fldChar w:fldCharType="begin"/>
            </w:r>
            <w:r w:rsidR="0023757D">
              <w:rPr>
                <w:noProof/>
                <w:webHidden/>
              </w:rPr>
              <w:instrText xml:space="preserve"> PAGEREF _Toc440529947 \h </w:instrText>
            </w:r>
            <w:r>
              <w:rPr>
                <w:noProof/>
                <w:webHidden/>
              </w:rPr>
            </w:r>
            <w:r>
              <w:rPr>
                <w:noProof/>
                <w:webHidden/>
              </w:rPr>
              <w:fldChar w:fldCharType="separate"/>
            </w:r>
            <w:r w:rsidR="0023757D">
              <w:rPr>
                <w:noProof/>
                <w:webHidden/>
              </w:rPr>
              <w:t>38</w:t>
            </w:r>
            <w:r>
              <w:rPr>
                <w:noProof/>
                <w:webHidden/>
              </w:rPr>
              <w:fldChar w:fldCharType="end"/>
            </w:r>
          </w:hyperlink>
        </w:p>
        <w:p w:rsidR="0023757D" w:rsidRDefault="00384958">
          <w:pPr>
            <w:pStyle w:val="30"/>
            <w:tabs>
              <w:tab w:val="left" w:pos="1680"/>
              <w:tab w:val="right" w:leader="dot" w:pos="8296"/>
            </w:tabs>
            <w:rPr>
              <w:noProof/>
            </w:rPr>
          </w:pPr>
          <w:hyperlink w:anchor="_Toc440529948" w:history="1">
            <w:r w:rsidR="0023757D" w:rsidRPr="00CC5C73">
              <w:rPr>
                <w:rStyle w:val="a8"/>
                <w:noProof/>
              </w:rPr>
              <w:t>5.2.4</w:t>
            </w:r>
            <w:r w:rsidR="0023757D">
              <w:rPr>
                <w:noProof/>
              </w:rPr>
              <w:tab/>
            </w:r>
            <w:r w:rsidR="0023757D" w:rsidRPr="00CC5C73">
              <w:rPr>
                <w:rStyle w:val="a8"/>
                <w:rFonts w:hint="eastAsia"/>
                <w:noProof/>
              </w:rPr>
              <w:t>应用系统部署</w:t>
            </w:r>
            <w:r w:rsidR="0023757D">
              <w:rPr>
                <w:noProof/>
                <w:webHidden/>
              </w:rPr>
              <w:tab/>
            </w:r>
            <w:r>
              <w:rPr>
                <w:noProof/>
                <w:webHidden/>
              </w:rPr>
              <w:fldChar w:fldCharType="begin"/>
            </w:r>
            <w:r w:rsidR="0023757D">
              <w:rPr>
                <w:noProof/>
                <w:webHidden/>
              </w:rPr>
              <w:instrText xml:space="preserve"> PAGEREF _Toc440529948 \h </w:instrText>
            </w:r>
            <w:r>
              <w:rPr>
                <w:noProof/>
                <w:webHidden/>
              </w:rPr>
            </w:r>
            <w:r>
              <w:rPr>
                <w:noProof/>
                <w:webHidden/>
              </w:rPr>
              <w:fldChar w:fldCharType="separate"/>
            </w:r>
            <w:r w:rsidR="0023757D">
              <w:rPr>
                <w:noProof/>
                <w:webHidden/>
              </w:rPr>
              <w:t>40</w:t>
            </w:r>
            <w:r>
              <w:rPr>
                <w:noProof/>
                <w:webHidden/>
              </w:rPr>
              <w:fldChar w:fldCharType="end"/>
            </w:r>
          </w:hyperlink>
        </w:p>
        <w:p w:rsidR="0023757D" w:rsidRDefault="00384958">
          <w:pPr>
            <w:pStyle w:val="20"/>
            <w:tabs>
              <w:tab w:val="left" w:pos="1050"/>
              <w:tab w:val="right" w:leader="dot" w:pos="8296"/>
            </w:tabs>
            <w:rPr>
              <w:noProof/>
            </w:rPr>
          </w:pPr>
          <w:hyperlink w:anchor="_Toc440529949" w:history="1">
            <w:r w:rsidR="0023757D" w:rsidRPr="00CC5C73">
              <w:rPr>
                <w:rStyle w:val="a8"/>
                <w:noProof/>
              </w:rPr>
              <w:t>5.3</w:t>
            </w:r>
            <w:r w:rsidR="0023757D">
              <w:rPr>
                <w:noProof/>
              </w:rPr>
              <w:tab/>
            </w:r>
            <w:r w:rsidR="0023757D" w:rsidRPr="00CC5C73">
              <w:rPr>
                <w:rStyle w:val="a8"/>
                <w:rFonts w:hint="eastAsia"/>
                <w:noProof/>
              </w:rPr>
              <w:t>数据接入</w:t>
            </w:r>
            <w:r w:rsidR="0023757D">
              <w:rPr>
                <w:noProof/>
                <w:webHidden/>
              </w:rPr>
              <w:tab/>
            </w:r>
            <w:r>
              <w:rPr>
                <w:noProof/>
                <w:webHidden/>
              </w:rPr>
              <w:fldChar w:fldCharType="begin"/>
            </w:r>
            <w:r w:rsidR="0023757D">
              <w:rPr>
                <w:noProof/>
                <w:webHidden/>
              </w:rPr>
              <w:instrText xml:space="preserve"> PAGEREF _Toc440529949 \h </w:instrText>
            </w:r>
            <w:r>
              <w:rPr>
                <w:noProof/>
                <w:webHidden/>
              </w:rPr>
            </w:r>
            <w:r>
              <w:rPr>
                <w:noProof/>
                <w:webHidden/>
              </w:rPr>
              <w:fldChar w:fldCharType="separate"/>
            </w:r>
            <w:r w:rsidR="0023757D">
              <w:rPr>
                <w:noProof/>
                <w:webHidden/>
              </w:rPr>
              <w:t>45</w:t>
            </w:r>
            <w:r>
              <w:rPr>
                <w:noProof/>
                <w:webHidden/>
              </w:rPr>
              <w:fldChar w:fldCharType="end"/>
            </w:r>
          </w:hyperlink>
        </w:p>
        <w:p w:rsidR="0023757D" w:rsidRDefault="00384958">
          <w:pPr>
            <w:pStyle w:val="30"/>
            <w:tabs>
              <w:tab w:val="left" w:pos="1680"/>
              <w:tab w:val="right" w:leader="dot" w:pos="8296"/>
            </w:tabs>
            <w:rPr>
              <w:noProof/>
            </w:rPr>
          </w:pPr>
          <w:hyperlink w:anchor="_Toc440529950" w:history="1">
            <w:r w:rsidR="0023757D" w:rsidRPr="00CC5C73">
              <w:rPr>
                <w:rStyle w:val="a8"/>
                <w:noProof/>
              </w:rPr>
              <w:t>5.3.1</w:t>
            </w:r>
            <w:r w:rsidR="0023757D">
              <w:rPr>
                <w:noProof/>
              </w:rPr>
              <w:tab/>
            </w:r>
            <w:r w:rsidR="0023757D" w:rsidRPr="00CC5C73">
              <w:rPr>
                <w:rStyle w:val="a8"/>
                <w:rFonts w:hint="eastAsia"/>
                <w:noProof/>
              </w:rPr>
              <w:t>基本原则</w:t>
            </w:r>
            <w:r w:rsidR="0023757D">
              <w:rPr>
                <w:noProof/>
                <w:webHidden/>
              </w:rPr>
              <w:tab/>
            </w:r>
            <w:r>
              <w:rPr>
                <w:noProof/>
                <w:webHidden/>
              </w:rPr>
              <w:fldChar w:fldCharType="begin"/>
            </w:r>
            <w:r w:rsidR="0023757D">
              <w:rPr>
                <w:noProof/>
                <w:webHidden/>
              </w:rPr>
              <w:instrText xml:space="preserve"> PAGEREF _Toc440529950 \h </w:instrText>
            </w:r>
            <w:r>
              <w:rPr>
                <w:noProof/>
                <w:webHidden/>
              </w:rPr>
            </w:r>
            <w:r>
              <w:rPr>
                <w:noProof/>
                <w:webHidden/>
              </w:rPr>
              <w:fldChar w:fldCharType="separate"/>
            </w:r>
            <w:r w:rsidR="0023757D">
              <w:rPr>
                <w:noProof/>
                <w:webHidden/>
              </w:rPr>
              <w:t>45</w:t>
            </w:r>
            <w:r>
              <w:rPr>
                <w:noProof/>
                <w:webHidden/>
              </w:rPr>
              <w:fldChar w:fldCharType="end"/>
            </w:r>
          </w:hyperlink>
        </w:p>
        <w:p w:rsidR="0023757D" w:rsidRDefault="00384958">
          <w:pPr>
            <w:pStyle w:val="20"/>
            <w:tabs>
              <w:tab w:val="left" w:pos="1050"/>
              <w:tab w:val="right" w:leader="dot" w:pos="8296"/>
            </w:tabs>
            <w:rPr>
              <w:noProof/>
            </w:rPr>
          </w:pPr>
          <w:hyperlink w:anchor="_Toc440529951" w:history="1">
            <w:r w:rsidR="0023757D" w:rsidRPr="00CC5C73">
              <w:rPr>
                <w:rStyle w:val="a8"/>
                <w:noProof/>
              </w:rPr>
              <w:t>5.4</w:t>
            </w:r>
            <w:r w:rsidR="0023757D">
              <w:rPr>
                <w:noProof/>
              </w:rPr>
              <w:tab/>
            </w:r>
            <w:r w:rsidR="0023757D" w:rsidRPr="00CC5C73">
              <w:rPr>
                <w:rStyle w:val="a8"/>
                <w:rFonts w:hint="eastAsia"/>
                <w:noProof/>
              </w:rPr>
              <w:t>后期维护</w:t>
            </w:r>
            <w:r w:rsidR="0023757D">
              <w:rPr>
                <w:noProof/>
                <w:webHidden/>
              </w:rPr>
              <w:tab/>
            </w:r>
            <w:r>
              <w:rPr>
                <w:noProof/>
                <w:webHidden/>
              </w:rPr>
              <w:fldChar w:fldCharType="begin"/>
            </w:r>
            <w:r w:rsidR="0023757D">
              <w:rPr>
                <w:noProof/>
                <w:webHidden/>
              </w:rPr>
              <w:instrText xml:space="preserve"> PAGEREF _Toc440529951 \h </w:instrText>
            </w:r>
            <w:r>
              <w:rPr>
                <w:noProof/>
                <w:webHidden/>
              </w:rPr>
            </w:r>
            <w:r>
              <w:rPr>
                <w:noProof/>
                <w:webHidden/>
              </w:rPr>
              <w:fldChar w:fldCharType="separate"/>
            </w:r>
            <w:r w:rsidR="0023757D">
              <w:rPr>
                <w:noProof/>
                <w:webHidden/>
              </w:rPr>
              <w:t>45</w:t>
            </w:r>
            <w:r>
              <w:rPr>
                <w:noProof/>
                <w:webHidden/>
              </w:rPr>
              <w:fldChar w:fldCharType="end"/>
            </w:r>
          </w:hyperlink>
        </w:p>
        <w:p w:rsidR="0023757D" w:rsidRDefault="00384958">
          <w:pPr>
            <w:pStyle w:val="30"/>
            <w:tabs>
              <w:tab w:val="left" w:pos="1680"/>
              <w:tab w:val="right" w:leader="dot" w:pos="8296"/>
            </w:tabs>
            <w:rPr>
              <w:noProof/>
            </w:rPr>
          </w:pPr>
          <w:hyperlink w:anchor="_Toc440529952" w:history="1">
            <w:r w:rsidR="0023757D" w:rsidRPr="00CC5C73">
              <w:rPr>
                <w:rStyle w:val="a8"/>
                <w:noProof/>
              </w:rPr>
              <w:t>5.4.1</w:t>
            </w:r>
            <w:r w:rsidR="0023757D">
              <w:rPr>
                <w:noProof/>
              </w:rPr>
              <w:tab/>
            </w:r>
            <w:r w:rsidR="0023757D" w:rsidRPr="00CC5C73">
              <w:rPr>
                <w:rStyle w:val="a8"/>
                <w:rFonts w:hint="eastAsia"/>
                <w:noProof/>
              </w:rPr>
              <w:t>新增值域自动校验</w:t>
            </w:r>
            <w:r w:rsidR="0023757D">
              <w:rPr>
                <w:noProof/>
                <w:webHidden/>
              </w:rPr>
              <w:tab/>
            </w:r>
            <w:r>
              <w:rPr>
                <w:noProof/>
                <w:webHidden/>
              </w:rPr>
              <w:fldChar w:fldCharType="begin"/>
            </w:r>
            <w:r w:rsidR="0023757D">
              <w:rPr>
                <w:noProof/>
                <w:webHidden/>
              </w:rPr>
              <w:instrText xml:space="preserve"> PAGEREF _Toc440529952 \h </w:instrText>
            </w:r>
            <w:r>
              <w:rPr>
                <w:noProof/>
                <w:webHidden/>
              </w:rPr>
            </w:r>
            <w:r>
              <w:rPr>
                <w:noProof/>
                <w:webHidden/>
              </w:rPr>
              <w:fldChar w:fldCharType="separate"/>
            </w:r>
            <w:r w:rsidR="0023757D">
              <w:rPr>
                <w:noProof/>
                <w:webHidden/>
              </w:rPr>
              <w:t>45</w:t>
            </w:r>
            <w:r>
              <w:rPr>
                <w:noProof/>
                <w:webHidden/>
              </w:rPr>
              <w:fldChar w:fldCharType="end"/>
            </w:r>
          </w:hyperlink>
        </w:p>
        <w:p w:rsidR="0023757D" w:rsidRDefault="00384958">
          <w:pPr>
            <w:pStyle w:val="30"/>
            <w:tabs>
              <w:tab w:val="left" w:pos="1680"/>
              <w:tab w:val="right" w:leader="dot" w:pos="8296"/>
            </w:tabs>
            <w:rPr>
              <w:noProof/>
            </w:rPr>
          </w:pPr>
          <w:hyperlink w:anchor="_Toc440529953" w:history="1">
            <w:r w:rsidR="0023757D" w:rsidRPr="00CC5C73">
              <w:rPr>
                <w:rStyle w:val="a8"/>
                <w:noProof/>
              </w:rPr>
              <w:t>5.4.2</w:t>
            </w:r>
            <w:r w:rsidR="0023757D">
              <w:rPr>
                <w:noProof/>
              </w:rPr>
              <w:tab/>
            </w:r>
            <w:r w:rsidR="0023757D" w:rsidRPr="00CC5C73">
              <w:rPr>
                <w:rStyle w:val="a8"/>
                <w:rFonts w:hint="eastAsia"/>
                <w:noProof/>
              </w:rPr>
              <w:t>数据调试</w:t>
            </w:r>
            <w:r w:rsidR="0023757D">
              <w:rPr>
                <w:noProof/>
                <w:webHidden/>
              </w:rPr>
              <w:tab/>
            </w:r>
            <w:r>
              <w:rPr>
                <w:noProof/>
                <w:webHidden/>
              </w:rPr>
              <w:fldChar w:fldCharType="begin"/>
            </w:r>
            <w:r w:rsidR="0023757D">
              <w:rPr>
                <w:noProof/>
                <w:webHidden/>
              </w:rPr>
              <w:instrText xml:space="preserve"> PAGEREF _Toc440529953 \h </w:instrText>
            </w:r>
            <w:r>
              <w:rPr>
                <w:noProof/>
                <w:webHidden/>
              </w:rPr>
            </w:r>
            <w:r>
              <w:rPr>
                <w:noProof/>
                <w:webHidden/>
              </w:rPr>
              <w:fldChar w:fldCharType="separate"/>
            </w:r>
            <w:r w:rsidR="0023757D">
              <w:rPr>
                <w:noProof/>
                <w:webHidden/>
              </w:rPr>
              <w:t>47</w:t>
            </w:r>
            <w:r>
              <w:rPr>
                <w:noProof/>
                <w:webHidden/>
              </w:rPr>
              <w:fldChar w:fldCharType="end"/>
            </w:r>
          </w:hyperlink>
        </w:p>
        <w:p w:rsidR="0023757D" w:rsidRDefault="00384958">
          <w:pPr>
            <w:pStyle w:val="20"/>
            <w:tabs>
              <w:tab w:val="left" w:pos="1050"/>
              <w:tab w:val="right" w:leader="dot" w:pos="8296"/>
            </w:tabs>
            <w:rPr>
              <w:noProof/>
            </w:rPr>
          </w:pPr>
          <w:hyperlink w:anchor="_Toc440529954" w:history="1">
            <w:r w:rsidR="0023757D" w:rsidRPr="00CC5C73">
              <w:rPr>
                <w:rStyle w:val="a8"/>
                <w:noProof/>
              </w:rPr>
              <w:t>5.5</w:t>
            </w:r>
            <w:r w:rsidR="0023757D">
              <w:rPr>
                <w:noProof/>
              </w:rPr>
              <w:tab/>
            </w:r>
            <w:r w:rsidR="0023757D" w:rsidRPr="00CC5C73">
              <w:rPr>
                <w:rStyle w:val="a8"/>
                <w:noProof/>
              </w:rPr>
              <w:t>Cuteinfo</w:t>
            </w:r>
            <w:r w:rsidR="0023757D" w:rsidRPr="00CC5C73">
              <w:rPr>
                <w:rStyle w:val="a8"/>
                <w:rFonts w:hint="eastAsia"/>
                <w:noProof/>
              </w:rPr>
              <w:t>配置说明</w:t>
            </w:r>
            <w:r w:rsidR="0023757D">
              <w:rPr>
                <w:noProof/>
                <w:webHidden/>
              </w:rPr>
              <w:tab/>
            </w:r>
            <w:r>
              <w:rPr>
                <w:noProof/>
                <w:webHidden/>
              </w:rPr>
              <w:fldChar w:fldCharType="begin"/>
            </w:r>
            <w:r w:rsidR="0023757D">
              <w:rPr>
                <w:noProof/>
                <w:webHidden/>
              </w:rPr>
              <w:instrText xml:space="preserve"> PAGEREF _Toc440529954 \h </w:instrText>
            </w:r>
            <w:r>
              <w:rPr>
                <w:noProof/>
                <w:webHidden/>
              </w:rPr>
            </w:r>
            <w:r>
              <w:rPr>
                <w:noProof/>
                <w:webHidden/>
              </w:rPr>
              <w:fldChar w:fldCharType="separate"/>
            </w:r>
            <w:r w:rsidR="0023757D">
              <w:rPr>
                <w:noProof/>
                <w:webHidden/>
              </w:rPr>
              <w:t>48</w:t>
            </w:r>
            <w:r>
              <w:rPr>
                <w:noProof/>
                <w:webHidden/>
              </w:rPr>
              <w:fldChar w:fldCharType="end"/>
            </w:r>
          </w:hyperlink>
        </w:p>
        <w:p w:rsidR="0023757D" w:rsidRDefault="00384958">
          <w:pPr>
            <w:pStyle w:val="20"/>
            <w:tabs>
              <w:tab w:val="left" w:pos="1050"/>
              <w:tab w:val="right" w:leader="dot" w:pos="8296"/>
            </w:tabs>
            <w:rPr>
              <w:noProof/>
            </w:rPr>
          </w:pPr>
          <w:hyperlink w:anchor="_Toc440529955" w:history="1">
            <w:r w:rsidR="0023757D" w:rsidRPr="00CC5C73">
              <w:rPr>
                <w:rStyle w:val="a8"/>
                <w:noProof/>
              </w:rPr>
              <w:t>5.6</w:t>
            </w:r>
            <w:r w:rsidR="0023757D">
              <w:rPr>
                <w:noProof/>
              </w:rPr>
              <w:tab/>
            </w:r>
            <w:r w:rsidR="0023757D" w:rsidRPr="00CC5C73">
              <w:rPr>
                <w:rStyle w:val="a8"/>
                <w:rFonts w:hint="eastAsia"/>
                <w:noProof/>
              </w:rPr>
              <w:t>实施任务里程碑计划</w:t>
            </w:r>
            <w:r w:rsidR="0023757D">
              <w:rPr>
                <w:noProof/>
                <w:webHidden/>
              </w:rPr>
              <w:tab/>
            </w:r>
            <w:r>
              <w:rPr>
                <w:noProof/>
                <w:webHidden/>
              </w:rPr>
              <w:fldChar w:fldCharType="begin"/>
            </w:r>
            <w:r w:rsidR="0023757D">
              <w:rPr>
                <w:noProof/>
                <w:webHidden/>
              </w:rPr>
              <w:instrText xml:space="preserve"> PAGEREF _Toc440529955 \h </w:instrText>
            </w:r>
            <w:r>
              <w:rPr>
                <w:noProof/>
                <w:webHidden/>
              </w:rPr>
            </w:r>
            <w:r>
              <w:rPr>
                <w:noProof/>
                <w:webHidden/>
              </w:rPr>
              <w:fldChar w:fldCharType="separate"/>
            </w:r>
            <w:r w:rsidR="0023757D">
              <w:rPr>
                <w:noProof/>
                <w:webHidden/>
              </w:rPr>
              <w:t>48</w:t>
            </w:r>
            <w:r>
              <w:rPr>
                <w:noProof/>
                <w:webHidden/>
              </w:rPr>
              <w:fldChar w:fldCharType="end"/>
            </w:r>
          </w:hyperlink>
        </w:p>
        <w:p w:rsidR="0023757D" w:rsidRDefault="00384958">
          <w:pPr>
            <w:pStyle w:val="11"/>
            <w:tabs>
              <w:tab w:val="left" w:pos="420"/>
              <w:tab w:val="right" w:leader="dot" w:pos="8296"/>
            </w:tabs>
            <w:rPr>
              <w:noProof/>
            </w:rPr>
          </w:pPr>
          <w:hyperlink w:anchor="_Toc440529956" w:history="1">
            <w:r w:rsidR="0023757D" w:rsidRPr="00CC5C73">
              <w:rPr>
                <w:rStyle w:val="a8"/>
                <w:rFonts w:asciiTheme="majorEastAsia" w:eastAsiaTheme="majorEastAsia" w:hAnsiTheme="majorEastAsia"/>
                <w:noProof/>
              </w:rPr>
              <w:t>6</w:t>
            </w:r>
            <w:r w:rsidR="0023757D">
              <w:rPr>
                <w:noProof/>
              </w:rPr>
              <w:tab/>
            </w:r>
            <w:r w:rsidR="0023757D" w:rsidRPr="00CC5C73">
              <w:rPr>
                <w:rStyle w:val="a8"/>
                <w:rFonts w:asciiTheme="majorEastAsia" w:eastAsiaTheme="majorEastAsia" w:hAnsiTheme="majorEastAsia" w:hint="eastAsia"/>
                <w:noProof/>
              </w:rPr>
              <w:t>附件</w:t>
            </w:r>
            <w:r w:rsidR="0023757D">
              <w:rPr>
                <w:noProof/>
                <w:webHidden/>
              </w:rPr>
              <w:tab/>
            </w:r>
            <w:r>
              <w:rPr>
                <w:noProof/>
                <w:webHidden/>
              </w:rPr>
              <w:fldChar w:fldCharType="begin"/>
            </w:r>
            <w:r w:rsidR="0023757D">
              <w:rPr>
                <w:noProof/>
                <w:webHidden/>
              </w:rPr>
              <w:instrText xml:space="preserve"> PAGEREF _Toc440529956 \h </w:instrText>
            </w:r>
            <w:r>
              <w:rPr>
                <w:noProof/>
                <w:webHidden/>
              </w:rPr>
            </w:r>
            <w:r>
              <w:rPr>
                <w:noProof/>
                <w:webHidden/>
              </w:rPr>
              <w:fldChar w:fldCharType="separate"/>
            </w:r>
            <w:r w:rsidR="0023757D">
              <w:rPr>
                <w:noProof/>
                <w:webHidden/>
              </w:rPr>
              <w:t>48</w:t>
            </w:r>
            <w:r>
              <w:rPr>
                <w:noProof/>
                <w:webHidden/>
              </w:rPr>
              <w:fldChar w:fldCharType="end"/>
            </w:r>
          </w:hyperlink>
        </w:p>
        <w:p w:rsidR="0023757D" w:rsidRDefault="00384958">
          <w:pPr>
            <w:pStyle w:val="20"/>
            <w:tabs>
              <w:tab w:val="right" w:leader="dot" w:pos="8296"/>
            </w:tabs>
            <w:rPr>
              <w:noProof/>
            </w:rPr>
          </w:pPr>
          <w:hyperlink w:anchor="_Toc440529957" w:history="1">
            <w:r w:rsidR="0023757D" w:rsidRPr="00CC5C73">
              <w:rPr>
                <w:rStyle w:val="a8"/>
                <w:rFonts w:asciiTheme="minorEastAsia" w:hAnsiTheme="minorEastAsia" w:hint="eastAsia"/>
                <w:noProof/>
              </w:rPr>
              <w:t>附件一：厂商改造人员信息模版</w:t>
            </w:r>
            <w:r w:rsidR="0023757D">
              <w:rPr>
                <w:noProof/>
                <w:webHidden/>
              </w:rPr>
              <w:tab/>
            </w:r>
            <w:r>
              <w:rPr>
                <w:noProof/>
                <w:webHidden/>
              </w:rPr>
              <w:fldChar w:fldCharType="begin"/>
            </w:r>
            <w:r w:rsidR="0023757D">
              <w:rPr>
                <w:noProof/>
                <w:webHidden/>
              </w:rPr>
              <w:instrText xml:space="preserve"> PAGEREF _Toc440529957 \h </w:instrText>
            </w:r>
            <w:r>
              <w:rPr>
                <w:noProof/>
                <w:webHidden/>
              </w:rPr>
            </w:r>
            <w:r>
              <w:rPr>
                <w:noProof/>
                <w:webHidden/>
              </w:rPr>
              <w:fldChar w:fldCharType="separate"/>
            </w:r>
            <w:r w:rsidR="0023757D">
              <w:rPr>
                <w:noProof/>
                <w:webHidden/>
              </w:rPr>
              <w:t>48</w:t>
            </w:r>
            <w:r>
              <w:rPr>
                <w:noProof/>
                <w:webHidden/>
              </w:rPr>
              <w:fldChar w:fldCharType="end"/>
            </w:r>
          </w:hyperlink>
        </w:p>
        <w:p w:rsidR="0023757D" w:rsidRDefault="00384958">
          <w:pPr>
            <w:pStyle w:val="20"/>
            <w:tabs>
              <w:tab w:val="right" w:leader="dot" w:pos="8296"/>
            </w:tabs>
            <w:rPr>
              <w:noProof/>
            </w:rPr>
          </w:pPr>
          <w:hyperlink w:anchor="_Toc440529958" w:history="1">
            <w:r w:rsidR="0023757D" w:rsidRPr="00CC5C73">
              <w:rPr>
                <w:rStyle w:val="a8"/>
                <w:rFonts w:asciiTheme="minorEastAsia" w:hAnsiTheme="minorEastAsia" w:hint="eastAsia"/>
                <w:noProof/>
              </w:rPr>
              <w:t>附件二：业务系统版本及接口程序版本说明模版</w:t>
            </w:r>
            <w:r w:rsidR="0023757D">
              <w:rPr>
                <w:noProof/>
                <w:webHidden/>
              </w:rPr>
              <w:tab/>
            </w:r>
            <w:r>
              <w:rPr>
                <w:noProof/>
                <w:webHidden/>
              </w:rPr>
              <w:fldChar w:fldCharType="begin"/>
            </w:r>
            <w:r w:rsidR="0023757D">
              <w:rPr>
                <w:noProof/>
                <w:webHidden/>
              </w:rPr>
              <w:instrText xml:space="preserve"> PAGEREF _Toc440529958 \h </w:instrText>
            </w:r>
            <w:r>
              <w:rPr>
                <w:noProof/>
                <w:webHidden/>
              </w:rPr>
            </w:r>
            <w:r>
              <w:rPr>
                <w:noProof/>
                <w:webHidden/>
              </w:rPr>
              <w:fldChar w:fldCharType="separate"/>
            </w:r>
            <w:r w:rsidR="0023757D">
              <w:rPr>
                <w:noProof/>
                <w:webHidden/>
              </w:rPr>
              <w:t>49</w:t>
            </w:r>
            <w:r>
              <w:rPr>
                <w:noProof/>
                <w:webHidden/>
              </w:rPr>
              <w:fldChar w:fldCharType="end"/>
            </w:r>
          </w:hyperlink>
        </w:p>
        <w:p w:rsidR="0023757D" w:rsidRDefault="00384958">
          <w:pPr>
            <w:pStyle w:val="20"/>
            <w:tabs>
              <w:tab w:val="right" w:leader="dot" w:pos="8296"/>
            </w:tabs>
            <w:rPr>
              <w:noProof/>
            </w:rPr>
          </w:pPr>
          <w:hyperlink w:anchor="_Toc440529959" w:history="1">
            <w:r w:rsidR="0023757D" w:rsidRPr="00CC5C73">
              <w:rPr>
                <w:rStyle w:val="a8"/>
                <w:rFonts w:asciiTheme="minorEastAsia" w:hAnsiTheme="minorEastAsia" w:hint="eastAsia"/>
                <w:noProof/>
              </w:rPr>
              <w:t>附件三：业务覆盖范围接口表检查模版</w:t>
            </w:r>
            <w:r w:rsidR="0023757D">
              <w:rPr>
                <w:noProof/>
                <w:webHidden/>
              </w:rPr>
              <w:tab/>
            </w:r>
            <w:r>
              <w:rPr>
                <w:noProof/>
                <w:webHidden/>
              </w:rPr>
              <w:fldChar w:fldCharType="begin"/>
            </w:r>
            <w:r w:rsidR="0023757D">
              <w:rPr>
                <w:noProof/>
                <w:webHidden/>
              </w:rPr>
              <w:instrText xml:space="preserve"> PAGEREF _Toc440529959 \h </w:instrText>
            </w:r>
            <w:r>
              <w:rPr>
                <w:noProof/>
                <w:webHidden/>
              </w:rPr>
            </w:r>
            <w:r>
              <w:rPr>
                <w:noProof/>
                <w:webHidden/>
              </w:rPr>
              <w:fldChar w:fldCharType="separate"/>
            </w:r>
            <w:r w:rsidR="0023757D">
              <w:rPr>
                <w:noProof/>
                <w:webHidden/>
              </w:rPr>
              <w:t>49</w:t>
            </w:r>
            <w:r>
              <w:rPr>
                <w:noProof/>
                <w:webHidden/>
              </w:rPr>
              <w:fldChar w:fldCharType="end"/>
            </w:r>
          </w:hyperlink>
        </w:p>
        <w:p w:rsidR="0023757D" w:rsidRDefault="00384958">
          <w:pPr>
            <w:pStyle w:val="20"/>
            <w:tabs>
              <w:tab w:val="right" w:leader="dot" w:pos="8296"/>
            </w:tabs>
            <w:rPr>
              <w:noProof/>
            </w:rPr>
          </w:pPr>
          <w:hyperlink w:anchor="_Toc440529960" w:history="1">
            <w:r w:rsidR="0023757D" w:rsidRPr="00CC5C73">
              <w:rPr>
                <w:rStyle w:val="a8"/>
                <w:rFonts w:asciiTheme="minorEastAsia" w:hAnsiTheme="minorEastAsia" w:hint="eastAsia"/>
                <w:noProof/>
              </w:rPr>
              <w:t>附件四：业务覆盖范围接口表字段检查模版（不具备上传条件接口表说明）</w:t>
            </w:r>
            <w:r w:rsidR="0023757D">
              <w:rPr>
                <w:noProof/>
                <w:webHidden/>
              </w:rPr>
              <w:tab/>
            </w:r>
            <w:r>
              <w:rPr>
                <w:noProof/>
                <w:webHidden/>
              </w:rPr>
              <w:fldChar w:fldCharType="begin"/>
            </w:r>
            <w:r w:rsidR="0023757D">
              <w:rPr>
                <w:noProof/>
                <w:webHidden/>
              </w:rPr>
              <w:instrText xml:space="preserve"> PAGEREF _Toc440529960 \h </w:instrText>
            </w:r>
            <w:r>
              <w:rPr>
                <w:noProof/>
                <w:webHidden/>
              </w:rPr>
            </w:r>
            <w:r>
              <w:rPr>
                <w:noProof/>
                <w:webHidden/>
              </w:rPr>
              <w:fldChar w:fldCharType="separate"/>
            </w:r>
            <w:r w:rsidR="0023757D">
              <w:rPr>
                <w:noProof/>
                <w:webHidden/>
              </w:rPr>
              <w:t>50</w:t>
            </w:r>
            <w:r>
              <w:rPr>
                <w:noProof/>
                <w:webHidden/>
              </w:rPr>
              <w:fldChar w:fldCharType="end"/>
            </w:r>
          </w:hyperlink>
        </w:p>
        <w:p w:rsidR="0023757D" w:rsidRDefault="00384958">
          <w:pPr>
            <w:pStyle w:val="20"/>
            <w:tabs>
              <w:tab w:val="right" w:leader="dot" w:pos="8296"/>
            </w:tabs>
            <w:rPr>
              <w:noProof/>
            </w:rPr>
          </w:pPr>
          <w:hyperlink w:anchor="_Toc440529961" w:history="1">
            <w:r w:rsidR="0023757D" w:rsidRPr="00CC5C73">
              <w:rPr>
                <w:rStyle w:val="a8"/>
                <w:rFonts w:asciiTheme="minorEastAsia" w:hAnsiTheme="minorEastAsia" w:hint="eastAsia"/>
                <w:noProof/>
              </w:rPr>
              <w:t>附件五：联调要求</w:t>
            </w:r>
            <w:r w:rsidR="0023757D">
              <w:rPr>
                <w:noProof/>
                <w:webHidden/>
              </w:rPr>
              <w:tab/>
            </w:r>
            <w:r>
              <w:rPr>
                <w:noProof/>
                <w:webHidden/>
              </w:rPr>
              <w:fldChar w:fldCharType="begin"/>
            </w:r>
            <w:r w:rsidR="0023757D">
              <w:rPr>
                <w:noProof/>
                <w:webHidden/>
              </w:rPr>
              <w:instrText xml:space="preserve"> PAGEREF _Toc440529961 \h </w:instrText>
            </w:r>
            <w:r>
              <w:rPr>
                <w:noProof/>
                <w:webHidden/>
              </w:rPr>
            </w:r>
            <w:r>
              <w:rPr>
                <w:noProof/>
                <w:webHidden/>
              </w:rPr>
              <w:fldChar w:fldCharType="separate"/>
            </w:r>
            <w:r w:rsidR="0023757D">
              <w:rPr>
                <w:noProof/>
                <w:webHidden/>
              </w:rPr>
              <w:t>50</w:t>
            </w:r>
            <w:r>
              <w:rPr>
                <w:noProof/>
                <w:webHidden/>
              </w:rPr>
              <w:fldChar w:fldCharType="end"/>
            </w:r>
          </w:hyperlink>
        </w:p>
        <w:p w:rsidR="0023757D" w:rsidRDefault="00384958">
          <w:pPr>
            <w:pStyle w:val="20"/>
            <w:tabs>
              <w:tab w:val="right" w:leader="dot" w:pos="8296"/>
            </w:tabs>
            <w:rPr>
              <w:noProof/>
            </w:rPr>
          </w:pPr>
          <w:hyperlink w:anchor="_Toc440529962" w:history="1">
            <w:r w:rsidR="0023757D" w:rsidRPr="00CC5C73">
              <w:rPr>
                <w:rStyle w:val="a8"/>
                <w:rFonts w:asciiTheme="minorEastAsia" w:hAnsiTheme="minorEastAsia" w:hint="eastAsia"/>
                <w:noProof/>
              </w:rPr>
              <w:t>附件六：医院</w:t>
            </w:r>
            <w:r w:rsidR="0023757D" w:rsidRPr="00CC5C73">
              <w:rPr>
                <w:rStyle w:val="a8"/>
                <w:rFonts w:asciiTheme="minorEastAsia" w:hAnsiTheme="minorEastAsia"/>
                <w:noProof/>
              </w:rPr>
              <w:t>IP</w:t>
            </w:r>
            <w:r w:rsidR="0023757D" w:rsidRPr="00CC5C73">
              <w:rPr>
                <w:rStyle w:val="a8"/>
                <w:rFonts w:asciiTheme="minorEastAsia" w:hAnsiTheme="minorEastAsia" w:hint="eastAsia"/>
                <w:noProof/>
              </w:rPr>
              <w:t>使用情况表</w:t>
            </w:r>
            <w:r w:rsidR="0023757D">
              <w:rPr>
                <w:noProof/>
                <w:webHidden/>
              </w:rPr>
              <w:tab/>
            </w:r>
            <w:r>
              <w:rPr>
                <w:noProof/>
                <w:webHidden/>
              </w:rPr>
              <w:fldChar w:fldCharType="begin"/>
            </w:r>
            <w:r w:rsidR="0023757D">
              <w:rPr>
                <w:noProof/>
                <w:webHidden/>
              </w:rPr>
              <w:instrText xml:space="preserve"> PAGEREF _Toc440529962 \h </w:instrText>
            </w:r>
            <w:r>
              <w:rPr>
                <w:noProof/>
                <w:webHidden/>
              </w:rPr>
            </w:r>
            <w:r>
              <w:rPr>
                <w:noProof/>
                <w:webHidden/>
              </w:rPr>
              <w:fldChar w:fldCharType="separate"/>
            </w:r>
            <w:r w:rsidR="0023757D">
              <w:rPr>
                <w:noProof/>
                <w:webHidden/>
              </w:rPr>
              <w:t>51</w:t>
            </w:r>
            <w:r>
              <w:rPr>
                <w:noProof/>
                <w:webHidden/>
              </w:rPr>
              <w:fldChar w:fldCharType="end"/>
            </w:r>
          </w:hyperlink>
        </w:p>
        <w:p w:rsidR="002311F9" w:rsidRDefault="00384958">
          <w:r>
            <w:rPr>
              <w:b/>
              <w:bCs/>
              <w:lang w:val="zh-CN"/>
            </w:rPr>
            <w:fldChar w:fldCharType="end"/>
          </w:r>
        </w:p>
      </w:sdtContent>
    </w:sdt>
    <w:p w:rsidR="00C42B73" w:rsidRPr="00C42B73" w:rsidRDefault="00C42B73" w:rsidP="002569C5">
      <w:pPr>
        <w:jc w:val="center"/>
        <w:rPr>
          <w:rFonts w:asciiTheme="minorEastAsia" w:hAnsiTheme="minorEastAsia"/>
          <w:b/>
          <w:sz w:val="24"/>
          <w:szCs w:val="24"/>
        </w:rPr>
      </w:pPr>
    </w:p>
    <w:p w:rsidR="00C42B73" w:rsidRPr="00C42B73" w:rsidRDefault="00C42B73" w:rsidP="002569C5">
      <w:pPr>
        <w:jc w:val="center"/>
        <w:rPr>
          <w:rFonts w:asciiTheme="minorEastAsia" w:hAnsiTheme="minorEastAsia"/>
          <w:b/>
          <w:sz w:val="24"/>
          <w:szCs w:val="24"/>
        </w:rPr>
      </w:pPr>
    </w:p>
    <w:p w:rsidR="00C42B73" w:rsidRDefault="00C42B73"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Default="0023757D" w:rsidP="002569C5">
      <w:pPr>
        <w:jc w:val="center"/>
        <w:rPr>
          <w:rFonts w:asciiTheme="minorEastAsia" w:hAnsiTheme="minorEastAsia"/>
          <w:b/>
          <w:sz w:val="24"/>
          <w:szCs w:val="24"/>
        </w:rPr>
      </w:pPr>
    </w:p>
    <w:p w:rsidR="0023757D" w:rsidRPr="00C42B73" w:rsidRDefault="0023757D" w:rsidP="002569C5">
      <w:pPr>
        <w:jc w:val="center"/>
        <w:rPr>
          <w:rFonts w:asciiTheme="minorEastAsia" w:hAnsiTheme="minorEastAsia"/>
          <w:b/>
          <w:sz w:val="24"/>
          <w:szCs w:val="24"/>
        </w:rPr>
      </w:pPr>
    </w:p>
    <w:p w:rsidR="002569C5" w:rsidRPr="00C42B73" w:rsidRDefault="002569C5" w:rsidP="000D674D">
      <w:pPr>
        <w:pStyle w:val="1"/>
      </w:pPr>
      <w:bookmarkStart w:id="0" w:name="_Toc440529904"/>
      <w:r w:rsidRPr="00C42B73">
        <w:rPr>
          <w:rFonts w:hint="eastAsia"/>
        </w:rPr>
        <w:lastRenderedPageBreak/>
        <w:t>互联互通介绍</w:t>
      </w:r>
      <w:bookmarkEnd w:id="0"/>
    </w:p>
    <w:p w:rsidR="002569C5" w:rsidRPr="000D674D" w:rsidRDefault="002569C5" w:rsidP="000D674D">
      <w:pPr>
        <w:pStyle w:val="10"/>
        <w:spacing w:line="360" w:lineRule="auto"/>
        <w:ind w:left="420" w:firstLineChars="0" w:firstLine="300"/>
        <w:rPr>
          <w:rFonts w:asciiTheme="minorEastAsia" w:eastAsiaTheme="minorEastAsia" w:hAnsiTheme="minorEastAsia"/>
          <w:kern w:val="0"/>
          <w:sz w:val="24"/>
          <w:szCs w:val="24"/>
        </w:rPr>
      </w:pPr>
      <w:r w:rsidRPr="000D674D">
        <w:rPr>
          <w:rFonts w:asciiTheme="minorEastAsia" w:eastAsiaTheme="minorEastAsia" w:hAnsiTheme="minorEastAsia" w:hint="eastAsia"/>
          <w:kern w:val="0"/>
          <w:sz w:val="24"/>
          <w:szCs w:val="24"/>
        </w:rPr>
        <w:t>互联互通项目是指以</w:t>
      </w:r>
      <w:r w:rsidRPr="000D674D">
        <w:rPr>
          <w:rFonts w:asciiTheme="minorEastAsia" w:eastAsiaTheme="minorEastAsia" w:hAnsiTheme="minorEastAsia"/>
          <w:kern w:val="0"/>
          <w:sz w:val="24"/>
          <w:szCs w:val="24"/>
        </w:rPr>
        <w:t>现有</w:t>
      </w:r>
      <w:r w:rsidRPr="000D674D">
        <w:rPr>
          <w:rFonts w:asciiTheme="minorEastAsia" w:eastAsiaTheme="minorEastAsia" w:hAnsiTheme="minorEastAsia" w:hint="eastAsia"/>
          <w:kern w:val="0"/>
          <w:sz w:val="24"/>
          <w:szCs w:val="24"/>
        </w:rPr>
        <w:t>湖南省区域卫生信息平台数据交换与整合系统为依托，基于信息标准整合信息资源，部署数据交换工具。在全省范围内对接</w:t>
      </w:r>
      <w:r w:rsidRPr="000D674D">
        <w:rPr>
          <w:rFonts w:asciiTheme="minorEastAsia" w:eastAsiaTheme="minorEastAsia" w:hAnsiTheme="minorEastAsia"/>
          <w:kern w:val="0"/>
          <w:sz w:val="24"/>
          <w:szCs w:val="24"/>
        </w:rPr>
        <w:t>二级及以上公立医院，</w:t>
      </w:r>
      <w:r w:rsidRPr="000D674D">
        <w:rPr>
          <w:rFonts w:asciiTheme="minorEastAsia" w:eastAsiaTheme="minorEastAsia" w:hAnsiTheme="minorEastAsia" w:hint="eastAsia"/>
          <w:kern w:val="0"/>
          <w:sz w:val="24"/>
          <w:szCs w:val="24"/>
        </w:rPr>
        <w:t>完成医疗服务数据的采集、</w:t>
      </w:r>
      <w:r w:rsidRPr="000D674D">
        <w:rPr>
          <w:rFonts w:asciiTheme="minorEastAsia" w:eastAsiaTheme="minorEastAsia" w:hAnsiTheme="minorEastAsia"/>
          <w:kern w:val="0"/>
          <w:sz w:val="24"/>
          <w:szCs w:val="24"/>
        </w:rPr>
        <w:t>清洗</w:t>
      </w:r>
      <w:r w:rsidRPr="000D674D">
        <w:rPr>
          <w:rFonts w:asciiTheme="minorEastAsia" w:eastAsiaTheme="minorEastAsia" w:hAnsiTheme="minorEastAsia" w:hint="eastAsia"/>
          <w:kern w:val="0"/>
          <w:sz w:val="24"/>
          <w:szCs w:val="24"/>
        </w:rPr>
        <w:t>与整合，</w:t>
      </w:r>
      <w:r w:rsidRPr="000D674D">
        <w:rPr>
          <w:rFonts w:asciiTheme="minorEastAsia" w:eastAsiaTheme="minorEastAsia" w:hAnsiTheme="minorEastAsia"/>
          <w:kern w:val="0"/>
          <w:sz w:val="24"/>
          <w:szCs w:val="24"/>
        </w:rPr>
        <w:t>新建</w:t>
      </w:r>
      <w:r w:rsidRPr="000D674D">
        <w:rPr>
          <w:rFonts w:asciiTheme="minorEastAsia" w:eastAsiaTheme="minorEastAsia" w:hAnsiTheme="minorEastAsia" w:hint="eastAsia"/>
          <w:kern w:val="0"/>
          <w:sz w:val="24"/>
          <w:szCs w:val="24"/>
        </w:rPr>
        <w:t>医疗</w:t>
      </w:r>
      <w:r w:rsidRPr="000D674D">
        <w:rPr>
          <w:rFonts w:asciiTheme="minorEastAsia" w:eastAsiaTheme="minorEastAsia" w:hAnsiTheme="minorEastAsia"/>
          <w:kern w:val="0"/>
          <w:sz w:val="24"/>
          <w:szCs w:val="24"/>
        </w:rPr>
        <w:t>服务数据库</w:t>
      </w:r>
      <w:r w:rsidRPr="000D674D">
        <w:rPr>
          <w:rFonts w:asciiTheme="minorEastAsia" w:eastAsiaTheme="minorEastAsia" w:hAnsiTheme="minorEastAsia" w:hint="eastAsia"/>
          <w:kern w:val="0"/>
          <w:sz w:val="24"/>
          <w:szCs w:val="24"/>
        </w:rPr>
        <w:t>，以扩充卫生信息基础数据库。实现全省</w:t>
      </w:r>
      <w:r w:rsidRPr="000D674D">
        <w:rPr>
          <w:rFonts w:asciiTheme="minorEastAsia" w:eastAsiaTheme="minorEastAsia" w:hAnsiTheme="minorEastAsia"/>
          <w:kern w:val="0"/>
          <w:sz w:val="24"/>
          <w:szCs w:val="24"/>
        </w:rPr>
        <w:t>二级及以上公立医院</w:t>
      </w:r>
      <w:r w:rsidRPr="000D674D">
        <w:rPr>
          <w:rFonts w:asciiTheme="minorEastAsia" w:eastAsiaTheme="minorEastAsia" w:hAnsiTheme="minorEastAsia" w:hint="eastAsia"/>
          <w:kern w:val="0"/>
          <w:sz w:val="24"/>
          <w:szCs w:val="24"/>
        </w:rPr>
        <w:t>与省平台之间的上下级数据交换，提供省、市、县三级到所连接医院的医疗</w:t>
      </w:r>
      <w:r w:rsidRPr="000D674D">
        <w:rPr>
          <w:rFonts w:asciiTheme="minorEastAsia" w:eastAsiaTheme="minorEastAsia" w:hAnsiTheme="minorEastAsia"/>
          <w:kern w:val="0"/>
          <w:sz w:val="24"/>
          <w:szCs w:val="24"/>
        </w:rPr>
        <w:t>服务数据</w:t>
      </w:r>
      <w:r w:rsidRPr="000D674D">
        <w:rPr>
          <w:rFonts w:asciiTheme="minorEastAsia" w:eastAsiaTheme="minorEastAsia" w:hAnsiTheme="minorEastAsia" w:hint="eastAsia"/>
          <w:kern w:val="0"/>
          <w:sz w:val="24"/>
          <w:szCs w:val="24"/>
        </w:rPr>
        <w:t>的统计、监管和逐层钻取透视功能，为各级卫生计生行政管理部门提供决策支持，整合医院诊疗信息形成居民个人健康档案，为各级医疗机构提供档案调阅等功能，在数据和应用层面实现互联互通，为业务协同提供支持</w:t>
      </w:r>
      <w:r w:rsidR="006A4B01" w:rsidRPr="000D674D">
        <w:rPr>
          <w:rFonts w:asciiTheme="minorEastAsia" w:eastAsiaTheme="minorEastAsia" w:hAnsiTheme="minorEastAsia" w:hint="eastAsia"/>
          <w:kern w:val="0"/>
          <w:sz w:val="24"/>
          <w:szCs w:val="24"/>
        </w:rPr>
        <w:t>。</w:t>
      </w:r>
    </w:p>
    <w:p w:rsidR="00CE0306" w:rsidRPr="00C42B73" w:rsidRDefault="006A4B01" w:rsidP="000D674D">
      <w:pPr>
        <w:pStyle w:val="a6"/>
        <w:ind w:leftChars="200" w:left="420" w:firstLineChars="0" w:firstLine="0"/>
        <w:jc w:val="left"/>
        <w:rPr>
          <w:rFonts w:asciiTheme="minorEastAsia" w:hAnsiTheme="minorEastAsia"/>
          <w:bCs/>
          <w:sz w:val="24"/>
          <w:szCs w:val="24"/>
        </w:rPr>
      </w:pPr>
      <w:r w:rsidRPr="00C42B73">
        <w:rPr>
          <w:rFonts w:asciiTheme="minorEastAsia" w:hAnsiTheme="minorEastAsia" w:hint="eastAsia"/>
          <w:bCs/>
          <w:sz w:val="24"/>
          <w:szCs w:val="24"/>
        </w:rPr>
        <w:t>本项目主要为实现几下几点：</w:t>
      </w:r>
    </w:p>
    <w:p w:rsidR="006A4B01" w:rsidRPr="000D674D" w:rsidRDefault="000D674D" w:rsidP="000D674D">
      <w:pPr>
        <w:ind w:firstLine="360"/>
        <w:jc w:val="left"/>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w:t>
      </w:r>
      <w:r w:rsidR="006A4B01" w:rsidRPr="000D674D">
        <w:rPr>
          <w:rFonts w:asciiTheme="minorEastAsia" w:hAnsiTheme="minorEastAsia" w:hint="eastAsia"/>
          <w:b/>
          <w:bCs/>
          <w:sz w:val="24"/>
          <w:szCs w:val="24"/>
        </w:rPr>
        <w:t>数据</w:t>
      </w:r>
      <w:r w:rsidR="006A4B01" w:rsidRPr="000D674D">
        <w:rPr>
          <w:rFonts w:asciiTheme="minorEastAsia" w:hAnsiTheme="minorEastAsia"/>
          <w:b/>
          <w:bCs/>
          <w:sz w:val="24"/>
          <w:szCs w:val="24"/>
        </w:rPr>
        <w:t>交换范围扩充</w:t>
      </w:r>
    </w:p>
    <w:p w:rsidR="006A4B01" w:rsidRPr="00C42B73" w:rsidRDefault="006A4B01" w:rsidP="006A4B01">
      <w:pPr>
        <w:pStyle w:val="10"/>
        <w:spacing w:line="360" w:lineRule="auto"/>
        <w:ind w:left="420" w:firstLineChars="0" w:firstLine="300"/>
        <w:rPr>
          <w:rFonts w:asciiTheme="minorEastAsia" w:eastAsiaTheme="minorEastAsia" w:hAnsiTheme="minorEastAsia"/>
          <w:kern w:val="0"/>
          <w:sz w:val="24"/>
          <w:szCs w:val="24"/>
        </w:rPr>
      </w:pPr>
      <w:r w:rsidRPr="00C42B73">
        <w:rPr>
          <w:rFonts w:asciiTheme="minorEastAsia" w:eastAsiaTheme="minorEastAsia" w:hAnsiTheme="minorEastAsia" w:hint="eastAsia"/>
          <w:kern w:val="0"/>
          <w:sz w:val="24"/>
          <w:szCs w:val="24"/>
        </w:rPr>
        <w:t>在衡阳、邵阳、岳阳、常德、张家界、益阳、永州、怀化、娄底、湘西10个市州部署的省区域卫生信息平台数据交换与整合系统，提供与辖区内基层卫生机构、</w:t>
      </w:r>
      <w:r w:rsidRPr="00C42B73">
        <w:rPr>
          <w:rFonts w:asciiTheme="minorEastAsia" w:eastAsiaTheme="minorEastAsia" w:hAnsiTheme="minorEastAsia"/>
          <w:kern w:val="0"/>
          <w:sz w:val="24"/>
          <w:szCs w:val="24"/>
        </w:rPr>
        <w:t>公共卫生机构</w:t>
      </w:r>
      <w:r w:rsidRPr="00C42B73">
        <w:rPr>
          <w:rFonts w:asciiTheme="minorEastAsia" w:eastAsiaTheme="minorEastAsia" w:hAnsiTheme="minorEastAsia" w:hint="eastAsia"/>
          <w:kern w:val="0"/>
          <w:sz w:val="24"/>
          <w:szCs w:val="24"/>
        </w:rPr>
        <w:t>、区县级区域卫生信息平台以及省级区域卫生信息平台、外部信息系统实现互联互通的信息交换通道。</w:t>
      </w:r>
    </w:p>
    <w:p w:rsidR="006A4B01" w:rsidRPr="00C42B73" w:rsidRDefault="006A4B01" w:rsidP="006A4B01">
      <w:pPr>
        <w:pStyle w:val="10"/>
        <w:spacing w:line="360" w:lineRule="auto"/>
        <w:ind w:left="360" w:firstLine="480"/>
        <w:rPr>
          <w:rFonts w:asciiTheme="minorEastAsia" w:eastAsiaTheme="minorEastAsia" w:hAnsiTheme="minorEastAsia"/>
          <w:kern w:val="0"/>
          <w:sz w:val="24"/>
          <w:szCs w:val="24"/>
        </w:rPr>
      </w:pPr>
      <w:r w:rsidRPr="00C42B73">
        <w:rPr>
          <w:rFonts w:asciiTheme="minorEastAsia" w:eastAsiaTheme="minorEastAsia" w:hAnsiTheme="minorEastAsia" w:hint="eastAsia"/>
          <w:kern w:val="0"/>
          <w:sz w:val="24"/>
          <w:szCs w:val="24"/>
        </w:rPr>
        <w:t>为采集、整合各医疗机构的医疗服务数据（含临床诊疗、运营等相关数据），围绕个人建立较全面、完整的居民健康档案。实现基于人口健康信息平台的跨机构、跨地域的区域医疗应用，有</w:t>
      </w:r>
      <w:r w:rsidRPr="00C42B73">
        <w:rPr>
          <w:rFonts w:asciiTheme="minorEastAsia" w:eastAsiaTheme="minorEastAsia" w:hAnsiTheme="minorEastAsia"/>
          <w:kern w:val="0"/>
          <w:sz w:val="24"/>
          <w:szCs w:val="24"/>
        </w:rPr>
        <w:t>必要将</w:t>
      </w:r>
      <w:r w:rsidRPr="00C42B73">
        <w:rPr>
          <w:rFonts w:asciiTheme="minorEastAsia" w:eastAsiaTheme="minorEastAsia" w:hAnsiTheme="minorEastAsia" w:hint="eastAsia"/>
          <w:kern w:val="0"/>
          <w:sz w:val="24"/>
          <w:szCs w:val="24"/>
        </w:rPr>
        <w:t>省区域卫生信息平台数据交换与整合系统接入</w:t>
      </w:r>
      <w:r w:rsidRPr="00C42B73">
        <w:rPr>
          <w:rFonts w:asciiTheme="minorEastAsia" w:eastAsiaTheme="minorEastAsia" w:hAnsiTheme="minorEastAsia"/>
          <w:kern w:val="0"/>
          <w:sz w:val="24"/>
          <w:szCs w:val="24"/>
        </w:rPr>
        <w:t>范围覆盖至全省二级及以上公立医院</w:t>
      </w:r>
      <w:r w:rsidRPr="00C42B73">
        <w:rPr>
          <w:rFonts w:asciiTheme="minorEastAsia" w:eastAsiaTheme="minorEastAsia" w:hAnsiTheme="minorEastAsia" w:hint="eastAsia"/>
          <w:kern w:val="0"/>
          <w:sz w:val="24"/>
          <w:szCs w:val="24"/>
        </w:rPr>
        <w:t>。</w:t>
      </w:r>
    </w:p>
    <w:p w:rsidR="006A4B01" w:rsidRPr="00C42B73" w:rsidRDefault="006A4B01" w:rsidP="006A4B01">
      <w:pPr>
        <w:pStyle w:val="10"/>
        <w:spacing w:line="360" w:lineRule="auto"/>
        <w:ind w:left="360" w:firstLine="480"/>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参考湖南省卫生和计划生育委员会2015年6月发布的《湖南省2014年卫生和计划生育事业发展统计公报》公立医院549家，民营医院470家。其中省市县公立医院、全省中医院、人民医院数量411家，妇幼保健院数量138家，除去长沙、株洲、湘潭和郴州已（拟）接入的38家医院和13家部省直属医院、区县平台接入21家医院。本次项目建设范围涵盖剩下的二级及以上医院，合计477家医疗机构。</w:t>
      </w:r>
    </w:p>
    <w:p w:rsidR="006A4B01" w:rsidRPr="00C42B73" w:rsidRDefault="006A4B01" w:rsidP="006A4B01">
      <w:pPr>
        <w:ind w:firstLine="360"/>
        <w:jc w:val="left"/>
        <w:rPr>
          <w:rFonts w:asciiTheme="minorEastAsia" w:hAnsiTheme="minorEastAsia"/>
          <w:b/>
          <w:bCs/>
          <w:sz w:val="24"/>
          <w:szCs w:val="24"/>
        </w:rPr>
      </w:pPr>
      <w:r w:rsidRPr="00C42B73">
        <w:rPr>
          <w:rFonts w:asciiTheme="minorEastAsia" w:hAnsiTheme="minorEastAsia" w:hint="eastAsia"/>
          <w:b/>
          <w:bCs/>
          <w:sz w:val="24"/>
          <w:szCs w:val="24"/>
        </w:rPr>
        <w:t>2、平台</w:t>
      </w:r>
      <w:r w:rsidRPr="00C42B73">
        <w:rPr>
          <w:rFonts w:asciiTheme="minorEastAsia" w:hAnsiTheme="minorEastAsia"/>
          <w:b/>
          <w:bCs/>
          <w:sz w:val="24"/>
          <w:szCs w:val="24"/>
        </w:rPr>
        <w:t>应用升级</w:t>
      </w:r>
      <w:r w:rsidRPr="00C42B73">
        <w:rPr>
          <w:rFonts w:asciiTheme="minorEastAsia" w:hAnsiTheme="minorEastAsia" w:hint="eastAsia"/>
          <w:b/>
          <w:bCs/>
          <w:sz w:val="24"/>
          <w:szCs w:val="24"/>
        </w:rPr>
        <w:t>改造</w:t>
      </w:r>
    </w:p>
    <w:p w:rsidR="006A4B01" w:rsidRPr="00C42B73" w:rsidRDefault="006A4B01" w:rsidP="006A4B01">
      <w:pPr>
        <w:pStyle w:val="10"/>
        <w:spacing w:line="360" w:lineRule="auto"/>
        <w:ind w:left="360" w:firstLine="480"/>
        <w:rPr>
          <w:rFonts w:asciiTheme="minorEastAsia" w:eastAsiaTheme="minorEastAsia" w:hAnsiTheme="minorEastAsia"/>
          <w:kern w:val="0"/>
          <w:sz w:val="24"/>
          <w:szCs w:val="24"/>
        </w:rPr>
      </w:pPr>
      <w:r w:rsidRPr="00C42B73">
        <w:rPr>
          <w:rFonts w:asciiTheme="minorEastAsia" w:eastAsiaTheme="minorEastAsia" w:hAnsiTheme="minorEastAsia" w:hint="eastAsia"/>
          <w:sz w:val="24"/>
          <w:szCs w:val="24"/>
        </w:rPr>
        <w:t>针对</w:t>
      </w:r>
      <w:r w:rsidRPr="00C42B73">
        <w:rPr>
          <w:rFonts w:asciiTheme="minorEastAsia" w:eastAsiaTheme="minorEastAsia" w:hAnsiTheme="minorEastAsia" w:hint="eastAsia"/>
          <w:kern w:val="0"/>
          <w:sz w:val="24"/>
          <w:szCs w:val="24"/>
        </w:rPr>
        <w:t>省区域卫生信息平台数据交换与整合系统覆盖</w:t>
      </w:r>
      <w:r w:rsidRPr="00C42B73">
        <w:rPr>
          <w:rFonts w:asciiTheme="minorEastAsia" w:eastAsiaTheme="minorEastAsia" w:hAnsiTheme="minorEastAsia"/>
          <w:kern w:val="0"/>
          <w:sz w:val="24"/>
          <w:szCs w:val="24"/>
        </w:rPr>
        <w:t>范围</w:t>
      </w:r>
      <w:r w:rsidRPr="00C42B73">
        <w:rPr>
          <w:rFonts w:asciiTheme="minorEastAsia" w:eastAsiaTheme="minorEastAsia" w:hAnsiTheme="minorEastAsia" w:hint="eastAsia"/>
          <w:kern w:val="0"/>
          <w:sz w:val="24"/>
          <w:szCs w:val="24"/>
        </w:rPr>
        <w:t>扩展</w:t>
      </w:r>
      <w:r w:rsidRPr="00C42B73">
        <w:rPr>
          <w:rFonts w:asciiTheme="minorEastAsia" w:eastAsiaTheme="minorEastAsia" w:hAnsiTheme="minorEastAsia"/>
          <w:kern w:val="0"/>
          <w:sz w:val="24"/>
          <w:szCs w:val="24"/>
        </w:rPr>
        <w:t>到全省二级及以上公立医院</w:t>
      </w:r>
      <w:r w:rsidRPr="00C42B73">
        <w:rPr>
          <w:rFonts w:asciiTheme="minorEastAsia" w:eastAsiaTheme="minorEastAsia" w:hAnsiTheme="minorEastAsia" w:hint="eastAsia"/>
          <w:kern w:val="0"/>
          <w:sz w:val="24"/>
          <w:szCs w:val="24"/>
        </w:rPr>
        <w:t>，应进一步</w:t>
      </w:r>
      <w:r w:rsidRPr="00C42B73">
        <w:rPr>
          <w:rFonts w:asciiTheme="minorEastAsia" w:eastAsiaTheme="minorEastAsia" w:hAnsiTheme="minorEastAsia"/>
          <w:kern w:val="0"/>
          <w:sz w:val="24"/>
          <w:szCs w:val="24"/>
        </w:rPr>
        <w:t>完善卫生信息基础库，</w:t>
      </w:r>
      <w:r w:rsidRPr="00C42B73">
        <w:rPr>
          <w:rFonts w:asciiTheme="minorEastAsia" w:eastAsiaTheme="minorEastAsia" w:hAnsiTheme="minorEastAsia" w:hint="eastAsia"/>
          <w:kern w:val="0"/>
          <w:sz w:val="24"/>
          <w:szCs w:val="24"/>
        </w:rPr>
        <w:t>升级</w:t>
      </w:r>
      <w:r w:rsidRPr="00C42B73">
        <w:rPr>
          <w:rFonts w:asciiTheme="minorEastAsia" w:eastAsiaTheme="minorEastAsia" w:hAnsiTheme="minorEastAsia"/>
          <w:kern w:val="0"/>
          <w:sz w:val="24"/>
          <w:szCs w:val="24"/>
        </w:rPr>
        <w:t>并优化医疗服务数据库</w:t>
      </w:r>
      <w:r w:rsidRPr="00C42B73">
        <w:rPr>
          <w:rFonts w:asciiTheme="minorEastAsia" w:eastAsiaTheme="minorEastAsia" w:hAnsiTheme="minorEastAsia" w:hint="eastAsia"/>
          <w:kern w:val="0"/>
          <w:sz w:val="24"/>
          <w:szCs w:val="24"/>
        </w:rPr>
        <w:t>。</w:t>
      </w:r>
    </w:p>
    <w:p w:rsidR="006A4B01" w:rsidRPr="00C42B73" w:rsidRDefault="006A4B01" w:rsidP="006A4B01">
      <w:pPr>
        <w:pStyle w:val="10"/>
        <w:spacing w:line="360" w:lineRule="auto"/>
        <w:ind w:left="360" w:firstLine="480"/>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lastRenderedPageBreak/>
        <w:t>随</w:t>
      </w:r>
      <w:r w:rsidRPr="00C42B73">
        <w:rPr>
          <w:rFonts w:asciiTheme="minorEastAsia" w:eastAsiaTheme="minorEastAsia" w:hAnsiTheme="minorEastAsia"/>
          <w:sz w:val="24"/>
          <w:szCs w:val="24"/>
        </w:rPr>
        <w:t>接入机构类型与数量的</w:t>
      </w:r>
      <w:r w:rsidRPr="00C42B73">
        <w:rPr>
          <w:rFonts w:asciiTheme="minorEastAsia" w:eastAsiaTheme="minorEastAsia" w:hAnsiTheme="minorEastAsia" w:hint="eastAsia"/>
          <w:sz w:val="24"/>
          <w:szCs w:val="24"/>
        </w:rPr>
        <w:t>增加</w:t>
      </w:r>
      <w:r w:rsidRPr="00C42B73">
        <w:rPr>
          <w:rFonts w:asciiTheme="minorEastAsia" w:eastAsiaTheme="minorEastAsia" w:hAnsiTheme="minorEastAsia"/>
          <w:sz w:val="24"/>
          <w:szCs w:val="24"/>
        </w:rPr>
        <w:t>，应将</w:t>
      </w:r>
      <w:r w:rsidRPr="00C42B73">
        <w:rPr>
          <w:rFonts w:asciiTheme="minorEastAsia" w:eastAsiaTheme="minorEastAsia" w:hAnsiTheme="minorEastAsia" w:hint="eastAsia"/>
          <w:sz w:val="24"/>
          <w:szCs w:val="24"/>
        </w:rPr>
        <w:t>原</w:t>
      </w:r>
      <w:r w:rsidRPr="00C42B73">
        <w:rPr>
          <w:rFonts w:asciiTheme="minorEastAsia" w:eastAsiaTheme="minorEastAsia" w:hAnsiTheme="minorEastAsia"/>
          <w:sz w:val="24"/>
          <w:szCs w:val="24"/>
        </w:rPr>
        <w:t>系统的</w:t>
      </w:r>
      <w:r w:rsidRPr="00C42B73">
        <w:rPr>
          <w:rFonts w:asciiTheme="minorEastAsia" w:eastAsiaTheme="minorEastAsia" w:hAnsiTheme="minorEastAsia" w:hint="eastAsia"/>
          <w:sz w:val="24"/>
          <w:szCs w:val="24"/>
        </w:rPr>
        <w:t>存储</w:t>
      </w:r>
      <w:r w:rsidRPr="00C42B73">
        <w:rPr>
          <w:rFonts w:asciiTheme="minorEastAsia" w:eastAsiaTheme="minorEastAsia" w:hAnsiTheme="minorEastAsia"/>
          <w:sz w:val="24"/>
          <w:szCs w:val="24"/>
        </w:rPr>
        <w:t>服务、接入管理、权限管理、隐私保护、安全审计、监管管理和数据质控等</w:t>
      </w:r>
      <w:r w:rsidRPr="00C42B73">
        <w:rPr>
          <w:rFonts w:asciiTheme="minorEastAsia" w:eastAsiaTheme="minorEastAsia" w:hAnsiTheme="minorEastAsia" w:hint="eastAsia"/>
          <w:sz w:val="24"/>
          <w:szCs w:val="24"/>
        </w:rPr>
        <w:t>系统</w:t>
      </w:r>
      <w:r w:rsidRPr="00C42B73">
        <w:rPr>
          <w:rFonts w:asciiTheme="minorEastAsia" w:eastAsiaTheme="minorEastAsia" w:hAnsiTheme="minorEastAsia"/>
          <w:sz w:val="24"/>
          <w:szCs w:val="24"/>
        </w:rPr>
        <w:t>功能</w:t>
      </w:r>
      <w:r w:rsidRPr="00C42B73">
        <w:rPr>
          <w:rFonts w:asciiTheme="minorEastAsia" w:eastAsiaTheme="minorEastAsia" w:hAnsiTheme="minorEastAsia" w:hint="eastAsia"/>
          <w:sz w:val="24"/>
          <w:szCs w:val="24"/>
        </w:rPr>
        <w:t>模块做</w:t>
      </w:r>
      <w:r w:rsidRPr="00C42B73">
        <w:rPr>
          <w:rFonts w:asciiTheme="minorEastAsia" w:eastAsiaTheme="minorEastAsia" w:hAnsiTheme="minorEastAsia"/>
          <w:sz w:val="24"/>
          <w:szCs w:val="24"/>
        </w:rPr>
        <w:t>相应的升级改造与调整，以适应对医疗服务数据的管理</w:t>
      </w:r>
      <w:r w:rsidRPr="00C42B73">
        <w:rPr>
          <w:rFonts w:asciiTheme="minorEastAsia" w:eastAsiaTheme="minorEastAsia" w:hAnsiTheme="minorEastAsia" w:hint="eastAsia"/>
          <w:sz w:val="24"/>
          <w:szCs w:val="24"/>
        </w:rPr>
        <w:t>、</w:t>
      </w:r>
      <w:r w:rsidRPr="00C42B73">
        <w:rPr>
          <w:rFonts w:asciiTheme="minorEastAsia" w:eastAsiaTheme="minorEastAsia" w:hAnsiTheme="minorEastAsia"/>
          <w:sz w:val="24"/>
          <w:szCs w:val="24"/>
        </w:rPr>
        <w:t>整合与应用</w:t>
      </w:r>
      <w:r w:rsidRPr="00C42B73">
        <w:rPr>
          <w:rFonts w:asciiTheme="minorEastAsia" w:eastAsiaTheme="minorEastAsia" w:hAnsiTheme="minorEastAsia" w:hint="eastAsia"/>
          <w:sz w:val="24"/>
          <w:szCs w:val="24"/>
        </w:rPr>
        <w:t>。实现省、市、县三级卫生计生行政管理用户对辖区范围数据的质控，并能分别从本级下钻至最小数据质控单元。新增报表共享系统，对接疾病控制、妇幼保健、新农合等业务平台，提供相关统计分析报表展示、查询功能。</w:t>
      </w:r>
    </w:p>
    <w:p w:rsidR="00265193" w:rsidRPr="00C42B73" w:rsidRDefault="00265193" w:rsidP="00265193">
      <w:pPr>
        <w:pStyle w:val="10"/>
        <w:spacing w:line="360" w:lineRule="auto"/>
        <w:ind w:firstLineChars="100" w:firstLine="240"/>
        <w:rPr>
          <w:rFonts w:asciiTheme="minorEastAsia" w:eastAsiaTheme="minorEastAsia" w:hAnsiTheme="minorEastAsia"/>
          <w:sz w:val="24"/>
          <w:szCs w:val="24"/>
        </w:rPr>
      </w:pPr>
    </w:p>
    <w:p w:rsidR="00CE0306" w:rsidRPr="00C42B73" w:rsidRDefault="00265193" w:rsidP="00265193">
      <w:pPr>
        <w:pStyle w:val="1"/>
        <w:rPr>
          <w:rFonts w:asciiTheme="majorEastAsia" w:eastAsiaTheme="majorEastAsia" w:hAnsiTheme="majorEastAsia"/>
          <w:lang w:eastAsia="zh-CN"/>
        </w:rPr>
      </w:pPr>
      <w:bookmarkStart w:id="1" w:name="_Toc440529905"/>
      <w:r w:rsidRPr="00C42B73">
        <w:rPr>
          <w:rFonts w:asciiTheme="majorEastAsia" w:eastAsiaTheme="majorEastAsia" w:hAnsiTheme="majorEastAsia" w:hint="eastAsia"/>
          <w:lang w:eastAsia="zh-CN"/>
        </w:rPr>
        <w:lastRenderedPageBreak/>
        <w:t>平台架构</w:t>
      </w:r>
      <w:bookmarkEnd w:id="1"/>
    </w:p>
    <w:p w:rsidR="006A4B01" w:rsidRPr="00C42B73" w:rsidRDefault="002569C5" w:rsidP="000D674D">
      <w:pPr>
        <w:pStyle w:val="2"/>
      </w:pPr>
      <w:bookmarkStart w:id="2" w:name="_Toc440529906"/>
      <w:r w:rsidRPr="00C42B73">
        <w:rPr>
          <w:rFonts w:hint="eastAsia"/>
        </w:rPr>
        <w:t>总体架构</w:t>
      </w:r>
      <w:bookmarkEnd w:id="2"/>
    </w:p>
    <w:p w:rsidR="00CE0306" w:rsidRPr="00C42B73" w:rsidRDefault="00CE0306" w:rsidP="00CE0306">
      <w:pPr>
        <w:pStyle w:val="a6"/>
        <w:ind w:left="720" w:firstLineChars="0" w:firstLine="0"/>
        <w:jc w:val="left"/>
        <w:rPr>
          <w:rFonts w:asciiTheme="minorEastAsia" w:hAnsiTheme="minorEastAsia"/>
        </w:rPr>
      </w:pPr>
      <w:r w:rsidRPr="00C42B73">
        <w:rPr>
          <w:rFonts w:asciiTheme="minorEastAsia" w:hAnsiTheme="minorEastAsia"/>
        </w:rPr>
        <w:object w:dxaOrig="14700" w:dyaOrig="15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438pt" o:ole="">
            <v:imagedata r:id="rId8" o:title=""/>
          </v:shape>
          <o:OLEObject Type="Embed" ProgID="Visio.Drawing.15" ShapeID="_x0000_i1025" DrawAspect="Content" ObjectID="_1552455624" r:id="rId9"/>
        </w:object>
      </w:r>
    </w:p>
    <w:p w:rsidR="00CE0306" w:rsidRPr="00C42B73" w:rsidRDefault="00CE0306" w:rsidP="000D674D">
      <w:pPr>
        <w:pStyle w:val="2"/>
      </w:pPr>
      <w:bookmarkStart w:id="3" w:name="_Toc439173746"/>
      <w:bookmarkStart w:id="4" w:name="_Toc440529907"/>
      <w:r w:rsidRPr="00C42B73">
        <w:rPr>
          <w:rFonts w:hint="eastAsia"/>
        </w:rPr>
        <w:t>系统</w:t>
      </w:r>
      <w:r w:rsidRPr="00C42B73">
        <w:t>架构</w:t>
      </w:r>
      <w:bookmarkEnd w:id="3"/>
      <w:bookmarkEnd w:id="4"/>
    </w:p>
    <w:p w:rsidR="00CE0306" w:rsidRPr="00C42B73" w:rsidRDefault="00CE0306" w:rsidP="00CE0306">
      <w:pPr>
        <w:rPr>
          <w:rFonts w:asciiTheme="minorEastAsia" w:hAnsiTheme="minorEastAsia"/>
          <w:sz w:val="24"/>
          <w:szCs w:val="24"/>
        </w:rPr>
      </w:pPr>
      <w:r w:rsidRPr="00C42B73">
        <w:rPr>
          <w:rFonts w:asciiTheme="minorEastAsia" w:hAnsiTheme="minorEastAsia" w:hint="eastAsia"/>
          <w:sz w:val="24"/>
          <w:szCs w:val="24"/>
        </w:rPr>
        <w:t>系统的体系结构可按数据的产生、流向、利用顺序分为四层。</w:t>
      </w:r>
    </w:p>
    <w:p w:rsidR="00CE0306" w:rsidRPr="00C42B73" w:rsidRDefault="00CE0306" w:rsidP="00CE0306">
      <w:pPr>
        <w:ind w:firstLineChars="200" w:firstLine="480"/>
        <w:rPr>
          <w:rFonts w:asciiTheme="minorEastAsia" w:hAnsiTheme="minorEastAsia"/>
          <w:sz w:val="24"/>
          <w:szCs w:val="24"/>
        </w:rPr>
      </w:pPr>
      <w:r w:rsidRPr="00C42B73">
        <w:rPr>
          <w:rFonts w:asciiTheme="minorEastAsia" w:hAnsiTheme="minorEastAsia" w:hint="eastAsia"/>
          <w:sz w:val="24"/>
          <w:szCs w:val="24"/>
        </w:rPr>
        <w:t>第一层为医院端，它包含了</w:t>
      </w:r>
      <w:r w:rsidRPr="00C42B73">
        <w:rPr>
          <w:rFonts w:asciiTheme="minorEastAsia" w:hAnsiTheme="minorEastAsia"/>
          <w:sz w:val="24"/>
          <w:szCs w:val="24"/>
        </w:rPr>
        <w:t>HIS、LIS、RIS、CIS</w:t>
      </w:r>
      <w:r w:rsidRPr="00C42B73">
        <w:rPr>
          <w:rFonts w:asciiTheme="minorEastAsia" w:hAnsiTheme="minorEastAsia" w:hint="eastAsia"/>
          <w:sz w:val="24"/>
          <w:szCs w:val="24"/>
        </w:rPr>
        <w:t>等医院内部的子系统，分别用于收集和整理各医院内部的门诊、住院、实验室检验等数据。</w:t>
      </w:r>
    </w:p>
    <w:p w:rsidR="00CE0306" w:rsidRPr="00C42B73" w:rsidRDefault="00CE0306" w:rsidP="00CE0306">
      <w:pPr>
        <w:ind w:firstLineChars="200" w:firstLine="480"/>
        <w:rPr>
          <w:rFonts w:asciiTheme="minorEastAsia" w:hAnsiTheme="minorEastAsia"/>
          <w:sz w:val="24"/>
          <w:szCs w:val="24"/>
        </w:rPr>
      </w:pPr>
      <w:r w:rsidRPr="00C42B73">
        <w:rPr>
          <w:rFonts w:asciiTheme="minorEastAsia" w:hAnsiTheme="minorEastAsia" w:hint="eastAsia"/>
          <w:sz w:val="24"/>
          <w:szCs w:val="24"/>
        </w:rPr>
        <w:t>第二层为数据交换层，该层可以分为两种模式：集中式和分级式，对于部省</w:t>
      </w:r>
      <w:r w:rsidRPr="00C42B73">
        <w:rPr>
          <w:rFonts w:asciiTheme="minorEastAsia" w:hAnsiTheme="minorEastAsia" w:hint="eastAsia"/>
          <w:sz w:val="24"/>
          <w:szCs w:val="24"/>
        </w:rPr>
        <w:lastRenderedPageBreak/>
        <w:t>直医院采用集中式，医院将上报的数据写入医院端的前置机，每台</w:t>
      </w:r>
      <w:r w:rsidRPr="00C42B73">
        <w:rPr>
          <w:rFonts w:asciiTheme="minorEastAsia" w:hAnsiTheme="minorEastAsia"/>
          <w:sz w:val="24"/>
          <w:szCs w:val="24"/>
        </w:rPr>
        <w:t>前置机</w:t>
      </w:r>
      <w:r w:rsidRPr="00C42B73">
        <w:rPr>
          <w:rFonts w:asciiTheme="minorEastAsia" w:hAnsiTheme="minorEastAsia" w:hint="eastAsia"/>
          <w:sz w:val="24"/>
          <w:szCs w:val="24"/>
        </w:rPr>
        <w:t>将安装用于存放医院上报数据的数据库表以及平台的数据交换程序，用于对医院上报的数据进行数据清洗、数据传输、数据质控、数据核对</w:t>
      </w:r>
      <w:r w:rsidRPr="00C42B73">
        <w:rPr>
          <w:rFonts w:asciiTheme="minorEastAsia" w:hAnsiTheme="minorEastAsia" w:hint="eastAsia"/>
          <w:color w:val="FF0000"/>
          <w:sz w:val="24"/>
          <w:szCs w:val="24"/>
        </w:rPr>
        <w:t>（如图1-1所示）</w:t>
      </w:r>
      <w:r w:rsidRPr="00C42B73">
        <w:rPr>
          <w:rFonts w:asciiTheme="minorEastAsia" w:hAnsiTheme="minorEastAsia" w:hint="eastAsia"/>
          <w:sz w:val="24"/>
          <w:szCs w:val="24"/>
        </w:rPr>
        <w:t>。分级式分为两种情况：一是对于有地市区域平台的市州，由市辖属医院将采集数据上传至地市区域平台，由地市平台按照数据校验规则进行初步校验后，再上传至省级区域平台</w:t>
      </w:r>
      <w:r w:rsidRPr="00C42B73">
        <w:rPr>
          <w:rFonts w:asciiTheme="minorEastAsia" w:hAnsiTheme="minorEastAsia" w:hint="eastAsia"/>
          <w:color w:val="FF0000"/>
          <w:sz w:val="24"/>
          <w:szCs w:val="24"/>
        </w:rPr>
        <w:t>（如图1-2所示）</w:t>
      </w:r>
      <w:r w:rsidRPr="00C42B73">
        <w:rPr>
          <w:rFonts w:asciiTheme="minorEastAsia" w:hAnsiTheme="minorEastAsia" w:hint="eastAsia"/>
          <w:sz w:val="24"/>
          <w:szCs w:val="24"/>
        </w:rPr>
        <w:t>，二是对于没有地市区域平台的市州，市辖属医院可以通过区域集成商将采集数据收集提交至医院端的前置机，院端前置机将提交的数据初步校验整理后转移至上传库，数据交换平台按策略定时批量将上传库的数据抓取上来，同时对本级所有数据做汇聚整理、深度清洗。最后省级区域平台按策略定时批量将二次清洗后的数据抓取上来整合。</w:t>
      </w:r>
      <w:r w:rsidRPr="00C42B73">
        <w:rPr>
          <w:rFonts w:asciiTheme="minorEastAsia" w:hAnsiTheme="minorEastAsia" w:hint="eastAsia"/>
          <w:color w:val="FF0000"/>
          <w:sz w:val="24"/>
          <w:szCs w:val="24"/>
        </w:rPr>
        <w:t>（如图1-3所示）</w:t>
      </w:r>
      <w:r w:rsidRPr="00C42B73">
        <w:rPr>
          <w:rFonts w:asciiTheme="minorEastAsia" w:hAnsiTheme="minorEastAsia" w:hint="eastAsia"/>
          <w:sz w:val="24"/>
          <w:szCs w:val="24"/>
        </w:rPr>
        <w:t>。</w:t>
      </w:r>
    </w:p>
    <w:p w:rsidR="00CE0306" w:rsidRPr="00C42B73" w:rsidRDefault="00CE0306" w:rsidP="00CE0306">
      <w:pPr>
        <w:ind w:firstLineChars="200" w:firstLine="480"/>
        <w:rPr>
          <w:rFonts w:asciiTheme="minorEastAsia" w:hAnsiTheme="minorEastAsia"/>
          <w:sz w:val="24"/>
          <w:szCs w:val="24"/>
        </w:rPr>
      </w:pPr>
      <w:r w:rsidRPr="00C42B73">
        <w:rPr>
          <w:rFonts w:asciiTheme="minorEastAsia" w:hAnsiTheme="minorEastAsia" w:hint="eastAsia"/>
          <w:sz w:val="24"/>
          <w:szCs w:val="24"/>
        </w:rPr>
        <w:t>第三层为存储处理层，它是指中心端的数据库和应用服务器，它的作用是整合、存储所有采集数据，是整个区域卫生平台的数据基础。</w:t>
      </w:r>
    </w:p>
    <w:p w:rsidR="00CE0306" w:rsidRPr="00C42B73" w:rsidRDefault="00CE0306" w:rsidP="00CE0306">
      <w:pPr>
        <w:ind w:firstLineChars="200" w:firstLine="480"/>
        <w:rPr>
          <w:rFonts w:asciiTheme="minorEastAsia" w:hAnsiTheme="minorEastAsia"/>
          <w:sz w:val="24"/>
          <w:szCs w:val="24"/>
        </w:rPr>
      </w:pPr>
      <w:r w:rsidRPr="00C42B73">
        <w:rPr>
          <w:rFonts w:asciiTheme="minorEastAsia" w:hAnsiTheme="minorEastAsia" w:hint="eastAsia"/>
          <w:sz w:val="24"/>
          <w:szCs w:val="24"/>
        </w:rPr>
        <w:t>第四层为展示层，它包括：公众服务平台、管理信息系统以及其它应用等。</w:t>
      </w:r>
    </w:p>
    <w:p w:rsidR="00CE0306" w:rsidRPr="00C42B73" w:rsidRDefault="00CE0306" w:rsidP="00CE0306">
      <w:pPr>
        <w:spacing w:line="360" w:lineRule="auto"/>
        <w:jc w:val="center"/>
        <w:rPr>
          <w:rFonts w:asciiTheme="minorEastAsia" w:hAnsiTheme="minorEastAsia"/>
        </w:rPr>
      </w:pPr>
      <w:r w:rsidRPr="00C42B73">
        <w:rPr>
          <w:rFonts w:asciiTheme="minorEastAsia" w:hAnsiTheme="minorEastAsia"/>
        </w:rPr>
        <w:object w:dxaOrig="7197" w:dyaOrig="5395">
          <v:shape id="_x0000_i1026" type="#_x0000_t75" style="width:5in;height:269.25pt" o:ole="">
            <v:imagedata r:id="rId10" o:title=""/>
          </v:shape>
          <o:OLEObject Type="Embed" ProgID="PowerPoint.Slide.12" ShapeID="_x0000_i1026" DrawAspect="Content" ObjectID="_1552455625" r:id="rId11"/>
        </w:object>
      </w:r>
    </w:p>
    <w:p w:rsidR="00CE0306" w:rsidRPr="00C42B73" w:rsidRDefault="00CE0306" w:rsidP="00CE0306">
      <w:pPr>
        <w:spacing w:line="360" w:lineRule="auto"/>
        <w:jc w:val="center"/>
        <w:rPr>
          <w:rFonts w:asciiTheme="minorEastAsia" w:hAnsiTheme="minorEastAsia"/>
          <w:sz w:val="24"/>
          <w:szCs w:val="24"/>
        </w:rPr>
      </w:pPr>
      <w:r w:rsidRPr="00C42B73">
        <w:rPr>
          <w:rFonts w:asciiTheme="minorEastAsia" w:hAnsiTheme="minorEastAsia" w:hint="eastAsia"/>
          <w:sz w:val="24"/>
          <w:szCs w:val="24"/>
        </w:rPr>
        <w:t>图（1-1）系统架构-集中模式</w:t>
      </w:r>
    </w:p>
    <w:p w:rsidR="00CE0306" w:rsidRPr="00C42B73" w:rsidRDefault="00CE0306" w:rsidP="00CE0306">
      <w:pPr>
        <w:spacing w:line="360" w:lineRule="auto"/>
        <w:jc w:val="center"/>
        <w:rPr>
          <w:rFonts w:asciiTheme="minorEastAsia" w:hAnsiTheme="minorEastAsia"/>
        </w:rPr>
      </w:pPr>
      <w:r w:rsidRPr="00C42B73">
        <w:rPr>
          <w:rFonts w:asciiTheme="minorEastAsia" w:hAnsiTheme="minorEastAsia"/>
        </w:rPr>
        <w:object w:dxaOrig="7197" w:dyaOrig="5395">
          <v:shape id="_x0000_i1027" type="#_x0000_t75" style="width:5in;height:269.25pt" o:ole="">
            <v:imagedata r:id="rId12" o:title=""/>
          </v:shape>
          <o:OLEObject Type="Embed" ProgID="PowerPoint.Slide.12" ShapeID="_x0000_i1027" DrawAspect="Content" ObjectID="_1552455626" r:id="rId13"/>
        </w:object>
      </w:r>
    </w:p>
    <w:p w:rsidR="00CE0306" w:rsidRPr="00C42B73" w:rsidRDefault="00CE0306" w:rsidP="00CE0306">
      <w:pPr>
        <w:spacing w:line="360" w:lineRule="auto"/>
        <w:jc w:val="center"/>
        <w:rPr>
          <w:rFonts w:asciiTheme="minorEastAsia" w:hAnsiTheme="minorEastAsia"/>
          <w:sz w:val="24"/>
          <w:szCs w:val="24"/>
        </w:rPr>
      </w:pPr>
      <w:r w:rsidRPr="00C42B73">
        <w:rPr>
          <w:rFonts w:asciiTheme="minorEastAsia" w:hAnsiTheme="minorEastAsia" w:hint="eastAsia"/>
          <w:sz w:val="24"/>
          <w:szCs w:val="24"/>
        </w:rPr>
        <w:t>图（1-2）系统架构-分级模式一</w:t>
      </w:r>
    </w:p>
    <w:p w:rsidR="00CE0306" w:rsidRPr="00C42B73" w:rsidRDefault="00CE0306" w:rsidP="00CE0306">
      <w:pPr>
        <w:spacing w:line="360" w:lineRule="auto"/>
        <w:jc w:val="center"/>
        <w:rPr>
          <w:rFonts w:asciiTheme="minorEastAsia" w:hAnsiTheme="minorEastAsia"/>
          <w:sz w:val="24"/>
          <w:szCs w:val="24"/>
        </w:rPr>
      </w:pPr>
      <w:r w:rsidRPr="00C42B73">
        <w:rPr>
          <w:rFonts w:asciiTheme="minorEastAsia" w:hAnsiTheme="minorEastAsia"/>
          <w:sz w:val="24"/>
          <w:szCs w:val="24"/>
        </w:rPr>
        <w:object w:dxaOrig="7214" w:dyaOrig="5387">
          <v:shape id="_x0000_i1028" type="#_x0000_t75" style="width:360.75pt;height:269.25pt" o:ole="">
            <v:imagedata r:id="rId14" o:title=""/>
          </v:shape>
          <o:OLEObject Type="Embed" ProgID="PowerPoint.Slide.12" ShapeID="_x0000_i1028" DrawAspect="Content" ObjectID="_1552455627" r:id="rId15"/>
        </w:object>
      </w:r>
    </w:p>
    <w:p w:rsidR="00CE0306" w:rsidRPr="00C42B73" w:rsidRDefault="00CE0306" w:rsidP="00CE0306">
      <w:pPr>
        <w:spacing w:line="360" w:lineRule="auto"/>
        <w:jc w:val="center"/>
        <w:rPr>
          <w:rFonts w:asciiTheme="minorEastAsia" w:hAnsiTheme="minorEastAsia"/>
          <w:sz w:val="24"/>
          <w:szCs w:val="24"/>
        </w:rPr>
      </w:pPr>
      <w:r w:rsidRPr="00C42B73">
        <w:rPr>
          <w:rFonts w:asciiTheme="minorEastAsia" w:hAnsiTheme="minorEastAsia" w:hint="eastAsia"/>
          <w:sz w:val="24"/>
          <w:szCs w:val="24"/>
        </w:rPr>
        <w:t>图（1-3）系统架构-分级模式二</w:t>
      </w:r>
    </w:p>
    <w:p w:rsidR="00265193" w:rsidRPr="00C42B73" w:rsidRDefault="00265193" w:rsidP="00CE0306">
      <w:pPr>
        <w:spacing w:line="360" w:lineRule="auto"/>
        <w:jc w:val="center"/>
        <w:rPr>
          <w:rFonts w:asciiTheme="minorEastAsia" w:hAnsiTheme="minorEastAsia"/>
          <w:sz w:val="24"/>
          <w:szCs w:val="24"/>
        </w:rPr>
      </w:pPr>
    </w:p>
    <w:p w:rsidR="00265193" w:rsidRPr="00C42B73" w:rsidRDefault="00265193" w:rsidP="00265193">
      <w:pPr>
        <w:pStyle w:val="1"/>
        <w:rPr>
          <w:rFonts w:asciiTheme="majorEastAsia" w:eastAsiaTheme="majorEastAsia" w:hAnsiTheme="majorEastAsia"/>
          <w:lang w:eastAsia="zh-CN"/>
        </w:rPr>
      </w:pPr>
      <w:bookmarkStart w:id="5" w:name="_Toc439173747"/>
      <w:bookmarkStart w:id="6" w:name="_Toc440529908"/>
      <w:r w:rsidRPr="00C42B73">
        <w:rPr>
          <w:rFonts w:asciiTheme="majorEastAsia" w:eastAsiaTheme="majorEastAsia" w:hAnsiTheme="majorEastAsia" w:hint="eastAsia"/>
          <w:lang w:eastAsia="zh-CN"/>
        </w:rPr>
        <w:lastRenderedPageBreak/>
        <w:t>实施</w:t>
      </w:r>
      <w:bookmarkEnd w:id="5"/>
      <w:r w:rsidR="002311F9">
        <w:rPr>
          <w:rFonts w:asciiTheme="majorEastAsia" w:eastAsiaTheme="majorEastAsia" w:hAnsiTheme="majorEastAsia" w:hint="eastAsia"/>
          <w:lang w:eastAsia="zh-CN"/>
        </w:rPr>
        <w:t>要求</w:t>
      </w:r>
      <w:bookmarkEnd w:id="6"/>
    </w:p>
    <w:p w:rsidR="00265193" w:rsidRPr="00C42B73" w:rsidRDefault="00265193" w:rsidP="000D674D">
      <w:pPr>
        <w:pStyle w:val="2"/>
        <w:rPr>
          <w:rFonts w:asciiTheme="minorEastAsia" w:eastAsiaTheme="minorEastAsia" w:hAnsiTheme="minorEastAsia"/>
        </w:rPr>
      </w:pPr>
      <w:bookmarkStart w:id="7" w:name="_Toc439173748"/>
      <w:bookmarkStart w:id="8" w:name="_Toc440529909"/>
      <w:r w:rsidRPr="00C42B73">
        <w:rPr>
          <w:rFonts w:asciiTheme="minorEastAsia" w:eastAsiaTheme="minorEastAsia" w:hAnsiTheme="minorEastAsia" w:hint="eastAsia"/>
        </w:rPr>
        <w:t>医院端提交数据的方式</w:t>
      </w:r>
      <w:bookmarkEnd w:id="7"/>
      <w:bookmarkEnd w:id="8"/>
    </w:p>
    <w:p w:rsidR="00265193" w:rsidRPr="00C42B73" w:rsidRDefault="00265193" w:rsidP="00265193">
      <w:pPr>
        <w:spacing w:line="360" w:lineRule="auto"/>
        <w:ind w:firstLineChars="225" w:firstLine="540"/>
        <w:rPr>
          <w:rFonts w:asciiTheme="minorEastAsia" w:hAnsiTheme="minorEastAsia"/>
          <w:sz w:val="24"/>
          <w:szCs w:val="24"/>
        </w:rPr>
      </w:pPr>
      <w:r w:rsidRPr="00C42B73">
        <w:rPr>
          <w:rFonts w:asciiTheme="minorEastAsia" w:hAnsiTheme="minorEastAsia" w:hint="eastAsia"/>
          <w:sz w:val="24"/>
          <w:szCs w:val="24"/>
        </w:rPr>
        <w:t>联网医院在联入平台之前至少应具备医生工作站等与诊疗相关的信息系统，必须具备相应的运作条件。联网医院应具备独立的PC服务器做为前置机用于数据采集</w:t>
      </w:r>
      <w:r w:rsidRPr="00C42B73">
        <w:rPr>
          <w:rFonts w:asciiTheme="minorEastAsia" w:hAnsiTheme="minorEastAsia" w:hint="eastAsia"/>
          <w:color w:val="FF0000"/>
          <w:sz w:val="24"/>
          <w:szCs w:val="24"/>
        </w:rPr>
        <w:t>（配置详见</w:t>
      </w:r>
      <w:hyperlink w:anchor="_前置机配置" w:history="1">
        <w:r w:rsidRPr="00C42B73">
          <w:rPr>
            <w:rStyle w:val="a8"/>
            <w:rFonts w:asciiTheme="minorEastAsia" w:hAnsiTheme="minorEastAsia" w:hint="eastAsia"/>
            <w:sz w:val="24"/>
            <w:szCs w:val="24"/>
          </w:rPr>
          <w:t>1</w:t>
        </w:r>
        <w:r w:rsidRPr="00C42B73">
          <w:rPr>
            <w:rStyle w:val="a8"/>
            <w:rFonts w:asciiTheme="minorEastAsia" w:hAnsiTheme="minorEastAsia"/>
            <w:sz w:val="24"/>
            <w:szCs w:val="24"/>
          </w:rPr>
          <w:t>.2.8</w:t>
        </w:r>
        <w:r w:rsidRPr="00C42B73">
          <w:rPr>
            <w:rStyle w:val="a8"/>
            <w:rFonts w:asciiTheme="minorEastAsia" w:hAnsiTheme="minorEastAsia" w:hint="eastAsia"/>
            <w:sz w:val="24"/>
            <w:szCs w:val="24"/>
          </w:rPr>
          <w:t>前置机配置要求</w:t>
        </w:r>
      </w:hyperlink>
      <w:r w:rsidRPr="00C42B73">
        <w:rPr>
          <w:rFonts w:asciiTheme="minorEastAsia" w:hAnsiTheme="minorEastAsia" w:hint="eastAsia"/>
          <w:color w:val="FF0000"/>
          <w:sz w:val="24"/>
          <w:szCs w:val="24"/>
        </w:rPr>
        <w:t>）</w:t>
      </w:r>
      <w:r w:rsidRPr="00C42B73">
        <w:rPr>
          <w:rFonts w:asciiTheme="minorEastAsia" w:hAnsiTheme="minorEastAsia" w:hint="eastAsia"/>
          <w:sz w:val="24"/>
          <w:szCs w:val="24"/>
        </w:rPr>
        <w:t>。</w:t>
      </w:r>
    </w:p>
    <w:p w:rsidR="00265193" w:rsidRPr="00C42B73" w:rsidRDefault="00265193" w:rsidP="00265193">
      <w:pPr>
        <w:spacing w:line="360" w:lineRule="auto"/>
        <w:ind w:firstLineChars="200" w:firstLine="480"/>
        <w:rPr>
          <w:rFonts w:asciiTheme="minorEastAsia" w:hAnsiTheme="minorEastAsia"/>
          <w:sz w:val="24"/>
          <w:szCs w:val="24"/>
        </w:rPr>
      </w:pPr>
      <w:r w:rsidRPr="00C42B73">
        <w:rPr>
          <w:rFonts w:asciiTheme="minorEastAsia" w:hAnsiTheme="minorEastAsia" w:hint="eastAsia"/>
          <w:sz w:val="24"/>
          <w:szCs w:val="24"/>
        </w:rPr>
        <w:t>原始数据抽取采集过程的作用是将数据采集内容要求的全部业务数据从医院内部数据库迁移到前置机的数据交换库中，要求是全部业务数据都写入，不过滤或删除任何记录；医院向前置机写入数据的实现方式由医院自行决定。</w:t>
      </w:r>
    </w:p>
    <w:p w:rsidR="00265193" w:rsidRPr="00C42B73" w:rsidRDefault="00265193" w:rsidP="00265193">
      <w:pPr>
        <w:spacing w:line="360" w:lineRule="auto"/>
        <w:ind w:firstLineChars="225" w:firstLine="540"/>
        <w:rPr>
          <w:rFonts w:asciiTheme="minorEastAsia" w:hAnsiTheme="minorEastAsia"/>
          <w:sz w:val="24"/>
          <w:szCs w:val="24"/>
        </w:rPr>
      </w:pPr>
      <w:r w:rsidRPr="00C42B73">
        <w:rPr>
          <w:rFonts w:asciiTheme="minorEastAsia" w:hAnsiTheme="minorEastAsia" w:hint="eastAsia"/>
          <w:sz w:val="24"/>
          <w:szCs w:val="24"/>
        </w:rPr>
        <w:t>医院提交数据的方式为定时批量式。定时批量式提交采集数据将包含除部分字典数据外的其他全部采集内容。要求医院内部信息系统自动生成数据并定时批量提交到前置机整合库中的相应数据表内。特别需要说明的是：医院内部信息系统在编制提交采集数据的程序逻辑时，不要将提交采集数据的操作逻辑嵌入到医院内日常医疗业务流程中，即不要将提交采集数据成功与否作为日常医疗业务流程是否可继续流转的必要条件。而是作为一个单独的处理程序逻辑予以定时单独运作。</w:t>
      </w:r>
    </w:p>
    <w:p w:rsidR="00265193" w:rsidRPr="00C42B73" w:rsidRDefault="00265193" w:rsidP="00265193">
      <w:pPr>
        <w:rPr>
          <w:rFonts w:asciiTheme="minorEastAsia" w:hAnsiTheme="minorEastAsia"/>
          <w:sz w:val="24"/>
          <w:szCs w:val="24"/>
        </w:rPr>
      </w:pPr>
      <w:r w:rsidRPr="00C42B73">
        <w:rPr>
          <w:rFonts w:asciiTheme="minorEastAsia" w:hAnsiTheme="minorEastAsia" w:hint="eastAsia"/>
          <w:sz w:val="24"/>
          <w:szCs w:val="24"/>
        </w:rPr>
        <w:t>区域平台在部署医院前置机时会建立数据库管理系统和数据交换软件，并预先创建各数据表的表结构。在提交数据时，医院信息系统需要按照数据采集时点要求，定时批量的将生成的采集数据填入对应的数据表内。由部署在医院前置机中的数据交换软件对医院上报的数据进行数据清洗、数据传输、数据质控、数据核对。</w:t>
      </w:r>
    </w:p>
    <w:p w:rsidR="00265193" w:rsidRPr="00C42B73" w:rsidRDefault="00265193" w:rsidP="000D674D">
      <w:pPr>
        <w:pStyle w:val="2"/>
        <w:rPr>
          <w:rFonts w:asciiTheme="minorEastAsia" w:eastAsiaTheme="minorEastAsia" w:hAnsiTheme="minorEastAsia"/>
        </w:rPr>
      </w:pPr>
      <w:bookmarkStart w:id="9" w:name="_Toc439173749"/>
      <w:bookmarkStart w:id="10" w:name="_Toc440529910"/>
      <w:r w:rsidRPr="00C42B73">
        <w:rPr>
          <w:rFonts w:asciiTheme="minorEastAsia" w:eastAsiaTheme="minorEastAsia" w:hAnsiTheme="minorEastAsia" w:hint="eastAsia"/>
        </w:rPr>
        <w:lastRenderedPageBreak/>
        <w:t>数据上传的时点</w:t>
      </w:r>
      <w:bookmarkEnd w:id="9"/>
      <w:bookmarkEnd w:id="10"/>
    </w:p>
    <w:p w:rsidR="00D75228" w:rsidRPr="003D4E84" w:rsidRDefault="00D75228" w:rsidP="00D75228">
      <w:pPr>
        <w:adjustRightInd w:val="0"/>
        <w:snapToGrid w:val="0"/>
        <w:spacing w:line="360" w:lineRule="auto"/>
        <w:ind w:right="240"/>
        <w:jc w:val="right"/>
        <w:rPr>
          <w:sz w:val="24"/>
        </w:rPr>
      </w:pPr>
      <w:bookmarkStart w:id="11" w:name="_Toc439173750"/>
      <w:bookmarkStart w:id="12" w:name="_Toc440529911"/>
      <w:r>
        <w:rPr>
          <w:noProof/>
          <w:sz w:val="24"/>
        </w:rPr>
        <w:drawing>
          <wp:inline distT="0" distB="0" distL="0" distR="0">
            <wp:extent cx="4953000" cy="26289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2628900"/>
                    </a:xfrm>
                    <a:prstGeom prst="rect">
                      <a:avLst/>
                    </a:prstGeom>
                    <a:noFill/>
                    <a:ln>
                      <a:noFill/>
                    </a:ln>
                  </pic:spPr>
                </pic:pic>
              </a:graphicData>
            </a:graphic>
          </wp:inline>
        </w:drawing>
      </w:r>
    </w:p>
    <w:p w:rsidR="00D75228" w:rsidRPr="003D4E84" w:rsidRDefault="00D75228" w:rsidP="00D75228">
      <w:pPr>
        <w:adjustRightInd w:val="0"/>
        <w:snapToGrid w:val="0"/>
        <w:spacing w:line="360" w:lineRule="auto"/>
        <w:ind w:firstLineChars="200" w:firstLine="480"/>
        <w:rPr>
          <w:sz w:val="24"/>
        </w:rPr>
      </w:pPr>
      <w:r w:rsidRPr="003D4E84">
        <w:rPr>
          <w:rFonts w:hint="eastAsia"/>
          <w:sz w:val="24"/>
        </w:rPr>
        <w:t>中间库传输业务流程：</w:t>
      </w:r>
    </w:p>
    <w:p w:rsidR="00D75228" w:rsidRPr="003D4E84" w:rsidRDefault="00D75228" w:rsidP="00D75228">
      <w:pPr>
        <w:adjustRightInd w:val="0"/>
        <w:snapToGrid w:val="0"/>
        <w:spacing w:line="360" w:lineRule="auto"/>
        <w:ind w:firstLineChars="200" w:firstLine="480"/>
        <w:rPr>
          <w:rFonts w:ascii="宋体" w:hAnsi="宋体"/>
          <w:kern w:val="0"/>
          <w:sz w:val="24"/>
        </w:rPr>
      </w:pPr>
      <w:r w:rsidRPr="003D4E84">
        <w:rPr>
          <w:rFonts w:hint="eastAsia"/>
          <w:sz w:val="24"/>
        </w:rPr>
        <w:t>各医院数据通过湖南省卫计委同一数据交互平台上传，具体流程如下：以</w:t>
      </w:r>
      <w:r w:rsidRPr="003D4E84">
        <w:rPr>
          <w:sz w:val="24"/>
        </w:rPr>
        <w:t>24</w:t>
      </w:r>
      <w:r w:rsidRPr="003D4E84">
        <w:rPr>
          <w:sz w:val="24"/>
        </w:rPr>
        <w:t>小时制</w:t>
      </w:r>
      <w:r w:rsidRPr="003D4E84">
        <w:rPr>
          <w:rFonts w:hint="eastAsia"/>
          <w:sz w:val="24"/>
        </w:rPr>
        <w:t>为</w:t>
      </w:r>
      <w:r w:rsidRPr="003D4E84">
        <w:rPr>
          <w:sz w:val="24"/>
        </w:rPr>
        <w:t>标准，</w:t>
      </w:r>
      <w:r w:rsidRPr="003D4E84">
        <w:rPr>
          <w:rFonts w:hint="eastAsia"/>
          <w:sz w:val="24"/>
        </w:rPr>
        <w:t>投标方将当日</w:t>
      </w:r>
      <w:r w:rsidRPr="003D4E84">
        <w:rPr>
          <w:rFonts w:ascii="宋体" w:hAnsi="宋体"/>
          <w:kern w:val="0"/>
          <w:sz w:val="24"/>
        </w:rPr>
        <w:t>0：00</w:t>
      </w:r>
      <w:r w:rsidRPr="003D4E84">
        <w:rPr>
          <w:rFonts w:ascii="宋体" w:hAnsi="宋体" w:hint="eastAsia"/>
          <w:kern w:val="0"/>
          <w:sz w:val="24"/>
        </w:rPr>
        <w:t>～</w:t>
      </w:r>
      <w:r w:rsidRPr="003D4E84">
        <w:rPr>
          <w:rFonts w:ascii="宋体" w:hAnsi="宋体"/>
          <w:kern w:val="0"/>
          <w:sz w:val="24"/>
        </w:rPr>
        <w:t>23：59</w:t>
      </w:r>
      <w:r w:rsidRPr="003D4E84">
        <w:rPr>
          <w:rFonts w:ascii="宋体" w:hAnsi="宋体" w:hint="eastAsia"/>
          <w:kern w:val="0"/>
          <w:sz w:val="24"/>
        </w:rPr>
        <w:t>之间</w:t>
      </w:r>
      <w:r w:rsidRPr="003D4E84">
        <w:rPr>
          <w:sz w:val="24"/>
        </w:rPr>
        <w:t>医院各系统</w:t>
      </w:r>
      <w:r w:rsidRPr="003D4E84">
        <w:rPr>
          <w:rFonts w:hint="eastAsia"/>
          <w:sz w:val="24"/>
        </w:rPr>
        <w:t>产生的医疗</w:t>
      </w:r>
      <w:r w:rsidRPr="003D4E84">
        <w:rPr>
          <w:sz w:val="24"/>
        </w:rPr>
        <w:t>服务</w:t>
      </w:r>
      <w:r w:rsidRPr="003D4E84">
        <w:rPr>
          <w:rFonts w:hint="eastAsia"/>
          <w:sz w:val="24"/>
        </w:rPr>
        <w:t>数据，按照</w:t>
      </w:r>
      <w:r w:rsidRPr="003D4E84">
        <w:rPr>
          <w:rFonts w:ascii="宋体" w:hAnsi="宋体" w:hint="eastAsia"/>
          <w:sz w:val="24"/>
        </w:rPr>
        <w:t>《</w:t>
      </w:r>
      <w:r>
        <w:rPr>
          <w:rFonts w:ascii="宋体" w:hAnsi="宋体" w:hint="eastAsia"/>
          <w:sz w:val="24"/>
        </w:rPr>
        <w:t>规范</w:t>
      </w:r>
      <w:r w:rsidRPr="003D4E84">
        <w:rPr>
          <w:rFonts w:ascii="宋体" w:hAnsi="宋体" w:hint="eastAsia"/>
          <w:sz w:val="24"/>
        </w:rPr>
        <w:t>》</w:t>
      </w:r>
      <w:r w:rsidRPr="003D4E84">
        <w:rPr>
          <w:sz w:val="24"/>
        </w:rPr>
        <w:t>完成数据标准化工作</w:t>
      </w:r>
      <w:r w:rsidRPr="003D4E84">
        <w:rPr>
          <w:rFonts w:hint="eastAsia"/>
          <w:sz w:val="24"/>
        </w:rPr>
        <w:t>，在次日</w:t>
      </w:r>
      <w:r w:rsidRPr="003D4E84">
        <w:rPr>
          <w:rFonts w:ascii="宋体" w:hAnsi="宋体"/>
          <w:kern w:val="0"/>
          <w:sz w:val="24"/>
        </w:rPr>
        <w:t>0</w:t>
      </w:r>
      <w:r w:rsidRPr="003D4E84">
        <w:rPr>
          <w:rFonts w:ascii="宋体" w:hAnsi="宋体" w:hint="eastAsia"/>
          <w:kern w:val="0"/>
          <w:sz w:val="24"/>
        </w:rPr>
        <w:t>：00～5</w:t>
      </w:r>
      <w:r w:rsidRPr="003D4E84">
        <w:rPr>
          <w:rFonts w:ascii="宋体" w:hAnsi="宋体"/>
          <w:kern w:val="0"/>
          <w:sz w:val="24"/>
        </w:rPr>
        <w:t>：00</w:t>
      </w:r>
      <w:r w:rsidRPr="003D4E84">
        <w:rPr>
          <w:rFonts w:hint="eastAsia"/>
          <w:sz w:val="24"/>
        </w:rPr>
        <w:t>晚间上传至医院</w:t>
      </w:r>
      <w:r w:rsidRPr="003D4E84">
        <w:rPr>
          <w:sz w:val="24"/>
        </w:rPr>
        <w:t>前置机</w:t>
      </w:r>
      <w:r w:rsidRPr="003D4E84">
        <w:rPr>
          <w:sz w:val="24"/>
        </w:rPr>
        <w:t>interface</w:t>
      </w:r>
      <w:r w:rsidRPr="003D4E84">
        <w:rPr>
          <w:sz w:val="24"/>
        </w:rPr>
        <w:t>库</w:t>
      </w:r>
      <w:r w:rsidRPr="003D4E84">
        <w:rPr>
          <w:rFonts w:hint="eastAsia"/>
          <w:sz w:val="24"/>
        </w:rPr>
        <w:t>。统一数据</w:t>
      </w:r>
      <w:r w:rsidRPr="003D4E84">
        <w:rPr>
          <w:sz w:val="24"/>
        </w:rPr>
        <w:t>交换平台的</w:t>
      </w:r>
      <w:r w:rsidRPr="003D4E84">
        <w:rPr>
          <w:sz w:val="24"/>
        </w:rPr>
        <w:t>ETL</w:t>
      </w:r>
      <w:r w:rsidRPr="003D4E84">
        <w:rPr>
          <w:sz w:val="24"/>
        </w:rPr>
        <w:t>程序工具</w:t>
      </w:r>
      <w:r w:rsidRPr="003D4E84">
        <w:rPr>
          <w:rFonts w:hint="eastAsia"/>
          <w:sz w:val="24"/>
        </w:rPr>
        <w:t>在次日</w:t>
      </w:r>
      <w:r w:rsidRPr="003D4E84">
        <w:rPr>
          <w:rFonts w:hint="eastAsia"/>
          <w:sz w:val="24"/>
        </w:rPr>
        <w:t>6</w:t>
      </w:r>
      <w:r w:rsidRPr="003D4E84">
        <w:rPr>
          <w:rFonts w:hint="eastAsia"/>
          <w:sz w:val="24"/>
        </w:rPr>
        <w:t>：</w:t>
      </w:r>
      <w:r w:rsidRPr="003D4E84">
        <w:rPr>
          <w:rFonts w:hint="eastAsia"/>
          <w:sz w:val="24"/>
        </w:rPr>
        <w:t>00</w:t>
      </w:r>
      <w:r w:rsidRPr="003D4E84">
        <w:rPr>
          <w:rFonts w:hint="eastAsia"/>
          <w:sz w:val="24"/>
        </w:rPr>
        <w:t>前</w:t>
      </w:r>
      <w:r w:rsidRPr="003D4E84">
        <w:rPr>
          <w:sz w:val="24"/>
        </w:rPr>
        <w:t>完成</w:t>
      </w:r>
      <w:r w:rsidRPr="003D4E84">
        <w:rPr>
          <w:rFonts w:hint="eastAsia"/>
          <w:sz w:val="24"/>
        </w:rPr>
        <w:t>对</w:t>
      </w:r>
      <w:r w:rsidRPr="003D4E84">
        <w:rPr>
          <w:sz w:val="24"/>
        </w:rPr>
        <w:t>interface</w:t>
      </w:r>
      <w:r w:rsidRPr="003D4E84">
        <w:rPr>
          <w:sz w:val="24"/>
        </w:rPr>
        <w:t>库</w:t>
      </w:r>
      <w:r w:rsidRPr="003D4E84">
        <w:rPr>
          <w:rFonts w:hint="eastAsia"/>
          <w:sz w:val="24"/>
        </w:rPr>
        <w:t>的数据</w:t>
      </w:r>
      <w:r w:rsidRPr="003D4E84">
        <w:rPr>
          <w:sz w:val="24"/>
        </w:rPr>
        <w:t>数据清洗</w:t>
      </w:r>
      <w:r w:rsidRPr="003D4E84">
        <w:rPr>
          <w:rFonts w:hint="eastAsia"/>
          <w:sz w:val="24"/>
        </w:rPr>
        <w:t>、</w:t>
      </w:r>
      <w:r w:rsidRPr="003D4E84">
        <w:rPr>
          <w:sz w:val="24"/>
        </w:rPr>
        <w:t>校验</w:t>
      </w:r>
      <w:r w:rsidRPr="003D4E84">
        <w:rPr>
          <w:rFonts w:hint="eastAsia"/>
          <w:sz w:val="24"/>
        </w:rPr>
        <w:t>，将数据加载到前置机</w:t>
      </w:r>
      <w:r w:rsidRPr="003D4E84">
        <w:rPr>
          <w:rFonts w:hint="eastAsia"/>
          <w:sz w:val="24"/>
        </w:rPr>
        <w:t>send</w:t>
      </w:r>
      <w:r w:rsidRPr="003D4E84">
        <w:rPr>
          <w:rFonts w:hint="eastAsia"/>
          <w:sz w:val="24"/>
        </w:rPr>
        <w:t>库</w:t>
      </w:r>
      <w:r w:rsidRPr="003D4E84">
        <w:rPr>
          <w:sz w:val="24"/>
        </w:rPr>
        <w:t>。</w:t>
      </w:r>
      <w:r w:rsidRPr="003D4E84">
        <w:rPr>
          <w:rFonts w:hint="eastAsia"/>
          <w:sz w:val="24"/>
        </w:rPr>
        <w:t>次日</w:t>
      </w:r>
      <w:r w:rsidRPr="003D4E84">
        <w:rPr>
          <w:rFonts w:hint="eastAsia"/>
          <w:sz w:val="24"/>
        </w:rPr>
        <w:t>7</w:t>
      </w:r>
      <w:r w:rsidRPr="003D4E84">
        <w:rPr>
          <w:rFonts w:hint="eastAsia"/>
          <w:sz w:val="24"/>
        </w:rPr>
        <w:t>：</w:t>
      </w:r>
      <w:r w:rsidRPr="003D4E84">
        <w:rPr>
          <w:rFonts w:hint="eastAsia"/>
          <w:sz w:val="24"/>
        </w:rPr>
        <w:t>00</w:t>
      </w:r>
      <w:r w:rsidRPr="003D4E84">
        <w:rPr>
          <w:rFonts w:hint="eastAsia"/>
          <w:sz w:val="24"/>
        </w:rPr>
        <w:t>前，</w:t>
      </w:r>
      <w:r w:rsidRPr="003D4E84">
        <w:rPr>
          <w:sz w:val="24"/>
        </w:rPr>
        <w:t>数据交换平台的</w:t>
      </w:r>
      <w:r w:rsidRPr="003D4E84">
        <w:rPr>
          <w:sz w:val="24"/>
        </w:rPr>
        <w:t>cuteinfo</w:t>
      </w:r>
      <w:r w:rsidRPr="003D4E84">
        <w:rPr>
          <w:rFonts w:hint="eastAsia"/>
          <w:sz w:val="24"/>
        </w:rPr>
        <w:t>系统完成对</w:t>
      </w:r>
      <w:r w:rsidRPr="003D4E84">
        <w:rPr>
          <w:rFonts w:hint="eastAsia"/>
          <w:sz w:val="24"/>
        </w:rPr>
        <w:t>send</w:t>
      </w:r>
      <w:r w:rsidRPr="003D4E84">
        <w:rPr>
          <w:rFonts w:hint="eastAsia"/>
          <w:sz w:val="24"/>
        </w:rPr>
        <w:t>库数据的</w:t>
      </w:r>
      <w:r w:rsidRPr="003D4E84">
        <w:rPr>
          <w:sz w:val="24"/>
        </w:rPr>
        <w:t>加密</w:t>
      </w:r>
      <w:r w:rsidRPr="003D4E84">
        <w:rPr>
          <w:rFonts w:hint="eastAsia"/>
          <w:sz w:val="24"/>
        </w:rPr>
        <w:t>上传，将医院</w:t>
      </w:r>
      <w:r w:rsidRPr="003D4E84">
        <w:rPr>
          <w:sz w:val="24"/>
        </w:rPr>
        <w:t>前置机</w:t>
      </w:r>
      <w:r w:rsidRPr="003D4E84">
        <w:rPr>
          <w:rFonts w:hint="eastAsia"/>
          <w:sz w:val="24"/>
        </w:rPr>
        <w:t>数据</w:t>
      </w:r>
      <w:r w:rsidRPr="003D4E84">
        <w:rPr>
          <w:sz w:val="24"/>
        </w:rPr>
        <w:t>上传</w:t>
      </w:r>
      <w:r w:rsidRPr="003D4E84">
        <w:rPr>
          <w:rFonts w:hint="eastAsia"/>
          <w:sz w:val="24"/>
        </w:rPr>
        <w:t>至省平台</w:t>
      </w:r>
      <w:r w:rsidRPr="003D4E84">
        <w:rPr>
          <w:sz w:val="24"/>
        </w:rPr>
        <w:t>的</w:t>
      </w:r>
      <w:r w:rsidRPr="003D4E84">
        <w:rPr>
          <w:rFonts w:hint="eastAsia"/>
          <w:sz w:val="24"/>
        </w:rPr>
        <w:t>虚拟</w:t>
      </w:r>
      <w:r w:rsidRPr="003D4E84">
        <w:rPr>
          <w:sz w:val="24"/>
        </w:rPr>
        <w:t>市级数据</w:t>
      </w:r>
      <w:r w:rsidRPr="003D4E84">
        <w:rPr>
          <w:rFonts w:hint="eastAsia"/>
          <w:sz w:val="24"/>
        </w:rPr>
        <w:t>服务器。虚拟</w:t>
      </w:r>
      <w:r w:rsidRPr="003D4E84">
        <w:rPr>
          <w:sz w:val="24"/>
        </w:rPr>
        <w:t>市级数据</w:t>
      </w:r>
      <w:r w:rsidRPr="003D4E84">
        <w:rPr>
          <w:rFonts w:hint="eastAsia"/>
          <w:sz w:val="24"/>
        </w:rPr>
        <w:t>服务器在次日</w:t>
      </w:r>
      <w:r w:rsidRPr="003D4E84">
        <w:rPr>
          <w:rFonts w:hint="eastAsia"/>
          <w:sz w:val="24"/>
        </w:rPr>
        <w:t>9</w:t>
      </w:r>
      <w:r w:rsidRPr="003D4E84">
        <w:rPr>
          <w:rFonts w:hint="eastAsia"/>
          <w:sz w:val="24"/>
        </w:rPr>
        <w:t>：</w:t>
      </w:r>
      <w:r w:rsidRPr="003D4E84">
        <w:rPr>
          <w:rFonts w:hint="eastAsia"/>
          <w:sz w:val="24"/>
        </w:rPr>
        <w:t>00</w:t>
      </w:r>
      <w:r w:rsidRPr="003D4E84">
        <w:rPr>
          <w:rFonts w:hint="eastAsia"/>
          <w:sz w:val="24"/>
        </w:rPr>
        <w:t>前</w:t>
      </w:r>
      <w:r w:rsidRPr="003D4E84">
        <w:rPr>
          <w:sz w:val="24"/>
        </w:rPr>
        <w:t>完成数据</w:t>
      </w:r>
      <w:r w:rsidRPr="003D4E84">
        <w:rPr>
          <w:rFonts w:hint="eastAsia"/>
          <w:sz w:val="24"/>
        </w:rPr>
        <w:t>解密、</w:t>
      </w:r>
      <w:r w:rsidRPr="003D4E84">
        <w:rPr>
          <w:sz w:val="24"/>
        </w:rPr>
        <w:t>清洗</w:t>
      </w:r>
      <w:r w:rsidRPr="003D4E84">
        <w:rPr>
          <w:rFonts w:hint="eastAsia"/>
          <w:sz w:val="24"/>
        </w:rPr>
        <w:t>、</w:t>
      </w:r>
      <w:r w:rsidRPr="003D4E84">
        <w:rPr>
          <w:sz w:val="24"/>
        </w:rPr>
        <w:t>校验</w:t>
      </w:r>
      <w:r w:rsidRPr="003D4E84">
        <w:rPr>
          <w:rFonts w:hint="eastAsia"/>
          <w:sz w:val="24"/>
        </w:rPr>
        <w:t>和加载，于次日</w:t>
      </w:r>
      <w:r w:rsidRPr="003D4E84">
        <w:rPr>
          <w:rFonts w:hint="eastAsia"/>
          <w:sz w:val="24"/>
        </w:rPr>
        <w:t>10</w:t>
      </w:r>
      <w:r w:rsidRPr="003D4E84">
        <w:rPr>
          <w:rFonts w:hint="eastAsia"/>
          <w:sz w:val="24"/>
        </w:rPr>
        <w:t>：</w:t>
      </w:r>
      <w:r w:rsidRPr="003D4E84">
        <w:rPr>
          <w:rFonts w:hint="eastAsia"/>
          <w:sz w:val="24"/>
        </w:rPr>
        <w:t>00</w:t>
      </w:r>
      <w:r w:rsidRPr="003D4E84">
        <w:rPr>
          <w:rFonts w:hint="eastAsia"/>
          <w:sz w:val="24"/>
        </w:rPr>
        <w:t>前</w:t>
      </w:r>
      <w:r w:rsidRPr="003D4E84">
        <w:rPr>
          <w:sz w:val="24"/>
        </w:rPr>
        <w:t>上传</w:t>
      </w:r>
      <w:r w:rsidRPr="003D4E84">
        <w:rPr>
          <w:rFonts w:hint="eastAsia"/>
          <w:sz w:val="24"/>
        </w:rPr>
        <w:t>至</w:t>
      </w:r>
      <w:r w:rsidRPr="003D4E84">
        <w:rPr>
          <w:sz w:val="24"/>
        </w:rPr>
        <w:t>省平台</w:t>
      </w:r>
      <w:r w:rsidRPr="003D4E84">
        <w:rPr>
          <w:rFonts w:hint="eastAsia"/>
          <w:sz w:val="24"/>
        </w:rPr>
        <w:t>标准库。以上</w:t>
      </w:r>
      <w:r w:rsidRPr="003D4E84">
        <w:rPr>
          <w:sz w:val="24"/>
        </w:rPr>
        <w:t>省平台</w:t>
      </w:r>
      <w:r w:rsidRPr="003D4E84">
        <w:rPr>
          <w:rFonts w:hint="eastAsia"/>
          <w:sz w:val="24"/>
        </w:rPr>
        <w:t>从</w:t>
      </w:r>
      <w:r w:rsidRPr="003D4E84">
        <w:rPr>
          <w:sz w:val="24"/>
        </w:rPr>
        <w:t>10</w:t>
      </w:r>
      <w:r w:rsidRPr="003D4E84">
        <w:rPr>
          <w:rFonts w:hint="eastAsia"/>
          <w:sz w:val="24"/>
        </w:rPr>
        <w:t>：</w:t>
      </w:r>
      <w:r w:rsidRPr="003D4E84">
        <w:rPr>
          <w:rFonts w:hint="eastAsia"/>
          <w:sz w:val="24"/>
        </w:rPr>
        <w:t>00</w:t>
      </w:r>
      <w:r w:rsidRPr="003D4E84">
        <w:rPr>
          <w:rFonts w:hint="eastAsia"/>
          <w:sz w:val="24"/>
        </w:rPr>
        <w:t>开始对各医疗机构数据进行</w:t>
      </w:r>
      <w:r w:rsidRPr="003D4E84">
        <w:rPr>
          <w:rFonts w:ascii="宋体" w:hAnsi="宋体" w:hint="eastAsia"/>
          <w:kern w:val="0"/>
          <w:sz w:val="24"/>
        </w:rPr>
        <w:t>整合。</w:t>
      </w:r>
    </w:p>
    <w:p w:rsidR="00D75228" w:rsidRPr="00B377C8" w:rsidRDefault="00D75228" w:rsidP="00D75228">
      <w:pPr>
        <w:adjustRightInd w:val="0"/>
        <w:snapToGrid w:val="0"/>
        <w:spacing w:line="360" w:lineRule="auto"/>
        <w:ind w:firstLineChars="200" w:firstLine="480"/>
        <w:rPr>
          <w:color w:val="FF0000"/>
          <w:sz w:val="24"/>
        </w:rPr>
      </w:pPr>
      <w:r w:rsidRPr="00B377C8">
        <w:rPr>
          <w:rFonts w:hint="eastAsia"/>
          <w:color w:val="FF0000"/>
          <w:sz w:val="24"/>
        </w:rPr>
        <w:t>Webservice</w:t>
      </w:r>
      <w:r w:rsidRPr="00B377C8">
        <w:rPr>
          <w:rFonts w:hint="eastAsia"/>
          <w:color w:val="FF0000"/>
          <w:sz w:val="24"/>
        </w:rPr>
        <w:t>服务业务流程：</w:t>
      </w:r>
    </w:p>
    <w:p w:rsidR="00D75228" w:rsidRPr="00B377C8" w:rsidRDefault="00D75228" w:rsidP="00D75228">
      <w:pPr>
        <w:adjustRightInd w:val="0"/>
        <w:snapToGrid w:val="0"/>
        <w:spacing w:line="360" w:lineRule="auto"/>
        <w:ind w:firstLineChars="200" w:firstLine="480"/>
        <w:rPr>
          <w:rFonts w:ascii="宋体" w:hAnsi="宋体"/>
          <w:color w:val="FF0000"/>
          <w:kern w:val="0"/>
          <w:sz w:val="24"/>
        </w:rPr>
      </w:pPr>
      <w:r w:rsidRPr="00B377C8">
        <w:rPr>
          <w:rFonts w:hint="eastAsia"/>
          <w:color w:val="FF0000"/>
          <w:sz w:val="24"/>
        </w:rPr>
        <w:t>以</w:t>
      </w:r>
      <w:r w:rsidRPr="00B377C8">
        <w:rPr>
          <w:color w:val="FF0000"/>
          <w:sz w:val="24"/>
        </w:rPr>
        <w:t>24</w:t>
      </w:r>
      <w:r w:rsidRPr="00B377C8">
        <w:rPr>
          <w:color w:val="FF0000"/>
          <w:sz w:val="24"/>
        </w:rPr>
        <w:t>小时制</w:t>
      </w:r>
      <w:r w:rsidRPr="00B377C8">
        <w:rPr>
          <w:rFonts w:hint="eastAsia"/>
          <w:color w:val="FF0000"/>
          <w:sz w:val="24"/>
        </w:rPr>
        <w:t>为</w:t>
      </w:r>
      <w:r w:rsidRPr="00B377C8">
        <w:rPr>
          <w:color w:val="FF0000"/>
          <w:sz w:val="24"/>
        </w:rPr>
        <w:t>标准，</w:t>
      </w:r>
      <w:r w:rsidRPr="00B377C8">
        <w:rPr>
          <w:rFonts w:hint="eastAsia"/>
          <w:color w:val="FF0000"/>
          <w:sz w:val="24"/>
        </w:rPr>
        <w:t>按照</w:t>
      </w:r>
      <w:r w:rsidRPr="00B377C8">
        <w:rPr>
          <w:rFonts w:ascii="宋体" w:hAnsi="宋体" w:hint="eastAsia"/>
          <w:color w:val="FF0000"/>
          <w:sz w:val="24"/>
        </w:rPr>
        <w:t>《规范》要求，</w:t>
      </w:r>
      <w:r w:rsidRPr="00B377C8">
        <w:rPr>
          <w:rFonts w:hint="eastAsia"/>
          <w:color w:val="FF0000"/>
          <w:sz w:val="24"/>
        </w:rPr>
        <w:t>投标方开发数据上传程序，通过医院前置机调用省平台提供的</w:t>
      </w:r>
      <w:r w:rsidRPr="00B377C8">
        <w:rPr>
          <w:rFonts w:hint="eastAsia"/>
          <w:color w:val="FF0000"/>
          <w:sz w:val="24"/>
        </w:rPr>
        <w:t>webservice</w:t>
      </w:r>
      <w:r w:rsidRPr="00B377C8">
        <w:rPr>
          <w:rFonts w:hint="eastAsia"/>
          <w:color w:val="FF0000"/>
          <w:sz w:val="24"/>
        </w:rPr>
        <w:t>服务，将当日</w:t>
      </w:r>
      <w:r w:rsidRPr="00B377C8">
        <w:rPr>
          <w:rFonts w:ascii="宋体" w:hAnsi="宋体"/>
          <w:color w:val="FF0000"/>
          <w:kern w:val="0"/>
          <w:sz w:val="24"/>
        </w:rPr>
        <w:t>0：00</w:t>
      </w:r>
      <w:r w:rsidRPr="00B377C8">
        <w:rPr>
          <w:rFonts w:ascii="宋体" w:hAnsi="宋体" w:hint="eastAsia"/>
          <w:color w:val="FF0000"/>
          <w:kern w:val="0"/>
          <w:sz w:val="24"/>
        </w:rPr>
        <w:t>～</w:t>
      </w:r>
      <w:r w:rsidRPr="00B377C8">
        <w:rPr>
          <w:rFonts w:ascii="宋体" w:hAnsi="宋体"/>
          <w:color w:val="FF0000"/>
          <w:kern w:val="0"/>
          <w:sz w:val="24"/>
        </w:rPr>
        <w:t>23：59</w:t>
      </w:r>
      <w:r w:rsidRPr="00B377C8">
        <w:rPr>
          <w:rFonts w:ascii="宋体" w:hAnsi="宋体" w:hint="eastAsia"/>
          <w:color w:val="FF0000"/>
          <w:kern w:val="0"/>
          <w:sz w:val="24"/>
        </w:rPr>
        <w:t>之间</w:t>
      </w:r>
      <w:r w:rsidRPr="00B377C8">
        <w:rPr>
          <w:color w:val="FF0000"/>
          <w:sz w:val="24"/>
        </w:rPr>
        <w:t>医院各系统</w:t>
      </w:r>
      <w:r w:rsidRPr="00B377C8">
        <w:rPr>
          <w:rFonts w:hint="eastAsia"/>
          <w:color w:val="FF0000"/>
          <w:sz w:val="24"/>
        </w:rPr>
        <w:t>产生的医疗</w:t>
      </w:r>
      <w:r w:rsidRPr="00B377C8">
        <w:rPr>
          <w:color w:val="FF0000"/>
          <w:sz w:val="24"/>
        </w:rPr>
        <w:t>服务</w:t>
      </w:r>
      <w:r w:rsidRPr="00B377C8">
        <w:rPr>
          <w:rFonts w:hint="eastAsia"/>
          <w:color w:val="FF0000"/>
          <w:sz w:val="24"/>
        </w:rPr>
        <w:t>数据标化后，于次日</w:t>
      </w:r>
      <w:r w:rsidRPr="00B377C8">
        <w:rPr>
          <w:rFonts w:hint="eastAsia"/>
          <w:color w:val="FF0000"/>
          <w:sz w:val="24"/>
        </w:rPr>
        <w:t>5</w:t>
      </w:r>
      <w:r w:rsidRPr="00B377C8">
        <w:rPr>
          <w:rFonts w:hint="eastAsia"/>
          <w:color w:val="FF0000"/>
          <w:sz w:val="24"/>
        </w:rPr>
        <w:t>：</w:t>
      </w:r>
      <w:r w:rsidRPr="00B377C8">
        <w:rPr>
          <w:rFonts w:hint="eastAsia"/>
          <w:color w:val="FF0000"/>
          <w:sz w:val="24"/>
        </w:rPr>
        <w:t>00</w:t>
      </w:r>
      <w:r w:rsidRPr="00B377C8">
        <w:rPr>
          <w:rFonts w:hint="eastAsia"/>
          <w:color w:val="FF0000"/>
          <w:sz w:val="24"/>
        </w:rPr>
        <w:t>前</w:t>
      </w:r>
      <w:r w:rsidRPr="00B377C8">
        <w:rPr>
          <w:color w:val="FF0000"/>
          <w:sz w:val="24"/>
        </w:rPr>
        <w:t>上传</w:t>
      </w:r>
      <w:r w:rsidRPr="00B377C8">
        <w:rPr>
          <w:rFonts w:hint="eastAsia"/>
          <w:color w:val="FF0000"/>
          <w:sz w:val="24"/>
        </w:rPr>
        <w:t>至省平台。</w:t>
      </w:r>
    </w:p>
    <w:p w:rsidR="00265193" w:rsidRPr="00C42B73" w:rsidRDefault="00265193" w:rsidP="000D674D">
      <w:pPr>
        <w:pStyle w:val="2"/>
        <w:rPr>
          <w:rFonts w:asciiTheme="minorEastAsia" w:eastAsiaTheme="minorEastAsia" w:hAnsiTheme="minorEastAsia"/>
        </w:rPr>
      </w:pPr>
      <w:r w:rsidRPr="00C42B73">
        <w:rPr>
          <w:rFonts w:asciiTheme="minorEastAsia" w:eastAsiaTheme="minorEastAsia" w:hAnsiTheme="minorEastAsia" w:hint="eastAsia"/>
        </w:rPr>
        <w:t>采集结果的反馈和处理</w:t>
      </w:r>
      <w:bookmarkEnd w:id="11"/>
      <w:bookmarkEnd w:id="12"/>
    </w:p>
    <w:p w:rsidR="00265193" w:rsidRPr="00C42B73" w:rsidRDefault="00265193" w:rsidP="00265193">
      <w:pPr>
        <w:spacing w:line="360" w:lineRule="auto"/>
        <w:ind w:firstLineChars="225" w:firstLine="540"/>
        <w:rPr>
          <w:rFonts w:asciiTheme="minorEastAsia" w:hAnsiTheme="minorEastAsia"/>
          <w:sz w:val="24"/>
          <w:szCs w:val="24"/>
        </w:rPr>
      </w:pPr>
      <w:r w:rsidRPr="00C42B73">
        <w:rPr>
          <w:rFonts w:asciiTheme="minorEastAsia" w:hAnsiTheme="minorEastAsia" w:hint="eastAsia"/>
          <w:sz w:val="24"/>
          <w:szCs w:val="24"/>
        </w:rPr>
        <w:t>平台数据中心将把采集数据的处理结果通过前置机部署的质控系统向医院提供账号，医院可以登录，医院可以到相应的页面中对处理结果进行查询。处理</w:t>
      </w:r>
      <w:r w:rsidRPr="00C42B73">
        <w:rPr>
          <w:rFonts w:asciiTheme="minorEastAsia" w:hAnsiTheme="minorEastAsia" w:hint="eastAsia"/>
          <w:sz w:val="24"/>
          <w:szCs w:val="24"/>
        </w:rPr>
        <w:lastRenderedPageBreak/>
        <w:t>反馈结果包括如下信息：</w:t>
      </w:r>
    </w:p>
    <w:p w:rsidR="00265193" w:rsidRPr="00C42B73" w:rsidRDefault="00265193" w:rsidP="00C63DB3">
      <w:pPr>
        <w:numPr>
          <w:ilvl w:val="0"/>
          <w:numId w:val="2"/>
        </w:numPr>
        <w:spacing w:line="360" w:lineRule="auto"/>
        <w:rPr>
          <w:rFonts w:asciiTheme="minorEastAsia" w:hAnsiTheme="minorEastAsia"/>
          <w:sz w:val="24"/>
          <w:szCs w:val="24"/>
        </w:rPr>
      </w:pPr>
      <w:r w:rsidRPr="00C42B73">
        <w:rPr>
          <w:rFonts w:asciiTheme="minorEastAsia" w:hAnsiTheme="minorEastAsia" w:hint="eastAsia"/>
          <w:sz w:val="24"/>
          <w:szCs w:val="24"/>
        </w:rPr>
        <w:t>日期、时间、处理的数据表、提交数据条数、提交处理成功数据条数、未成功处理数据条数。</w:t>
      </w:r>
    </w:p>
    <w:p w:rsidR="00265193" w:rsidRPr="00C42B73" w:rsidRDefault="00265193" w:rsidP="00C63DB3">
      <w:pPr>
        <w:numPr>
          <w:ilvl w:val="0"/>
          <w:numId w:val="2"/>
        </w:numPr>
        <w:spacing w:line="360" w:lineRule="auto"/>
        <w:rPr>
          <w:rFonts w:asciiTheme="minorEastAsia" w:hAnsiTheme="minorEastAsia"/>
          <w:sz w:val="24"/>
          <w:szCs w:val="24"/>
        </w:rPr>
      </w:pPr>
      <w:r w:rsidRPr="00C42B73">
        <w:rPr>
          <w:rFonts w:asciiTheme="minorEastAsia" w:hAnsiTheme="minorEastAsia" w:hint="eastAsia"/>
          <w:sz w:val="24"/>
          <w:szCs w:val="24"/>
        </w:rPr>
        <w:t>未成功处理数据的内容和未成功的原因。</w:t>
      </w:r>
    </w:p>
    <w:p w:rsidR="00265193" w:rsidRPr="00C42B73" w:rsidRDefault="00265193" w:rsidP="00265193">
      <w:pPr>
        <w:rPr>
          <w:rFonts w:asciiTheme="minorEastAsia" w:hAnsiTheme="minorEastAsia"/>
          <w:sz w:val="24"/>
          <w:szCs w:val="24"/>
        </w:rPr>
      </w:pPr>
      <w:r w:rsidRPr="00C42B73">
        <w:rPr>
          <w:rFonts w:asciiTheme="minorEastAsia" w:hAnsiTheme="minorEastAsia" w:hint="eastAsia"/>
          <w:sz w:val="24"/>
          <w:szCs w:val="24"/>
        </w:rPr>
        <w:t>医院需要根据处理反馈结果查找原因，在解决当前故障之后，对未成功处理的数据再次进行提交操作。</w:t>
      </w:r>
    </w:p>
    <w:p w:rsidR="00265193" w:rsidRPr="00C42B73" w:rsidRDefault="00265193" w:rsidP="000D674D">
      <w:pPr>
        <w:pStyle w:val="2"/>
        <w:rPr>
          <w:rFonts w:asciiTheme="minorEastAsia" w:eastAsiaTheme="minorEastAsia" w:hAnsiTheme="minorEastAsia"/>
        </w:rPr>
      </w:pPr>
      <w:bookmarkStart w:id="13" w:name="_Toc439173751"/>
      <w:bookmarkStart w:id="14" w:name="_Toc440529912"/>
      <w:r w:rsidRPr="00C42B73">
        <w:rPr>
          <w:rFonts w:asciiTheme="minorEastAsia" w:eastAsiaTheme="minorEastAsia" w:hAnsiTheme="minorEastAsia" w:hint="eastAsia"/>
        </w:rPr>
        <w:t>采集要求</w:t>
      </w:r>
      <w:bookmarkEnd w:id="13"/>
      <w:bookmarkEnd w:id="14"/>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按省级平台要求，按时、全量、准确上传数据。</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支持自动、手动上传数据</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能标识数据是否上传成功及重传</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具有上传日志记录</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平台基础服务能够调用成功</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默认值</w:t>
      </w:r>
    </w:p>
    <w:p w:rsidR="00265193" w:rsidRPr="00C42B73" w:rsidRDefault="00265193" w:rsidP="00C63DB3">
      <w:pPr>
        <w:pStyle w:val="a9"/>
        <w:numPr>
          <w:ilvl w:val="1"/>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非空字段无法提供的（予以文档说明，明确改造时间，集中后，提交给</w:t>
      </w:r>
    </w:p>
    <w:p w:rsidR="00265193" w:rsidRPr="00C42B73" w:rsidRDefault="00265193" w:rsidP="00C63DB3">
      <w:pPr>
        <w:pStyle w:val="a9"/>
        <w:numPr>
          <w:ilvl w:val="1"/>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省卫计委备案），字符串用“-”、日期用“1900-01-01 00:00:00”、数字（含金额）用“0”。</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全覆盖</w:t>
      </w:r>
    </w:p>
    <w:p w:rsidR="00265193" w:rsidRPr="00C42B73" w:rsidRDefault="00265193" w:rsidP="00C63DB3">
      <w:pPr>
        <w:pStyle w:val="a9"/>
        <w:numPr>
          <w:ilvl w:val="1"/>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业务覆盖，按照数据交换接口能够进行所有业务覆盖</w:t>
      </w:r>
    </w:p>
    <w:p w:rsidR="00265193" w:rsidRPr="00C42B73" w:rsidRDefault="00265193" w:rsidP="00C63DB3">
      <w:pPr>
        <w:pStyle w:val="a9"/>
        <w:numPr>
          <w:ilvl w:val="1"/>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数据量一致性要求，即实际业务产生多少数据，就上传多少数据</w:t>
      </w:r>
    </w:p>
    <w:p w:rsidR="00265193" w:rsidRPr="00C42B73" w:rsidRDefault="00265193" w:rsidP="00C63DB3">
      <w:pPr>
        <w:pStyle w:val="a9"/>
        <w:numPr>
          <w:ilvl w:val="1"/>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上传程序要求，要求能够进行自动、手动传输数据，传输数量记录，重传机制和标示。</w:t>
      </w:r>
    </w:p>
    <w:p w:rsidR="00265193" w:rsidRPr="00C42B73" w:rsidRDefault="00265193" w:rsidP="00C63DB3">
      <w:pPr>
        <w:pStyle w:val="a9"/>
        <w:numPr>
          <w:ilvl w:val="0"/>
          <w:numId w:val="3"/>
        </w:numPr>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关联性说明</w:t>
      </w:r>
    </w:p>
    <w:p w:rsidR="00265193" w:rsidRPr="00C42B73" w:rsidRDefault="00265193" w:rsidP="00265193">
      <w:pPr>
        <w:rPr>
          <w:rFonts w:asciiTheme="minorEastAsia" w:hAnsiTheme="minorEastAsia"/>
          <w:sz w:val="24"/>
          <w:szCs w:val="24"/>
        </w:rPr>
      </w:pPr>
      <w:r w:rsidRPr="00C42B73">
        <w:rPr>
          <w:rFonts w:asciiTheme="minorEastAsia" w:hAnsiTheme="minorEastAsia" w:hint="eastAsia"/>
          <w:sz w:val="24"/>
          <w:szCs w:val="24"/>
        </w:rPr>
        <w:t>本次对数据关联性校验出具基本报告，限于所带数据情况，关联性要求在后续实际上传数据的过程中持续改进</w:t>
      </w:r>
    </w:p>
    <w:p w:rsidR="00265193" w:rsidRPr="00C42B73" w:rsidRDefault="00265193" w:rsidP="000D674D">
      <w:pPr>
        <w:pStyle w:val="2"/>
        <w:rPr>
          <w:rFonts w:asciiTheme="minorEastAsia" w:eastAsiaTheme="minorEastAsia" w:hAnsiTheme="minorEastAsia"/>
        </w:rPr>
      </w:pPr>
      <w:bookmarkStart w:id="15" w:name="_Toc439173752"/>
      <w:bookmarkStart w:id="16" w:name="_Toc440529913"/>
      <w:r w:rsidRPr="00C42B73">
        <w:rPr>
          <w:rFonts w:asciiTheme="minorEastAsia" w:eastAsiaTheme="minorEastAsia" w:hAnsiTheme="minorEastAsia" w:hint="eastAsia"/>
        </w:rPr>
        <w:lastRenderedPageBreak/>
        <w:t>厂商改造流程图</w:t>
      </w:r>
      <w:bookmarkEnd w:id="15"/>
      <w:bookmarkEnd w:id="16"/>
    </w:p>
    <w:p w:rsidR="00265193" w:rsidRPr="00C42B73" w:rsidRDefault="00265193" w:rsidP="00265193">
      <w:pPr>
        <w:widowControl/>
        <w:jc w:val="left"/>
        <w:rPr>
          <w:rFonts w:asciiTheme="minorEastAsia" w:hAnsiTheme="minorEastAsia" w:cs="宋体"/>
          <w:kern w:val="0"/>
          <w:szCs w:val="24"/>
        </w:rPr>
      </w:pPr>
      <w:r w:rsidRPr="00C42B73">
        <w:rPr>
          <w:rFonts w:asciiTheme="minorEastAsia" w:hAnsiTheme="minorEastAsia"/>
        </w:rPr>
        <w:object w:dxaOrig="10696" w:dyaOrig="9946">
          <v:shape id="_x0000_i1029" type="#_x0000_t75" style="width:414.75pt;height:386.25pt" o:ole="">
            <v:imagedata r:id="rId17" o:title=""/>
          </v:shape>
          <o:OLEObject Type="Embed" ProgID="Visio.Drawing.11" ShapeID="_x0000_i1029" DrawAspect="Content" ObjectID="_1552455628" r:id="rId18"/>
        </w:object>
      </w:r>
    </w:p>
    <w:p w:rsidR="00265193" w:rsidRPr="00C42B73" w:rsidRDefault="00265193" w:rsidP="00265193">
      <w:pPr>
        <w:pStyle w:val="a9"/>
        <w:ind w:firstLine="420"/>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此流程图面向的主体对象是各接入单位厂商，省卫计委、接入单位在整个过程中进行监管。该流程分为三个主要阶段，简要说明如下（具体见后续的章节描述）:</w:t>
      </w:r>
    </w:p>
    <w:p w:rsidR="00265193" w:rsidRPr="00C42B73" w:rsidRDefault="00265193" w:rsidP="00265193">
      <w:pPr>
        <w:pStyle w:val="a9"/>
        <w:ind w:left="420"/>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一、准备阶段工作：主要进行程序版本确定及备案、人力准备、联调环境搭建。</w:t>
      </w:r>
    </w:p>
    <w:p w:rsidR="00265193" w:rsidRPr="00C42B73" w:rsidRDefault="00265193" w:rsidP="00265193">
      <w:pPr>
        <w:pStyle w:val="a9"/>
        <w:ind w:left="420"/>
        <w:rPr>
          <w:rFonts w:asciiTheme="minorEastAsia" w:eastAsiaTheme="minorEastAsia" w:hAnsiTheme="minorEastAsia"/>
          <w:sz w:val="24"/>
          <w:szCs w:val="24"/>
        </w:rPr>
      </w:pPr>
      <w:r w:rsidRPr="00C42B73">
        <w:rPr>
          <w:rFonts w:asciiTheme="minorEastAsia" w:eastAsiaTheme="minorEastAsia" w:hAnsiTheme="minorEastAsia" w:hint="eastAsia"/>
          <w:sz w:val="24"/>
          <w:szCs w:val="24"/>
        </w:rPr>
        <w:t>二、接口开发：是由厂商自带程序和数据，在指定地点按计划集中开发、联调接口程序，完成改造工作内容。</w:t>
      </w:r>
    </w:p>
    <w:p w:rsidR="00265193" w:rsidRPr="00C42B73" w:rsidRDefault="00265193" w:rsidP="00265193">
      <w:pPr>
        <w:ind w:firstLine="420"/>
        <w:rPr>
          <w:rFonts w:asciiTheme="minorEastAsia" w:hAnsiTheme="minorEastAsia"/>
          <w:sz w:val="24"/>
          <w:szCs w:val="24"/>
        </w:rPr>
      </w:pPr>
      <w:r w:rsidRPr="00C42B73">
        <w:rPr>
          <w:rFonts w:asciiTheme="minorEastAsia" w:hAnsiTheme="minorEastAsia" w:hint="eastAsia"/>
          <w:sz w:val="24"/>
          <w:szCs w:val="24"/>
        </w:rPr>
        <w:t>三、集成联调阶段工作、集成联调，出具报告、公示结果。</w:t>
      </w:r>
    </w:p>
    <w:p w:rsidR="00265193" w:rsidRPr="00C42B73" w:rsidRDefault="00265193" w:rsidP="000D674D">
      <w:pPr>
        <w:pStyle w:val="2"/>
        <w:rPr>
          <w:rFonts w:asciiTheme="minorEastAsia" w:eastAsiaTheme="minorEastAsia" w:hAnsiTheme="minorEastAsia"/>
        </w:rPr>
      </w:pPr>
      <w:bookmarkStart w:id="17" w:name="_Toc439173753"/>
      <w:bookmarkStart w:id="18" w:name="_Toc440529914"/>
      <w:r w:rsidRPr="00C42B73">
        <w:rPr>
          <w:rFonts w:asciiTheme="minorEastAsia" w:eastAsiaTheme="minorEastAsia" w:hAnsiTheme="minorEastAsia" w:hint="eastAsia"/>
        </w:rPr>
        <w:lastRenderedPageBreak/>
        <w:t>接入</w:t>
      </w:r>
      <w:r w:rsidRPr="00C42B73">
        <w:rPr>
          <w:rFonts w:asciiTheme="minorEastAsia" w:eastAsiaTheme="minorEastAsia" w:hAnsiTheme="minorEastAsia"/>
        </w:rPr>
        <w:t>单位</w:t>
      </w:r>
      <w:r w:rsidRPr="00C42B73">
        <w:rPr>
          <w:rFonts w:asciiTheme="minorEastAsia" w:eastAsiaTheme="minorEastAsia" w:hAnsiTheme="minorEastAsia" w:hint="eastAsia"/>
        </w:rPr>
        <w:t>改造流程图</w:t>
      </w:r>
      <w:bookmarkEnd w:id="17"/>
      <w:bookmarkEnd w:id="18"/>
    </w:p>
    <w:p w:rsidR="00265193" w:rsidRPr="00C42B73" w:rsidRDefault="00265193" w:rsidP="00265193">
      <w:pPr>
        <w:ind w:firstLine="420"/>
        <w:rPr>
          <w:rFonts w:asciiTheme="minorEastAsia" w:hAnsiTheme="minorEastAsia"/>
        </w:rPr>
      </w:pPr>
      <w:r w:rsidRPr="00C42B73">
        <w:rPr>
          <w:rFonts w:asciiTheme="minorEastAsia" w:hAnsiTheme="minorEastAsia"/>
        </w:rPr>
        <w:object w:dxaOrig="17925" w:dyaOrig="11535">
          <v:shape id="_x0000_i1030" type="#_x0000_t75" style="width:646.5pt;height:416.25pt" o:ole="">
            <v:imagedata r:id="rId19" o:title=""/>
          </v:shape>
          <o:OLEObject Type="Embed" ProgID="Visio.Drawing.11" ShapeID="_x0000_i1030" DrawAspect="Content" ObjectID="_1552455629" r:id="rId20"/>
        </w:object>
      </w:r>
    </w:p>
    <w:p w:rsidR="00265193" w:rsidRPr="00C42B73" w:rsidRDefault="00265193" w:rsidP="00265193">
      <w:pPr>
        <w:ind w:firstLine="420"/>
        <w:rPr>
          <w:rFonts w:asciiTheme="minorEastAsia" w:hAnsiTheme="minorEastAsia"/>
        </w:rPr>
      </w:pPr>
    </w:p>
    <w:p w:rsidR="00265193" w:rsidRPr="00C42B73" w:rsidRDefault="00265193" w:rsidP="000D674D">
      <w:pPr>
        <w:pStyle w:val="2"/>
        <w:rPr>
          <w:rFonts w:asciiTheme="minorEastAsia" w:eastAsiaTheme="minorEastAsia" w:hAnsiTheme="minorEastAsia"/>
        </w:rPr>
      </w:pPr>
      <w:bookmarkStart w:id="19" w:name="_Toc439173754"/>
      <w:bookmarkStart w:id="20" w:name="_Toc440529915"/>
      <w:r w:rsidRPr="00C42B73">
        <w:rPr>
          <w:rFonts w:asciiTheme="minorEastAsia" w:eastAsiaTheme="minorEastAsia" w:hAnsiTheme="minorEastAsia" w:hint="eastAsia"/>
        </w:rPr>
        <w:lastRenderedPageBreak/>
        <w:t>问题</w:t>
      </w:r>
      <w:r w:rsidRPr="00C42B73">
        <w:rPr>
          <w:rFonts w:asciiTheme="minorEastAsia" w:eastAsiaTheme="minorEastAsia" w:hAnsiTheme="minorEastAsia"/>
        </w:rPr>
        <w:t>反馈处理</w:t>
      </w:r>
      <w:r w:rsidRPr="00C42B73">
        <w:rPr>
          <w:rFonts w:asciiTheme="minorEastAsia" w:eastAsiaTheme="minorEastAsia" w:hAnsiTheme="minorEastAsia" w:hint="eastAsia"/>
        </w:rPr>
        <w:t>流程图</w:t>
      </w:r>
      <w:bookmarkEnd w:id="19"/>
      <w:bookmarkEnd w:id="20"/>
    </w:p>
    <w:p w:rsidR="00265193" w:rsidRPr="00C42B73" w:rsidRDefault="00265193" w:rsidP="00265193">
      <w:pPr>
        <w:ind w:firstLine="420"/>
        <w:rPr>
          <w:rFonts w:asciiTheme="minorEastAsia" w:hAnsiTheme="minorEastAsia"/>
          <w:sz w:val="24"/>
          <w:szCs w:val="24"/>
        </w:rPr>
      </w:pPr>
      <w:r w:rsidRPr="00C42B73">
        <w:rPr>
          <w:rFonts w:asciiTheme="minorEastAsia" w:hAnsiTheme="minorEastAsia"/>
        </w:rPr>
        <w:object w:dxaOrig="10296" w:dyaOrig="10761">
          <v:shape id="_x0000_i1031" type="#_x0000_t75" style="width:387pt;height:403.5pt" o:ole="">
            <v:imagedata r:id="rId21" o:title=""/>
          </v:shape>
          <o:OLEObject Type="Embed" ProgID="Visio.Drawing.11" ShapeID="_x0000_i1031" DrawAspect="Content" ObjectID="_1552455630" r:id="rId22"/>
        </w:object>
      </w:r>
    </w:p>
    <w:p w:rsidR="00265193" w:rsidRPr="00C42B73" w:rsidRDefault="00265193" w:rsidP="000D674D">
      <w:pPr>
        <w:pStyle w:val="2"/>
        <w:rPr>
          <w:rFonts w:asciiTheme="minorEastAsia" w:eastAsiaTheme="minorEastAsia" w:hAnsiTheme="minorEastAsia"/>
        </w:rPr>
      </w:pPr>
      <w:bookmarkStart w:id="21" w:name="_前置机配置"/>
      <w:bookmarkStart w:id="22" w:name="_前置机配置要求"/>
      <w:bookmarkStart w:id="23" w:name="_Toc439173755"/>
      <w:bookmarkStart w:id="24" w:name="_Toc440529916"/>
      <w:bookmarkEnd w:id="21"/>
      <w:bookmarkEnd w:id="22"/>
      <w:r w:rsidRPr="00C42B73">
        <w:rPr>
          <w:rFonts w:asciiTheme="minorEastAsia" w:eastAsiaTheme="minorEastAsia" w:hAnsiTheme="minorEastAsia" w:hint="eastAsia"/>
        </w:rPr>
        <w:t>前置机配置要求</w:t>
      </w:r>
      <w:bookmarkEnd w:id="23"/>
      <w:bookmarkEnd w:id="24"/>
    </w:p>
    <w:tbl>
      <w:tblPr>
        <w:tblW w:w="6394" w:type="dxa"/>
        <w:jc w:val="center"/>
        <w:tblLayout w:type="fixed"/>
        <w:tblLook w:val="04A0"/>
      </w:tblPr>
      <w:tblGrid>
        <w:gridCol w:w="1879"/>
        <w:gridCol w:w="4515"/>
      </w:tblGrid>
      <w:tr w:rsidR="00265193" w:rsidRPr="00C42B73" w:rsidTr="002311F9">
        <w:trPr>
          <w:trHeight w:val="270"/>
          <w:jc w:val="center"/>
        </w:trPr>
        <w:tc>
          <w:tcPr>
            <w:tcW w:w="6394"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t>二级医院前置机</w:t>
            </w:r>
            <w:r w:rsidRPr="00C42B73">
              <w:rPr>
                <w:rFonts w:asciiTheme="minorEastAsia" w:hAnsiTheme="minorEastAsia" w:cs="宋体"/>
                <w:b/>
                <w:bCs/>
                <w:color w:val="000000"/>
                <w:kern w:val="0"/>
                <w:sz w:val="22"/>
              </w:rPr>
              <w:t>关键指标</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t>特征</w:t>
            </w:r>
          </w:p>
        </w:tc>
        <w:tc>
          <w:tcPr>
            <w:tcW w:w="4515" w:type="dxa"/>
            <w:tcBorders>
              <w:top w:val="single" w:sz="4" w:space="0" w:color="000000"/>
              <w:left w:val="nil"/>
              <w:bottom w:val="single" w:sz="4" w:space="0" w:color="000000"/>
              <w:right w:val="single" w:sz="4" w:space="0" w:color="000000"/>
            </w:tcBorders>
            <w:shd w:val="clear" w:color="auto" w:fill="E0E0E0"/>
            <w:vAlign w:val="center"/>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t>特征值</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s="宋体"/>
                <w:color w:val="000000"/>
                <w:kern w:val="0"/>
                <w:sz w:val="24"/>
                <w:szCs w:val="24"/>
              </w:rPr>
            </w:pPr>
            <w:r w:rsidRPr="00C42B73">
              <w:rPr>
                <w:rFonts w:asciiTheme="minorEastAsia" w:hAnsiTheme="minorEastAsia" w:hint="eastAsia"/>
                <w:color w:val="000000"/>
                <w:sz w:val="22"/>
              </w:rPr>
              <w:t>XEON DP CPU</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E5-2407 V2*2</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芯片组</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英特尔C600芯片组</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ECC DDR3内存</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4GB*2 1600 RDIMM</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硬盘</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300G *4  SATA接口</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千兆网口</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4* 1G RJ45网络接口</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RAID</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至少支持RAID1</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电源</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支持冗余电源(兼容交直流)</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风扇</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支持冗余风扇</w:t>
            </w:r>
          </w:p>
        </w:tc>
      </w:tr>
      <w:tr w:rsidR="00265193" w:rsidRPr="00C42B73" w:rsidTr="002311F9">
        <w:trPr>
          <w:trHeight w:val="270"/>
          <w:jc w:val="center"/>
        </w:trPr>
        <w:tc>
          <w:tcPr>
            <w:tcW w:w="6394" w:type="dxa"/>
            <w:gridSpan w:val="2"/>
            <w:tcBorders>
              <w:top w:val="single" w:sz="4" w:space="0" w:color="000000"/>
              <w:left w:val="single" w:sz="4" w:space="0" w:color="000000"/>
              <w:bottom w:val="single" w:sz="4" w:space="0" w:color="000000"/>
              <w:right w:val="single" w:sz="4" w:space="0" w:color="000000"/>
            </w:tcBorders>
            <w:shd w:val="clear" w:color="auto" w:fill="D9D9D9"/>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t>三级医院前置机关键指标</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D9D9D9"/>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lastRenderedPageBreak/>
              <w:t>特征</w:t>
            </w:r>
          </w:p>
        </w:tc>
        <w:tc>
          <w:tcPr>
            <w:tcW w:w="4515" w:type="dxa"/>
            <w:tcBorders>
              <w:top w:val="single" w:sz="4" w:space="0" w:color="000000"/>
              <w:left w:val="nil"/>
              <w:bottom w:val="single" w:sz="4" w:space="0" w:color="000000"/>
              <w:right w:val="single" w:sz="4" w:space="0" w:color="000000"/>
            </w:tcBorders>
            <w:shd w:val="clear" w:color="auto" w:fill="D9D9D9"/>
          </w:tcPr>
          <w:p w:rsidR="00265193" w:rsidRPr="00C42B73" w:rsidRDefault="00265193" w:rsidP="002311F9">
            <w:pPr>
              <w:widowControl/>
              <w:jc w:val="center"/>
              <w:rPr>
                <w:rFonts w:asciiTheme="minorEastAsia" w:hAnsiTheme="minorEastAsia" w:cs="宋体"/>
                <w:b/>
                <w:bCs/>
                <w:color w:val="000000"/>
                <w:kern w:val="0"/>
                <w:sz w:val="22"/>
              </w:rPr>
            </w:pPr>
            <w:r w:rsidRPr="00C42B73">
              <w:rPr>
                <w:rFonts w:asciiTheme="minorEastAsia" w:hAnsiTheme="minorEastAsia" w:cs="宋体" w:hint="eastAsia"/>
                <w:b/>
                <w:bCs/>
                <w:color w:val="000000"/>
                <w:kern w:val="0"/>
                <w:sz w:val="22"/>
              </w:rPr>
              <w:t>特征值</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s="宋体"/>
                <w:color w:val="000000"/>
                <w:kern w:val="0"/>
                <w:sz w:val="24"/>
                <w:szCs w:val="24"/>
              </w:rPr>
            </w:pPr>
            <w:r w:rsidRPr="00C42B73">
              <w:rPr>
                <w:rFonts w:asciiTheme="minorEastAsia" w:hAnsiTheme="minorEastAsia" w:hint="eastAsia"/>
                <w:color w:val="000000"/>
                <w:sz w:val="22"/>
              </w:rPr>
              <w:t>XEON DP CPU</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E5-2603 V2*2</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芯片组</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英特尔C602芯片组</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ECC DDR3内存</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8GB*2 1600 RDIMM</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硬盘</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500G *4  SATA接口</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千兆网口</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4* 1G RJ45网络接口</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RAID</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至少支持RAID1</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电源</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支持冗余电源(兼容交直流)</w:t>
            </w:r>
          </w:p>
        </w:tc>
      </w:tr>
      <w:tr w:rsidR="00265193" w:rsidRPr="00C42B73" w:rsidTr="002311F9">
        <w:trPr>
          <w:trHeight w:val="270"/>
          <w:jc w:val="center"/>
        </w:trPr>
        <w:tc>
          <w:tcPr>
            <w:tcW w:w="1879" w:type="dxa"/>
            <w:tcBorders>
              <w:top w:val="single" w:sz="4" w:space="0" w:color="000000"/>
              <w:left w:val="single" w:sz="4" w:space="0" w:color="000000"/>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风扇</w:t>
            </w:r>
          </w:p>
        </w:tc>
        <w:tc>
          <w:tcPr>
            <w:tcW w:w="4515" w:type="dxa"/>
            <w:tcBorders>
              <w:top w:val="single" w:sz="4" w:space="0" w:color="000000"/>
              <w:left w:val="nil"/>
              <w:bottom w:val="single" w:sz="4" w:space="0" w:color="000000"/>
              <w:right w:val="single" w:sz="4" w:space="0" w:color="000000"/>
            </w:tcBorders>
            <w:vAlign w:val="center"/>
          </w:tcPr>
          <w:p w:rsidR="00265193" w:rsidRPr="00C42B73" w:rsidRDefault="00265193" w:rsidP="002311F9">
            <w:pPr>
              <w:rPr>
                <w:rFonts w:asciiTheme="minorEastAsia" w:hAnsiTheme="minorEastAsia"/>
                <w:color w:val="000000"/>
              </w:rPr>
            </w:pPr>
            <w:r w:rsidRPr="00C42B73">
              <w:rPr>
                <w:rFonts w:asciiTheme="minorEastAsia" w:hAnsiTheme="minorEastAsia" w:hint="eastAsia"/>
                <w:color w:val="000000"/>
                <w:sz w:val="22"/>
              </w:rPr>
              <w:t>支持冗余风扇</w:t>
            </w:r>
          </w:p>
        </w:tc>
      </w:tr>
    </w:tbl>
    <w:p w:rsidR="00265193" w:rsidRPr="000D674D" w:rsidRDefault="00265193" w:rsidP="00265193">
      <w:pPr>
        <w:pStyle w:val="1"/>
        <w:rPr>
          <w:rFonts w:asciiTheme="majorEastAsia" w:eastAsiaTheme="majorEastAsia" w:hAnsiTheme="majorEastAsia"/>
          <w:lang w:eastAsia="zh-CN"/>
        </w:rPr>
      </w:pPr>
      <w:bookmarkStart w:id="25" w:name="_Toc439173756"/>
      <w:bookmarkStart w:id="26" w:name="_Toc440529917"/>
      <w:r w:rsidRPr="00C42B73">
        <w:rPr>
          <w:rFonts w:asciiTheme="majorEastAsia" w:eastAsiaTheme="majorEastAsia" w:hAnsiTheme="majorEastAsia" w:hint="eastAsia"/>
          <w:lang w:eastAsia="zh-CN"/>
        </w:rPr>
        <w:t>各</w:t>
      </w:r>
      <w:r w:rsidRPr="00C42B73">
        <w:rPr>
          <w:rFonts w:asciiTheme="majorEastAsia" w:eastAsiaTheme="majorEastAsia" w:hAnsiTheme="majorEastAsia"/>
          <w:lang w:eastAsia="zh-CN"/>
        </w:rPr>
        <w:t>阶段职责及成果</w:t>
      </w:r>
      <w:bookmarkEnd w:id="25"/>
      <w:bookmarkEnd w:id="26"/>
    </w:p>
    <w:p w:rsidR="00265193" w:rsidRPr="000D674D" w:rsidRDefault="00265193" w:rsidP="000D674D">
      <w:pPr>
        <w:pStyle w:val="2"/>
      </w:pPr>
      <w:bookmarkStart w:id="27" w:name="_Toc425917253"/>
      <w:bookmarkStart w:id="28" w:name="_Toc439173757"/>
      <w:bookmarkStart w:id="29" w:name="_Toc440529918"/>
      <w:r w:rsidRPr="000D674D">
        <w:rPr>
          <w:rFonts w:hint="eastAsia"/>
        </w:rPr>
        <w:t>准备阶段</w:t>
      </w:r>
      <w:bookmarkEnd w:id="27"/>
      <w:bookmarkEnd w:id="28"/>
      <w:bookmarkEnd w:id="29"/>
    </w:p>
    <w:p w:rsidR="00265193" w:rsidRPr="00C42B73" w:rsidRDefault="00265193" w:rsidP="00265193">
      <w:pPr>
        <w:pStyle w:val="3"/>
        <w:numPr>
          <w:ilvl w:val="2"/>
          <w:numId w:val="0"/>
        </w:numPr>
        <w:rPr>
          <w:rFonts w:asciiTheme="minorEastAsia" w:eastAsiaTheme="minorEastAsia" w:hAnsiTheme="minorEastAsia"/>
        </w:rPr>
      </w:pPr>
      <w:bookmarkStart w:id="30" w:name="_Toc425917254"/>
      <w:bookmarkStart w:id="31" w:name="_Toc439173758"/>
      <w:bookmarkStart w:id="32" w:name="_Toc440529919"/>
      <w:r w:rsidRPr="00C42B73">
        <w:rPr>
          <w:rFonts w:asciiTheme="minorEastAsia" w:eastAsiaTheme="minorEastAsia" w:hAnsiTheme="minorEastAsia" w:hint="eastAsia"/>
        </w:rPr>
        <w:t>各方职责</w:t>
      </w:r>
      <w:bookmarkEnd w:id="30"/>
      <w:bookmarkEnd w:id="31"/>
      <w:bookmarkEnd w:id="32"/>
    </w:p>
    <w:p w:rsidR="00265193" w:rsidRPr="00C42B73" w:rsidRDefault="00265193" w:rsidP="00265193">
      <w:pPr>
        <w:pStyle w:val="4"/>
        <w:numPr>
          <w:ilvl w:val="3"/>
          <w:numId w:val="0"/>
        </w:numPr>
        <w:rPr>
          <w:rFonts w:asciiTheme="minorEastAsia" w:eastAsiaTheme="minorEastAsia" w:hAnsiTheme="minorEastAsia"/>
          <w:lang w:eastAsia="zh-CN"/>
        </w:rPr>
      </w:pPr>
      <w:r w:rsidRPr="00C42B73">
        <w:rPr>
          <w:rFonts w:asciiTheme="minorEastAsia" w:eastAsiaTheme="minorEastAsia" w:hAnsiTheme="minorEastAsia" w:hint="eastAsia"/>
        </w:rPr>
        <w:t>医院厂商</w:t>
      </w:r>
    </w:p>
    <w:p w:rsidR="00265193" w:rsidRPr="00C42B73" w:rsidRDefault="00265193" w:rsidP="00C63DB3">
      <w:pPr>
        <w:pStyle w:val="a6"/>
        <w:numPr>
          <w:ilvl w:val="0"/>
          <w:numId w:val="6"/>
        </w:numPr>
        <w:spacing w:line="360" w:lineRule="auto"/>
        <w:ind w:firstLineChars="0"/>
        <w:rPr>
          <w:rFonts w:asciiTheme="minorEastAsia" w:hAnsiTheme="minorEastAsia"/>
        </w:rPr>
      </w:pPr>
      <w:r w:rsidRPr="00C42B73">
        <w:rPr>
          <w:rFonts w:asciiTheme="minorEastAsia" w:hAnsiTheme="minorEastAsia" w:hint="eastAsia"/>
        </w:rPr>
        <w:t>确定参与开发的人员数量（详见</w:t>
      </w:r>
      <w:r w:rsidRPr="00C42B73">
        <w:rPr>
          <w:rFonts w:asciiTheme="minorEastAsia" w:hAnsiTheme="minorEastAsia"/>
        </w:rPr>
        <w:t>：附件一）</w:t>
      </w:r>
      <w:r w:rsidRPr="00C42B73">
        <w:rPr>
          <w:rFonts w:asciiTheme="minorEastAsia" w:hAnsiTheme="minorEastAsia" w:hint="eastAsia"/>
        </w:rPr>
        <w:t>;</w:t>
      </w:r>
    </w:p>
    <w:p w:rsidR="00265193" w:rsidRPr="00C42B73" w:rsidRDefault="00265193" w:rsidP="00C63DB3">
      <w:pPr>
        <w:pStyle w:val="a6"/>
        <w:numPr>
          <w:ilvl w:val="0"/>
          <w:numId w:val="4"/>
        </w:numPr>
        <w:spacing w:line="360" w:lineRule="auto"/>
        <w:ind w:firstLineChars="0"/>
        <w:rPr>
          <w:rFonts w:asciiTheme="minorEastAsia" w:hAnsiTheme="minorEastAsia"/>
        </w:rPr>
      </w:pPr>
      <w:r w:rsidRPr="00C42B73">
        <w:rPr>
          <w:rFonts w:asciiTheme="minorEastAsia" w:hAnsiTheme="minorEastAsia" w:hint="eastAsia"/>
        </w:rPr>
        <w:t>配置医疗</w:t>
      </w:r>
      <w:r w:rsidRPr="00C42B73">
        <w:rPr>
          <w:rFonts w:asciiTheme="minorEastAsia" w:hAnsiTheme="minorEastAsia"/>
        </w:rPr>
        <w:t>服务</w:t>
      </w:r>
      <w:r w:rsidRPr="00C42B73">
        <w:rPr>
          <w:rFonts w:asciiTheme="minorEastAsia" w:hAnsiTheme="minorEastAsia" w:hint="eastAsia"/>
        </w:rPr>
        <w:t>开发</w:t>
      </w:r>
      <w:r w:rsidRPr="00C42B73">
        <w:rPr>
          <w:rFonts w:asciiTheme="minorEastAsia" w:hAnsiTheme="minorEastAsia"/>
        </w:rPr>
        <w:t>人员</w:t>
      </w:r>
      <w:r w:rsidRPr="00C42B73">
        <w:rPr>
          <w:rFonts w:asciiTheme="minorEastAsia" w:hAnsiTheme="minorEastAsia" w:hint="eastAsia"/>
        </w:rPr>
        <w:t>2人以上</w:t>
      </w:r>
      <w:r w:rsidRPr="00C42B73">
        <w:rPr>
          <w:rFonts w:asciiTheme="minorEastAsia" w:hAnsiTheme="minorEastAsia"/>
        </w:rPr>
        <w:t>；</w:t>
      </w:r>
    </w:p>
    <w:p w:rsidR="00265193" w:rsidRPr="00C42B73" w:rsidRDefault="00265193" w:rsidP="00EB36DF">
      <w:pPr>
        <w:spacing w:line="360" w:lineRule="auto"/>
        <w:ind w:left="840"/>
        <w:rPr>
          <w:rFonts w:asciiTheme="minorEastAsia" w:hAnsiTheme="minorEastAsia"/>
        </w:rPr>
      </w:pPr>
      <w:r w:rsidRPr="00C42B73">
        <w:rPr>
          <w:rFonts w:asciiTheme="minorEastAsia" w:hAnsiTheme="minorEastAsia" w:hint="eastAsia"/>
        </w:rPr>
        <w:t>熟悉和</w:t>
      </w:r>
      <w:r w:rsidRPr="00C42B73">
        <w:rPr>
          <w:rFonts w:asciiTheme="minorEastAsia" w:hAnsiTheme="minorEastAsia"/>
        </w:rPr>
        <w:t>了解医院</w:t>
      </w:r>
      <w:r w:rsidRPr="00C42B73">
        <w:rPr>
          <w:rFonts w:asciiTheme="minorEastAsia" w:hAnsiTheme="minorEastAsia" w:hint="eastAsia"/>
        </w:rPr>
        <w:t>管理</w:t>
      </w:r>
      <w:r w:rsidRPr="00C42B73">
        <w:rPr>
          <w:rFonts w:asciiTheme="minorEastAsia" w:hAnsiTheme="minorEastAsia"/>
        </w:rPr>
        <w:t>以及医院</w:t>
      </w:r>
      <w:r w:rsidRPr="00C42B73">
        <w:rPr>
          <w:rFonts w:asciiTheme="minorEastAsia" w:hAnsiTheme="minorEastAsia" w:hint="eastAsia"/>
        </w:rPr>
        <w:t>业务流程，了解</w:t>
      </w:r>
      <w:r w:rsidRPr="00C42B73">
        <w:rPr>
          <w:rFonts w:asciiTheme="minorEastAsia" w:hAnsiTheme="minorEastAsia"/>
        </w:rPr>
        <w:t>各自平台的开发语言</w:t>
      </w:r>
      <w:r w:rsidRPr="00C42B73">
        <w:rPr>
          <w:rFonts w:asciiTheme="minorEastAsia" w:hAnsiTheme="minorEastAsia" w:hint="eastAsia"/>
        </w:rPr>
        <w:t>并</w:t>
      </w:r>
      <w:r w:rsidRPr="00C42B73">
        <w:rPr>
          <w:rFonts w:asciiTheme="minorEastAsia" w:hAnsiTheme="minorEastAsia"/>
        </w:rPr>
        <w:t>配备</w:t>
      </w:r>
      <w:r w:rsidRPr="00C42B73">
        <w:rPr>
          <w:rFonts w:asciiTheme="minorEastAsia" w:hAnsiTheme="minorEastAsia" w:hint="eastAsia"/>
        </w:rPr>
        <w:t>资深</w:t>
      </w:r>
      <w:r w:rsidRPr="00C42B73">
        <w:rPr>
          <w:rFonts w:asciiTheme="minorEastAsia" w:hAnsiTheme="minorEastAsia"/>
        </w:rPr>
        <w:t>的</w:t>
      </w:r>
      <w:r w:rsidRPr="00C42B73">
        <w:rPr>
          <w:rFonts w:asciiTheme="minorEastAsia" w:hAnsiTheme="minorEastAsia" w:hint="eastAsia"/>
        </w:rPr>
        <w:t>接口骨干开发</w:t>
      </w:r>
      <w:r w:rsidRPr="00C42B73">
        <w:rPr>
          <w:rFonts w:asciiTheme="minorEastAsia" w:hAnsiTheme="minorEastAsia"/>
        </w:rPr>
        <w:t>人员</w:t>
      </w:r>
      <w:r w:rsidRPr="00C42B73">
        <w:rPr>
          <w:rFonts w:asciiTheme="minorEastAsia" w:hAnsiTheme="minorEastAsia" w:hint="eastAsia"/>
        </w:rPr>
        <w:t>。</w:t>
      </w:r>
    </w:p>
    <w:p w:rsidR="00265193" w:rsidRPr="00C42B73" w:rsidRDefault="00265193" w:rsidP="00C63DB3">
      <w:pPr>
        <w:pStyle w:val="a6"/>
        <w:numPr>
          <w:ilvl w:val="0"/>
          <w:numId w:val="5"/>
        </w:numPr>
        <w:spacing w:line="360" w:lineRule="auto"/>
        <w:ind w:firstLineChars="0"/>
        <w:rPr>
          <w:rFonts w:asciiTheme="minorEastAsia" w:hAnsiTheme="minorEastAsia"/>
        </w:rPr>
      </w:pPr>
      <w:r w:rsidRPr="00C42B73">
        <w:rPr>
          <w:rFonts w:asciiTheme="minorEastAsia" w:hAnsiTheme="minorEastAsia" w:hint="eastAsia"/>
        </w:rPr>
        <w:t>配置web service开发人员1人以上</w:t>
      </w:r>
      <w:r w:rsidRPr="00C42B73">
        <w:rPr>
          <w:rFonts w:asciiTheme="minorEastAsia" w:hAnsiTheme="minorEastAsia"/>
        </w:rPr>
        <w:t>；</w:t>
      </w:r>
    </w:p>
    <w:p w:rsidR="00265193" w:rsidRPr="00C42B73" w:rsidRDefault="00265193" w:rsidP="00EB36DF">
      <w:pPr>
        <w:spacing w:line="360" w:lineRule="auto"/>
        <w:ind w:firstLineChars="400" w:firstLine="840"/>
        <w:rPr>
          <w:rFonts w:asciiTheme="minorEastAsia" w:hAnsiTheme="minorEastAsia"/>
        </w:rPr>
      </w:pPr>
      <w:r w:rsidRPr="00C42B73">
        <w:rPr>
          <w:rFonts w:asciiTheme="minorEastAsia" w:hAnsiTheme="minorEastAsia"/>
        </w:rPr>
        <w:t>熟悉</w:t>
      </w:r>
      <w:r w:rsidRPr="00C42B73">
        <w:rPr>
          <w:rFonts w:asciiTheme="minorEastAsia" w:hAnsiTheme="minorEastAsia" w:hint="eastAsia"/>
        </w:rPr>
        <w:t>w</w:t>
      </w:r>
      <w:r w:rsidRPr="00C42B73">
        <w:rPr>
          <w:rFonts w:asciiTheme="minorEastAsia" w:hAnsiTheme="minorEastAsia"/>
        </w:rPr>
        <w:t>ebservice</w:t>
      </w:r>
      <w:r w:rsidRPr="00C42B73">
        <w:rPr>
          <w:rFonts w:asciiTheme="minorEastAsia" w:hAnsiTheme="minorEastAsia" w:hint="eastAsia"/>
        </w:rPr>
        <w:t>服务的</w:t>
      </w:r>
      <w:r w:rsidRPr="00C42B73">
        <w:rPr>
          <w:rFonts w:asciiTheme="minorEastAsia" w:hAnsiTheme="minorEastAsia"/>
        </w:rPr>
        <w:t>技术</w:t>
      </w:r>
      <w:r w:rsidRPr="00C42B73">
        <w:rPr>
          <w:rFonts w:asciiTheme="minorEastAsia" w:hAnsiTheme="minorEastAsia" w:hint="eastAsia"/>
        </w:rPr>
        <w:t>开发、</w:t>
      </w:r>
      <w:r w:rsidRPr="00C42B73">
        <w:rPr>
          <w:rFonts w:asciiTheme="minorEastAsia" w:hAnsiTheme="minorEastAsia"/>
        </w:rPr>
        <w:t>测试</w:t>
      </w:r>
      <w:r w:rsidRPr="00C42B73">
        <w:rPr>
          <w:rFonts w:asciiTheme="minorEastAsia" w:hAnsiTheme="minorEastAsia" w:hint="eastAsia"/>
        </w:rPr>
        <w:t>。</w:t>
      </w:r>
    </w:p>
    <w:p w:rsidR="00265193" w:rsidRPr="00C42B73" w:rsidRDefault="00265193" w:rsidP="00C63DB3">
      <w:pPr>
        <w:pStyle w:val="a6"/>
        <w:numPr>
          <w:ilvl w:val="0"/>
          <w:numId w:val="6"/>
        </w:numPr>
        <w:spacing w:line="360" w:lineRule="auto"/>
        <w:ind w:firstLineChars="0"/>
        <w:rPr>
          <w:rFonts w:asciiTheme="minorEastAsia" w:hAnsiTheme="minorEastAsia"/>
        </w:rPr>
      </w:pPr>
      <w:r w:rsidRPr="00C42B73">
        <w:rPr>
          <w:rFonts w:asciiTheme="minorEastAsia" w:hAnsiTheme="minorEastAsia" w:hint="eastAsia"/>
        </w:rPr>
        <w:t>厂商报备业务系统、数据交换接口</w:t>
      </w:r>
      <w:r w:rsidRPr="00C42B73">
        <w:rPr>
          <w:rFonts w:asciiTheme="minorEastAsia" w:hAnsiTheme="minorEastAsia"/>
        </w:rPr>
        <w:t>程序版本号</w:t>
      </w:r>
      <w:r w:rsidRPr="00C42B73">
        <w:rPr>
          <w:rFonts w:asciiTheme="minorEastAsia" w:hAnsiTheme="minorEastAsia" w:hint="eastAsia"/>
        </w:rPr>
        <w:t>(见附件二)</w:t>
      </w:r>
    </w:p>
    <w:p w:rsidR="00265193" w:rsidRPr="00C42B73" w:rsidRDefault="00265193" w:rsidP="00C63DB3">
      <w:pPr>
        <w:pStyle w:val="a6"/>
        <w:numPr>
          <w:ilvl w:val="0"/>
          <w:numId w:val="6"/>
        </w:numPr>
        <w:spacing w:line="360" w:lineRule="auto"/>
        <w:ind w:firstLineChars="0"/>
        <w:rPr>
          <w:rFonts w:asciiTheme="minorEastAsia" w:hAnsiTheme="minorEastAsia"/>
        </w:rPr>
      </w:pPr>
      <w:r w:rsidRPr="00C42B73">
        <w:rPr>
          <w:rFonts w:asciiTheme="minorEastAsia" w:hAnsiTheme="minorEastAsia" w:hint="eastAsia"/>
        </w:rPr>
        <w:t>接受数据交换接口培训。</w:t>
      </w:r>
    </w:p>
    <w:p w:rsidR="00CB7320" w:rsidRPr="00CB7320" w:rsidRDefault="00265193" w:rsidP="00C63DB3">
      <w:pPr>
        <w:pStyle w:val="a6"/>
        <w:numPr>
          <w:ilvl w:val="0"/>
          <w:numId w:val="6"/>
        </w:numPr>
        <w:spacing w:line="360" w:lineRule="auto"/>
        <w:ind w:firstLineChars="0"/>
        <w:rPr>
          <w:rFonts w:asciiTheme="minorEastAsia" w:hAnsiTheme="minorEastAsia"/>
          <w:color w:val="FF0000"/>
          <w:lang/>
        </w:rPr>
      </w:pPr>
      <w:r w:rsidRPr="00C42B73">
        <w:rPr>
          <w:rFonts w:asciiTheme="minorEastAsia" w:hAnsiTheme="minorEastAsia" w:hint="eastAsia"/>
        </w:rPr>
        <w:t>准备开发环境(笔记本电脑、开发工具、源代码、数据库（半年历史数据等)。</w:t>
      </w:r>
    </w:p>
    <w:p w:rsidR="00265193" w:rsidRDefault="00D75E7D" w:rsidP="00A554CC">
      <w:pPr>
        <w:spacing w:line="360" w:lineRule="auto"/>
        <w:ind w:firstLine="420"/>
        <w:rPr>
          <w:rFonts w:asciiTheme="minorEastAsia" w:hAnsiTheme="minorEastAsia"/>
          <w:color w:val="FF0000"/>
        </w:rPr>
      </w:pPr>
      <w:r w:rsidRPr="00CB7320">
        <w:rPr>
          <w:rFonts w:asciiTheme="minorEastAsia" w:hAnsiTheme="minorEastAsia" w:hint="eastAsia"/>
          <w:color w:val="FF0000"/>
        </w:rPr>
        <w:t>注意：如果厂商版本不统一需要确认准备数据库和医院目前使用版本一致性。</w:t>
      </w:r>
    </w:p>
    <w:p w:rsidR="005D7AD1" w:rsidRPr="005D7AD1" w:rsidRDefault="005D7AD1" w:rsidP="005D7AD1">
      <w:pPr>
        <w:pStyle w:val="a6"/>
        <w:numPr>
          <w:ilvl w:val="0"/>
          <w:numId w:val="6"/>
        </w:numPr>
        <w:spacing w:line="360" w:lineRule="auto"/>
        <w:ind w:firstLineChars="0"/>
        <w:rPr>
          <w:rFonts w:asciiTheme="minorEastAsia" w:hAnsiTheme="minorEastAsia"/>
        </w:rPr>
      </w:pPr>
      <w:r>
        <w:rPr>
          <w:rFonts w:asciiTheme="minorEastAsia" w:hAnsiTheme="minorEastAsia" w:hint="eastAsia"/>
        </w:rPr>
        <w:t>协助各厂商服务医院搭建前置机环境。</w:t>
      </w:r>
    </w:p>
    <w:p w:rsidR="00265193" w:rsidRPr="00C42B73" w:rsidRDefault="00265193" w:rsidP="00265193">
      <w:pPr>
        <w:pStyle w:val="4"/>
        <w:numPr>
          <w:ilvl w:val="3"/>
          <w:numId w:val="0"/>
        </w:numPr>
        <w:rPr>
          <w:rFonts w:asciiTheme="minorEastAsia" w:eastAsiaTheme="minorEastAsia" w:hAnsiTheme="minorEastAsia"/>
          <w:lang w:eastAsia="zh-CN"/>
        </w:rPr>
      </w:pPr>
      <w:r w:rsidRPr="00C42B73">
        <w:rPr>
          <w:rFonts w:asciiTheme="minorEastAsia" w:eastAsiaTheme="minorEastAsia" w:hAnsiTheme="minorEastAsia" w:hint="eastAsia"/>
        </w:rPr>
        <w:t>医院</w:t>
      </w:r>
    </w:p>
    <w:p w:rsidR="00265193" w:rsidRPr="00C42B73" w:rsidRDefault="00265193" w:rsidP="00C63DB3">
      <w:pPr>
        <w:pStyle w:val="a6"/>
        <w:numPr>
          <w:ilvl w:val="0"/>
          <w:numId w:val="7"/>
        </w:numPr>
        <w:spacing w:line="360" w:lineRule="auto"/>
        <w:ind w:firstLineChars="0"/>
        <w:rPr>
          <w:rFonts w:asciiTheme="minorEastAsia" w:hAnsiTheme="minorEastAsia"/>
        </w:rPr>
      </w:pPr>
      <w:r w:rsidRPr="00C42B73">
        <w:rPr>
          <w:rFonts w:asciiTheme="minorEastAsia" w:hAnsiTheme="minorEastAsia" w:hint="eastAsia"/>
        </w:rPr>
        <w:t>对业务系统厂商在准备阶段的工作进行监管、推进；</w:t>
      </w:r>
    </w:p>
    <w:p w:rsidR="00CB7320" w:rsidRDefault="00CB7320" w:rsidP="00C63DB3">
      <w:pPr>
        <w:pStyle w:val="a6"/>
        <w:numPr>
          <w:ilvl w:val="0"/>
          <w:numId w:val="7"/>
        </w:numPr>
        <w:spacing w:line="360" w:lineRule="auto"/>
        <w:ind w:firstLineChars="0"/>
        <w:rPr>
          <w:rFonts w:asciiTheme="minorEastAsia" w:hAnsiTheme="minorEastAsia"/>
        </w:rPr>
      </w:pPr>
      <w:r>
        <w:rPr>
          <w:rFonts w:asciiTheme="minorEastAsia" w:hAnsiTheme="minorEastAsia" w:hint="eastAsia"/>
        </w:rPr>
        <w:lastRenderedPageBreak/>
        <w:t>前置环境准备</w:t>
      </w:r>
    </w:p>
    <w:p w:rsidR="00A554CC" w:rsidRDefault="00265193" w:rsidP="00CB7320">
      <w:pPr>
        <w:pStyle w:val="a6"/>
        <w:spacing w:line="360" w:lineRule="auto"/>
        <w:ind w:left="420" w:firstLineChars="0" w:firstLine="0"/>
        <w:rPr>
          <w:rFonts w:asciiTheme="minorEastAsia" w:hAnsiTheme="minorEastAsia"/>
        </w:rPr>
      </w:pPr>
      <w:r w:rsidRPr="00C42B73">
        <w:rPr>
          <w:rFonts w:asciiTheme="minorEastAsia" w:hAnsiTheme="minorEastAsia" w:hint="eastAsia"/>
        </w:rPr>
        <w:t>包括操作系统WIN2008</w:t>
      </w:r>
      <w:r w:rsidR="00EB36DF">
        <w:rPr>
          <w:rFonts w:asciiTheme="minorEastAsia" w:hAnsiTheme="minorEastAsia" w:hint="eastAsia"/>
        </w:rPr>
        <w:t>R2</w:t>
      </w:r>
      <w:r w:rsidRPr="00C42B73">
        <w:rPr>
          <w:rFonts w:asciiTheme="minorEastAsia" w:hAnsiTheme="minorEastAsia" w:hint="eastAsia"/>
        </w:rPr>
        <w:t>安装及激活，正版</w:t>
      </w:r>
      <w:r w:rsidR="00EB36DF">
        <w:rPr>
          <w:rFonts w:asciiTheme="minorEastAsia" w:hAnsiTheme="minorEastAsia"/>
        </w:rPr>
        <w:t>ORACLE10G</w:t>
      </w:r>
      <w:r w:rsidR="00EB36DF">
        <w:rPr>
          <w:rFonts w:asciiTheme="minorEastAsia" w:hAnsiTheme="minorEastAsia" w:hint="eastAsia"/>
        </w:rPr>
        <w:t>以上数据库</w:t>
      </w:r>
      <w:r w:rsidRPr="00C42B73">
        <w:rPr>
          <w:rFonts w:asciiTheme="minorEastAsia" w:hAnsiTheme="minorEastAsia" w:hint="eastAsia"/>
        </w:rPr>
        <w:t>安装</w:t>
      </w:r>
      <w:r w:rsidR="005D7AD1">
        <w:rPr>
          <w:rFonts w:asciiTheme="minorEastAsia" w:hAnsiTheme="minorEastAsia" w:hint="eastAsia"/>
        </w:rPr>
        <w:t>等基础环境组件</w:t>
      </w:r>
      <w:r w:rsidRPr="00C42B73">
        <w:rPr>
          <w:rFonts w:asciiTheme="minorEastAsia" w:hAnsiTheme="minorEastAsia" w:hint="eastAsia"/>
        </w:rPr>
        <w:t>；</w:t>
      </w:r>
    </w:p>
    <w:p w:rsidR="00265193" w:rsidRPr="00C42B73" w:rsidRDefault="00CB7320" w:rsidP="00CB7320">
      <w:pPr>
        <w:pStyle w:val="a6"/>
        <w:spacing w:line="360" w:lineRule="auto"/>
        <w:ind w:left="420" w:firstLineChars="0" w:firstLine="0"/>
        <w:rPr>
          <w:rFonts w:asciiTheme="minorEastAsia" w:hAnsiTheme="minorEastAsia"/>
        </w:rPr>
      </w:pPr>
      <w:r w:rsidRPr="005D7AD1">
        <w:rPr>
          <w:rFonts w:asciiTheme="minorEastAsia" w:hAnsiTheme="minorEastAsia" w:hint="eastAsia"/>
          <w:color w:val="FF0000"/>
        </w:rPr>
        <w:t>注意：</w:t>
      </w:r>
      <w:r w:rsidR="005D7AD1" w:rsidRPr="005D7AD1">
        <w:rPr>
          <w:rFonts w:asciiTheme="minorEastAsia" w:hAnsiTheme="minorEastAsia" w:hint="eastAsia"/>
          <w:color w:val="FF0000"/>
        </w:rPr>
        <w:t>相关组件的安装</w:t>
      </w:r>
      <w:r w:rsidRPr="005D7AD1">
        <w:rPr>
          <w:rFonts w:asciiTheme="minorEastAsia" w:hAnsiTheme="minorEastAsia" w:hint="eastAsia"/>
          <w:color w:val="FF0000"/>
        </w:rPr>
        <w:t>必须</w:t>
      </w:r>
      <w:r w:rsidR="005D7AD1" w:rsidRPr="005D7AD1">
        <w:rPr>
          <w:rFonts w:asciiTheme="minorEastAsia" w:hAnsiTheme="minorEastAsia" w:hint="eastAsia"/>
          <w:color w:val="FF0000"/>
        </w:rPr>
        <w:t>满足</w:t>
      </w:r>
      <w:hyperlink w:anchor="_统一规范" w:history="1">
        <w:r w:rsidR="005D7AD1" w:rsidRPr="005D7AD1">
          <w:rPr>
            <w:rStyle w:val="a8"/>
            <w:rFonts w:asciiTheme="minorEastAsia" w:hAnsiTheme="minorEastAsia" w:hint="eastAsia"/>
            <w:color w:val="0066FF"/>
          </w:rPr>
          <w:t>统一规范</w:t>
        </w:r>
      </w:hyperlink>
      <w:r w:rsidR="005D7AD1" w:rsidRPr="005D7AD1">
        <w:rPr>
          <w:rFonts w:asciiTheme="minorEastAsia" w:hAnsiTheme="minorEastAsia" w:hint="eastAsia"/>
          <w:color w:val="FF0000"/>
        </w:rPr>
        <w:t>中的</w:t>
      </w:r>
      <w:r w:rsidR="00CE0F2F">
        <w:rPr>
          <w:rFonts w:asciiTheme="minorEastAsia" w:hAnsiTheme="minorEastAsia" w:hint="eastAsia"/>
          <w:color w:val="FF0000"/>
        </w:rPr>
        <w:t>要求，以及根据省卫计委分配的卫生专网的IP进行</w:t>
      </w:r>
      <w:r w:rsidR="00A554CC">
        <w:rPr>
          <w:rFonts w:asciiTheme="minorEastAsia" w:hAnsiTheme="minorEastAsia" w:hint="eastAsia"/>
          <w:color w:val="FF0000"/>
        </w:rPr>
        <w:t>配置同时需要开放</w:t>
      </w:r>
      <w:r w:rsidR="00A554CC" w:rsidRPr="00B27E69">
        <w:rPr>
          <w:rFonts w:asciiTheme="minorEastAsia" w:hAnsiTheme="minorEastAsia" w:hint="eastAsia"/>
          <w:color w:val="FF0000"/>
        </w:rPr>
        <w:t>11000</w:t>
      </w:r>
      <w:r w:rsidR="00914EB0">
        <w:rPr>
          <w:rFonts w:asciiTheme="minorEastAsia" w:hAnsiTheme="minorEastAsia" w:hint="eastAsia"/>
          <w:color w:val="FF0000"/>
        </w:rPr>
        <w:t>、</w:t>
      </w:r>
      <w:r w:rsidR="00914EB0" w:rsidRPr="00AF5640">
        <w:rPr>
          <w:rFonts w:asciiTheme="minorEastAsia" w:hAnsiTheme="minorEastAsia" w:hint="eastAsia"/>
          <w:b/>
          <w:color w:val="FF0000"/>
        </w:rPr>
        <w:t>1521</w:t>
      </w:r>
      <w:r w:rsidR="00A554CC" w:rsidRPr="00B27E69">
        <w:rPr>
          <w:rFonts w:asciiTheme="minorEastAsia" w:hAnsiTheme="minorEastAsia" w:hint="eastAsia"/>
          <w:color w:val="FF0000"/>
        </w:rPr>
        <w:t>、3389、8080、8088</w:t>
      </w:r>
      <w:r w:rsidR="00A554CC">
        <w:rPr>
          <w:rFonts w:asciiTheme="minorEastAsia" w:hAnsiTheme="minorEastAsia" w:hint="eastAsia"/>
          <w:color w:val="FF0000"/>
        </w:rPr>
        <w:t>等端口并且预留11010-11020端口段为以后拓展业务使用。</w:t>
      </w:r>
    </w:p>
    <w:p w:rsidR="00265193" w:rsidRPr="00C42B73" w:rsidRDefault="00265193" w:rsidP="00C63DB3">
      <w:pPr>
        <w:pStyle w:val="a6"/>
        <w:numPr>
          <w:ilvl w:val="0"/>
          <w:numId w:val="7"/>
        </w:numPr>
        <w:spacing w:line="360" w:lineRule="auto"/>
        <w:ind w:firstLineChars="0"/>
        <w:rPr>
          <w:rFonts w:asciiTheme="minorEastAsia" w:hAnsiTheme="minorEastAsia"/>
        </w:rPr>
      </w:pPr>
      <w:r w:rsidRPr="00C42B73">
        <w:rPr>
          <w:rFonts w:asciiTheme="minorEastAsia" w:hAnsiTheme="minorEastAsia" w:hint="eastAsia"/>
        </w:rPr>
        <w:t>完成</w:t>
      </w:r>
      <w:r w:rsidRPr="00C42B73">
        <w:rPr>
          <w:rFonts w:asciiTheme="minorEastAsia" w:hAnsiTheme="minorEastAsia"/>
        </w:rPr>
        <w:t>管理员信息收集</w:t>
      </w:r>
      <w:r w:rsidRPr="00C42B73">
        <w:rPr>
          <w:rFonts w:asciiTheme="minorEastAsia" w:hAnsiTheme="minorEastAsia" w:hint="eastAsia"/>
        </w:rPr>
        <w:t>。</w:t>
      </w:r>
    </w:p>
    <w:p w:rsidR="00265193" w:rsidRPr="00C42B73" w:rsidRDefault="00265193" w:rsidP="00265193">
      <w:pPr>
        <w:pStyle w:val="4"/>
        <w:numPr>
          <w:ilvl w:val="3"/>
          <w:numId w:val="0"/>
        </w:numPr>
        <w:rPr>
          <w:rFonts w:asciiTheme="minorEastAsia" w:eastAsiaTheme="minorEastAsia" w:hAnsiTheme="minorEastAsia"/>
          <w:lang w:eastAsia="zh-CN"/>
        </w:rPr>
      </w:pPr>
      <w:r w:rsidRPr="00C42B73">
        <w:rPr>
          <w:rFonts w:asciiTheme="minorEastAsia" w:eastAsiaTheme="minorEastAsia" w:hAnsiTheme="minorEastAsia" w:hint="eastAsia"/>
        </w:rPr>
        <w:t>万达信息</w:t>
      </w:r>
    </w:p>
    <w:p w:rsidR="00265193" w:rsidRPr="00EB36DF" w:rsidRDefault="00265193" w:rsidP="00D27C7C">
      <w:pPr>
        <w:pStyle w:val="a6"/>
        <w:numPr>
          <w:ilvl w:val="0"/>
          <w:numId w:val="8"/>
        </w:numPr>
        <w:spacing w:line="360" w:lineRule="auto"/>
        <w:ind w:firstLineChars="0"/>
        <w:rPr>
          <w:rFonts w:asciiTheme="minorEastAsia" w:hAnsiTheme="minorEastAsia"/>
        </w:rPr>
      </w:pPr>
      <w:r w:rsidRPr="00EB36DF">
        <w:rPr>
          <w:rFonts w:asciiTheme="minorEastAsia" w:hAnsiTheme="minorEastAsia" w:hint="eastAsia"/>
        </w:rPr>
        <w:t>准备培训材料；</w:t>
      </w:r>
      <w:r w:rsidR="00EB36DF">
        <w:rPr>
          <w:rFonts w:asciiTheme="minorEastAsia" w:hAnsiTheme="minorEastAsia" w:hint="eastAsia"/>
        </w:rPr>
        <w:t>主要包括《互联互通项目介绍》，《互联互通项目技术架构》，《互联互通接口标准》，《</w:t>
      </w:r>
      <w:r w:rsidR="00EB36DF">
        <w:rPr>
          <w:rFonts w:asciiTheme="minorEastAsia" w:hAnsiTheme="minorEastAsia"/>
        </w:rPr>
        <w:t>C</w:t>
      </w:r>
      <w:r w:rsidR="00EB36DF">
        <w:rPr>
          <w:rFonts w:asciiTheme="minorEastAsia" w:hAnsiTheme="minorEastAsia" w:hint="eastAsia"/>
        </w:rPr>
        <w:t>uteinfo使用说明》等</w:t>
      </w:r>
      <w:r w:rsidR="00D75E7D">
        <w:rPr>
          <w:rFonts w:asciiTheme="minorEastAsia" w:hAnsiTheme="minorEastAsia" w:hint="eastAsia"/>
        </w:rPr>
        <w:t>资料；</w:t>
      </w:r>
    </w:p>
    <w:p w:rsidR="00221D65" w:rsidRDefault="00265193" w:rsidP="00D27C7C">
      <w:pPr>
        <w:pStyle w:val="a6"/>
        <w:numPr>
          <w:ilvl w:val="0"/>
          <w:numId w:val="8"/>
        </w:numPr>
        <w:spacing w:line="360" w:lineRule="auto"/>
        <w:ind w:firstLineChars="0"/>
        <w:rPr>
          <w:rFonts w:asciiTheme="minorEastAsia" w:hAnsiTheme="minorEastAsia"/>
        </w:rPr>
      </w:pPr>
      <w:r w:rsidRPr="00EB36DF">
        <w:rPr>
          <w:rFonts w:asciiTheme="minorEastAsia" w:hAnsiTheme="minorEastAsia" w:hint="eastAsia"/>
        </w:rPr>
        <w:t>接收业务系统、数据交换接口</w:t>
      </w:r>
      <w:r w:rsidRPr="00EB36DF">
        <w:rPr>
          <w:rFonts w:asciiTheme="minorEastAsia" w:hAnsiTheme="minorEastAsia"/>
        </w:rPr>
        <w:t>程序版本号</w:t>
      </w:r>
      <w:r w:rsidRPr="00EB36DF">
        <w:rPr>
          <w:rFonts w:asciiTheme="minorEastAsia" w:hAnsiTheme="minorEastAsia" w:hint="eastAsia"/>
        </w:rPr>
        <w:t>(见附件二)；</w:t>
      </w:r>
    </w:p>
    <w:p w:rsidR="00265193" w:rsidRPr="00EB36DF" w:rsidRDefault="00D75E7D" w:rsidP="00D27C7C">
      <w:pPr>
        <w:pStyle w:val="a6"/>
        <w:numPr>
          <w:ilvl w:val="0"/>
          <w:numId w:val="8"/>
        </w:numPr>
        <w:spacing w:line="360" w:lineRule="auto"/>
        <w:ind w:firstLineChars="0"/>
        <w:rPr>
          <w:rFonts w:asciiTheme="minorEastAsia" w:hAnsiTheme="minorEastAsia"/>
        </w:rPr>
      </w:pPr>
      <w:r>
        <w:rPr>
          <w:rFonts w:asciiTheme="minorEastAsia" w:hAnsiTheme="minorEastAsia" w:hint="eastAsia"/>
        </w:rPr>
        <w:t>协助省卫计委搭建SVN环境。</w:t>
      </w:r>
    </w:p>
    <w:p w:rsidR="00265193" w:rsidRPr="00EB36DF" w:rsidRDefault="00265193" w:rsidP="00D27C7C">
      <w:pPr>
        <w:pStyle w:val="a6"/>
        <w:numPr>
          <w:ilvl w:val="0"/>
          <w:numId w:val="8"/>
        </w:numPr>
        <w:spacing w:line="360" w:lineRule="auto"/>
        <w:ind w:firstLineChars="0"/>
        <w:rPr>
          <w:rFonts w:asciiTheme="minorEastAsia" w:hAnsiTheme="minorEastAsia"/>
        </w:rPr>
      </w:pPr>
      <w:r w:rsidRPr="00EB36DF">
        <w:rPr>
          <w:rFonts w:asciiTheme="minorEastAsia" w:hAnsiTheme="minorEastAsia" w:hint="eastAsia"/>
        </w:rPr>
        <w:t>联调环境搭建。</w:t>
      </w:r>
      <w:r w:rsidR="00EB36DF">
        <w:rPr>
          <w:rFonts w:asciiTheme="minorEastAsia" w:hAnsiTheme="minorEastAsia" w:hint="eastAsia"/>
        </w:rPr>
        <w:t>主要包括地市数据中心的搭建，省数据库中心的</w:t>
      </w:r>
    </w:p>
    <w:p w:rsidR="00265193" w:rsidRPr="00C42B73" w:rsidRDefault="00C139B9" w:rsidP="00265193">
      <w:pPr>
        <w:pStyle w:val="4"/>
        <w:numPr>
          <w:ilvl w:val="3"/>
          <w:numId w:val="0"/>
        </w:numPr>
        <w:rPr>
          <w:rFonts w:asciiTheme="minorEastAsia" w:eastAsiaTheme="minorEastAsia" w:hAnsiTheme="minorEastAsia"/>
          <w:lang w:eastAsia="zh-CN"/>
        </w:rPr>
      </w:pPr>
      <w:r>
        <w:rPr>
          <w:rFonts w:asciiTheme="minorEastAsia" w:eastAsiaTheme="minorEastAsia" w:hAnsiTheme="minorEastAsia" w:hint="eastAsia"/>
        </w:rPr>
        <w:t>省卫计委</w:t>
      </w:r>
    </w:p>
    <w:p w:rsidR="00265193" w:rsidRPr="00D75E7D" w:rsidRDefault="00265193" w:rsidP="00D27C7C">
      <w:pPr>
        <w:pStyle w:val="a6"/>
        <w:numPr>
          <w:ilvl w:val="0"/>
          <w:numId w:val="39"/>
        </w:numPr>
        <w:spacing w:line="360" w:lineRule="auto"/>
        <w:ind w:firstLineChars="0"/>
        <w:rPr>
          <w:rFonts w:asciiTheme="minorEastAsia" w:hAnsiTheme="minorEastAsia"/>
        </w:rPr>
      </w:pPr>
      <w:r w:rsidRPr="00D75E7D">
        <w:rPr>
          <w:rFonts w:asciiTheme="minorEastAsia" w:hAnsiTheme="minorEastAsia" w:hint="eastAsia"/>
        </w:rPr>
        <w:t>组织培训；</w:t>
      </w:r>
    </w:p>
    <w:p w:rsidR="00265193" w:rsidRPr="00C42B73" w:rsidRDefault="00265193" w:rsidP="00D27C7C">
      <w:pPr>
        <w:pStyle w:val="a6"/>
        <w:numPr>
          <w:ilvl w:val="0"/>
          <w:numId w:val="39"/>
        </w:numPr>
        <w:spacing w:line="360" w:lineRule="auto"/>
        <w:ind w:firstLineChars="0"/>
        <w:rPr>
          <w:rFonts w:asciiTheme="minorEastAsia" w:hAnsiTheme="minorEastAsia"/>
        </w:rPr>
      </w:pPr>
      <w:r w:rsidRPr="00D75E7D">
        <w:rPr>
          <w:rFonts w:asciiTheme="minorEastAsia" w:hAnsiTheme="minorEastAsia" w:hint="eastAsia"/>
        </w:rPr>
        <w:t>接收业务系统、数据交换接口</w:t>
      </w:r>
      <w:r w:rsidRPr="00D75E7D">
        <w:rPr>
          <w:rFonts w:asciiTheme="minorEastAsia" w:hAnsiTheme="minorEastAsia"/>
        </w:rPr>
        <w:t>程序版本号</w:t>
      </w:r>
      <w:r w:rsidRPr="00D75E7D">
        <w:rPr>
          <w:rFonts w:asciiTheme="minorEastAsia" w:hAnsiTheme="minorEastAsia" w:hint="eastAsia"/>
        </w:rPr>
        <w:t>(见附件二)；</w:t>
      </w:r>
      <w:r w:rsidR="00D75E7D">
        <w:rPr>
          <w:rFonts w:asciiTheme="minorEastAsia" w:hAnsiTheme="minorEastAsia" w:hint="eastAsia"/>
        </w:rPr>
        <w:t>并且上传SVN服务器进行</w:t>
      </w:r>
      <w:r w:rsidR="00B27E69">
        <w:rPr>
          <w:rFonts w:asciiTheme="minorEastAsia" w:hAnsiTheme="minorEastAsia" w:hint="eastAsia"/>
        </w:rPr>
        <w:t>备份；</w:t>
      </w:r>
    </w:p>
    <w:p w:rsidR="00265193" w:rsidRDefault="00B27E69" w:rsidP="00D27C7C">
      <w:pPr>
        <w:pStyle w:val="a6"/>
        <w:numPr>
          <w:ilvl w:val="0"/>
          <w:numId w:val="39"/>
        </w:numPr>
        <w:spacing w:line="360" w:lineRule="auto"/>
        <w:ind w:firstLineChars="0"/>
        <w:rPr>
          <w:rFonts w:asciiTheme="minorEastAsia" w:hAnsiTheme="minorEastAsia"/>
        </w:rPr>
      </w:pPr>
      <w:r>
        <w:rPr>
          <w:rFonts w:asciiTheme="minorEastAsia" w:hAnsiTheme="minorEastAsia" w:hint="eastAsia"/>
        </w:rPr>
        <w:t>场地、设备准备；</w:t>
      </w:r>
    </w:p>
    <w:tbl>
      <w:tblPr>
        <w:tblStyle w:val="a7"/>
        <w:tblW w:w="7936" w:type="dxa"/>
        <w:tblInd w:w="368" w:type="dxa"/>
        <w:tblLook w:val="04A0"/>
      </w:tblPr>
      <w:tblGrid>
        <w:gridCol w:w="1195"/>
        <w:gridCol w:w="849"/>
        <w:gridCol w:w="852"/>
        <w:gridCol w:w="5040"/>
      </w:tblGrid>
      <w:tr w:rsidR="00F21D42" w:rsidTr="00221D65">
        <w:tc>
          <w:tcPr>
            <w:tcW w:w="1195"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待准备物</w:t>
            </w:r>
          </w:p>
        </w:tc>
        <w:tc>
          <w:tcPr>
            <w:tcW w:w="849"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必须品</w:t>
            </w:r>
          </w:p>
        </w:tc>
        <w:tc>
          <w:tcPr>
            <w:tcW w:w="852"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数量</w:t>
            </w:r>
          </w:p>
        </w:tc>
        <w:tc>
          <w:tcPr>
            <w:tcW w:w="5040"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备注说明</w:t>
            </w:r>
          </w:p>
        </w:tc>
      </w:tr>
      <w:tr w:rsidR="00F21D42" w:rsidTr="00221D65">
        <w:tc>
          <w:tcPr>
            <w:tcW w:w="1195"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联调场地</w:t>
            </w:r>
          </w:p>
        </w:tc>
        <w:tc>
          <w:tcPr>
            <w:tcW w:w="849"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是</w:t>
            </w:r>
          </w:p>
        </w:tc>
        <w:tc>
          <w:tcPr>
            <w:tcW w:w="852"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1</w:t>
            </w:r>
          </w:p>
        </w:tc>
        <w:tc>
          <w:tcPr>
            <w:tcW w:w="5040"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可以同时容纳30人以上空间并且保证网络通畅</w:t>
            </w:r>
          </w:p>
        </w:tc>
      </w:tr>
      <w:tr w:rsidR="00F21D42" w:rsidTr="00221D65">
        <w:tc>
          <w:tcPr>
            <w:tcW w:w="1195"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服务器</w:t>
            </w:r>
          </w:p>
        </w:tc>
        <w:tc>
          <w:tcPr>
            <w:tcW w:w="849"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是</w:t>
            </w:r>
          </w:p>
        </w:tc>
        <w:tc>
          <w:tcPr>
            <w:tcW w:w="852"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4</w:t>
            </w:r>
          </w:p>
        </w:tc>
        <w:tc>
          <w:tcPr>
            <w:tcW w:w="5040"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搭建调试环境使用</w:t>
            </w:r>
          </w:p>
        </w:tc>
      </w:tr>
      <w:tr w:rsidR="00F21D42" w:rsidTr="00221D65">
        <w:tc>
          <w:tcPr>
            <w:tcW w:w="1195"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投影仪</w:t>
            </w:r>
          </w:p>
        </w:tc>
        <w:tc>
          <w:tcPr>
            <w:tcW w:w="849"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是</w:t>
            </w:r>
          </w:p>
        </w:tc>
        <w:tc>
          <w:tcPr>
            <w:tcW w:w="852"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1</w:t>
            </w:r>
          </w:p>
        </w:tc>
        <w:tc>
          <w:tcPr>
            <w:tcW w:w="5040" w:type="dxa"/>
          </w:tcPr>
          <w:p w:rsidR="00F21D42" w:rsidRDefault="00F21D42" w:rsidP="00F21D42">
            <w:pPr>
              <w:pStyle w:val="a6"/>
              <w:spacing w:line="360" w:lineRule="auto"/>
              <w:ind w:firstLineChars="0" w:firstLine="0"/>
              <w:rPr>
                <w:rFonts w:asciiTheme="minorEastAsia" w:hAnsiTheme="minorEastAsia"/>
              </w:rPr>
            </w:pPr>
          </w:p>
        </w:tc>
      </w:tr>
      <w:tr w:rsidR="00F21D42" w:rsidTr="00221D65">
        <w:tc>
          <w:tcPr>
            <w:tcW w:w="1195"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打印机</w:t>
            </w:r>
          </w:p>
        </w:tc>
        <w:tc>
          <w:tcPr>
            <w:tcW w:w="849" w:type="dxa"/>
          </w:tcPr>
          <w:p w:rsidR="00F21D42" w:rsidRDefault="00F21D42" w:rsidP="00F21D42">
            <w:pPr>
              <w:pStyle w:val="a6"/>
              <w:spacing w:line="360" w:lineRule="auto"/>
              <w:ind w:firstLineChars="0" w:firstLine="0"/>
              <w:rPr>
                <w:rFonts w:asciiTheme="minorEastAsia" w:hAnsiTheme="minorEastAsia"/>
              </w:rPr>
            </w:pPr>
            <w:r>
              <w:rPr>
                <w:rFonts w:asciiTheme="minorEastAsia" w:hAnsiTheme="minorEastAsia" w:hint="eastAsia"/>
              </w:rPr>
              <w:t>否</w:t>
            </w:r>
          </w:p>
        </w:tc>
        <w:tc>
          <w:tcPr>
            <w:tcW w:w="852" w:type="dxa"/>
          </w:tcPr>
          <w:p w:rsidR="00F21D42" w:rsidRDefault="00F21D42" w:rsidP="00F21D42">
            <w:pPr>
              <w:pStyle w:val="a6"/>
              <w:spacing w:line="360" w:lineRule="auto"/>
              <w:ind w:firstLineChars="0" w:firstLine="0"/>
              <w:rPr>
                <w:rFonts w:asciiTheme="minorEastAsia" w:hAnsiTheme="minorEastAsia"/>
              </w:rPr>
            </w:pPr>
          </w:p>
        </w:tc>
        <w:tc>
          <w:tcPr>
            <w:tcW w:w="5040" w:type="dxa"/>
          </w:tcPr>
          <w:p w:rsidR="00F21D42" w:rsidRDefault="00F21D42" w:rsidP="00F21D42">
            <w:pPr>
              <w:pStyle w:val="a6"/>
              <w:spacing w:line="360" w:lineRule="auto"/>
              <w:ind w:firstLineChars="0" w:firstLine="0"/>
              <w:rPr>
                <w:rFonts w:asciiTheme="minorEastAsia" w:hAnsiTheme="minorEastAsia"/>
              </w:rPr>
            </w:pPr>
          </w:p>
        </w:tc>
      </w:tr>
    </w:tbl>
    <w:p w:rsidR="00F21D42" w:rsidRPr="00B27E69" w:rsidRDefault="00CE0F2F" w:rsidP="00D27C7C">
      <w:pPr>
        <w:pStyle w:val="a6"/>
        <w:numPr>
          <w:ilvl w:val="0"/>
          <w:numId w:val="39"/>
        </w:numPr>
        <w:spacing w:line="360" w:lineRule="auto"/>
        <w:ind w:firstLineChars="0"/>
        <w:rPr>
          <w:rFonts w:asciiTheme="minorEastAsia" w:hAnsiTheme="minorEastAsia"/>
          <w:color w:val="FF0000"/>
        </w:rPr>
      </w:pPr>
      <w:r w:rsidRPr="00B27E69">
        <w:rPr>
          <w:rFonts w:asciiTheme="minorEastAsia" w:hAnsiTheme="minorEastAsia" w:hint="eastAsia"/>
          <w:color w:val="FF0000"/>
        </w:rPr>
        <w:t>卫生专网的建设以及各医院的前置机的IP分配</w:t>
      </w:r>
      <w:r w:rsidR="00B27E69">
        <w:rPr>
          <w:rFonts w:asciiTheme="minorEastAsia" w:hAnsiTheme="minorEastAsia" w:hint="eastAsia"/>
          <w:color w:val="FF0000"/>
        </w:rPr>
        <w:t>同时需要开放</w:t>
      </w:r>
      <w:r w:rsidR="00B27E69" w:rsidRPr="00B27E69">
        <w:rPr>
          <w:rFonts w:asciiTheme="minorEastAsia" w:hAnsiTheme="minorEastAsia" w:hint="eastAsia"/>
          <w:color w:val="FF0000"/>
        </w:rPr>
        <w:t>11000、</w:t>
      </w:r>
      <w:r w:rsidR="00974118">
        <w:rPr>
          <w:rFonts w:asciiTheme="minorEastAsia" w:hAnsiTheme="minorEastAsia" w:hint="eastAsia"/>
          <w:color w:val="FF0000"/>
        </w:rPr>
        <w:t>1521、</w:t>
      </w:r>
      <w:r w:rsidR="00B27E69" w:rsidRPr="00B27E69">
        <w:rPr>
          <w:rFonts w:asciiTheme="minorEastAsia" w:hAnsiTheme="minorEastAsia" w:hint="eastAsia"/>
          <w:color w:val="FF0000"/>
        </w:rPr>
        <w:t>3389、8080、8088</w:t>
      </w:r>
      <w:r w:rsidR="00B27E69">
        <w:rPr>
          <w:rFonts w:asciiTheme="minorEastAsia" w:hAnsiTheme="minorEastAsia" w:hint="eastAsia"/>
          <w:color w:val="FF0000"/>
        </w:rPr>
        <w:t>等端口并且预留11010-11020端口段为以后拓展</w:t>
      </w:r>
      <w:r w:rsidR="00A554CC">
        <w:rPr>
          <w:rFonts w:asciiTheme="minorEastAsia" w:hAnsiTheme="minorEastAsia" w:hint="eastAsia"/>
          <w:color w:val="FF0000"/>
        </w:rPr>
        <w:t>业务使用。形成《医院IP使用情况表》</w:t>
      </w:r>
      <w:r w:rsidR="00BA1F44">
        <w:rPr>
          <w:rFonts w:asciiTheme="minorEastAsia" w:hAnsiTheme="minorEastAsia" w:hint="eastAsia"/>
          <w:color w:val="FF0000"/>
        </w:rPr>
        <w:t>(</w:t>
      </w:r>
      <w:r w:rsidR="00A554CC">
        <w:rPr>
          <w:rFonts w:asciiTheme="minorEastAsia" w:hAnsiTheme="minorEastAsia" w:hint="eastAsia"/>
          <w:color w:val="FF0000"/>
        </w:rPr>
        <w:t>见附件六</w:t>
      </w:r>
      <w:r w:rsidR="00BA1F44">
        <w:rPr>
          <w:rFonts w:asciiTheme="minorEastAsia" w:hAnsiTheme="minorEastAsia" w:hint="eastAsia"/>
          <w:color w:val="FF0000"/>
        </w:rPr>
        <w:t>)</w:t>
      </w:r>
    </w:p>
    <w:p w:rsidR="00265193" w:rsidRPr="00C42B73" w:rsidRDefault="00265193" w:rsidP="00265193">
      <w:pPr>
        <w:pStyle w:val="3"/>
        <w:numPr>
          <w:ilvl w:val="2"/>
          <w:numId w:val="0"/>
        </w:numPr>
        <w:rPr>
          <w:rFonts w:asciiTheme="minorEastAsia" w:eastAsiaTheme="minorEastAsia" w:hAnsiTheme="minorEastAsia"/>
        </w:rPr>
      </w:pPr>
      <w:bookmarkStart w:id="33" w:name="_Toc425917255"/>
      <w:bookmarkStart w:id="34" w:name="_Toc439173759"/>
      <w:bookmarkStart w:id="35" w:name="_Toc440529920"/>
      <w:r w:rsidRPr="00C42B73">
        <w:rPr>
          <w:rFonts w:asciiTheme="minorEastAsia" w:eastAsiaTheme="minorEastAsia" w:hAnsiTheme="minorEastAsia" w:hint="eastAsia"/>
        </w:rPr>
        <w:lastRenderedPageBreak/>
        <w:t>阶段成果</w:t>
      </w:r>
      <w:bookmarkEnd w:id="33"/>
      <w:bookmarkEnd w:id="34"/>
      <w:bookmarkEnd w:id="35"/>
    </w:p>
    <w:p w:rsidR="00221D65" w:rsidRPr="00221D65" w:rsidRDefault="00265193" w:rsidP="00D27C7C">
      <w:pPr>
        <w:pStyle w:val="a6"/>
        <w:numPr>
          <w:ilvl w:val="0"/>
          <w:numId w:val="42"/>
        </w:numPr>
        <w:spacing w:line="360" w:lineRule="auto"/>
        <w:ind w:firstLineChars="0"/>
        <w:rPr>
          <w:rFonts w:asciiTheme="minorEastAsia" w:hAnsiTheme="minorEastAsia"/>
        </w:rPr>
      </w:pPr>
      <w:r w:rsidRPr="00221D65">
        <w:rPr>
          <w:rFonts w:asciiTheme="minorEastAsia" w:hAnsiTheme="minorEastAsia" w:hint="eastAsia"/>
        </w:rPr>
        <w:t>确定开发人员数量；</w:t>
      </w:r>
    </w:p>
    <w:p w:rsidR="00265193" w:rsidRPr="00221D65" w:rsidRDefault="00265193" w:rsidP="00D27C7C">
      <w:pPr>
        <w:pStyle w:val="a6"/>
        <w:numPr>
          <w:ilvl w:val="0"/>
          <w:numId w:val="42"/>
        </w:numPr>
        <w:spacing w:line="360" w:lineRule="auto"/>
        <w:ind w:firstLineChars="0"/>
        <w:rPr>
          <w:rFonts w:asciiTheme="minorEastAsia" w:hAnsiTheme="minorEastAsia"/>
        </w:rPr>
      </w:pPr>
      <w:r w:rsidRPr="00C42B73">
        <w:rPr>
          <w:rFonts w:asciiTheme="minorEastAsia" w:hAnsiTheme="minorEastAsia" w:hint="eastAsia"/>
        </w:rPr>
        <w:t>明确业务系统、数据交换改造</w:t>
      </w:r>
      <w:r w:rsidRPr="00C42B73">
        <w:rPr>
          <w:rFonts w:asciiTheme="minorEastAsia" w:hAnsiTheme="minorEastAsia"/>
        </w:rPr>
        <w:t>程序版本号</w:t>
      </w:r>
      <w:r w:rsidRPr="00C42B73">
        <w:rPr>
          <w:rFonts w:asciiTheme="minorEastAsia" w:hAnsiTheme="minorEastAsia" w:hint="eastAsia"/>
        </w:rPr>
        <w:t>。</w:t>
      </w:r>
    </w:p>
    <w:p w:rsidR="00A554CC" w:rsidRPr="00221D65" w:rsidRDefault="00A554CC" w:rsidP="00D27C7C">
      <w:pPr>
        <w:pStyle w:val="a6"/>
        <w:numPr>
          <w:ilvl w:val="0"/>
          <w:numId w:val="42"/>
        </w:numPr>
        <w:spacing w:line="360" w:lineRule="auto"/>
        <w:ind w:firstLineChars="0"/>
        <w:rPr>
          <w:rFonts w:asciiTheme="minorEastAsia" w:hAnsiTheme="minorEastAsia"/>
        </w:rPr>
      </w:pPr>
      <w:r>
        <w:rPr>
          <w:rFonts w:asciiTheme="minorEastAsia" w:hAnsiTheme="minorEastAsia" w:hint="eastAsia"/>
        </w:rPr>
        <w:t>各医院IP配置表</w:t>
      </w:r>
    </w:p>
    <w:p w:rsidR="0011131D" w:rsidRDefault="0011131D" w:rsidP="0011131D">
      <w:pPr>
        <w:pStyle w:val="3"/>
        <w:numPr>
          <w:ilvl w:val="2"/>
          <w:numId w:val="0"/>
        </w:numPr>
        <w:rPr>
          <w:rFonts w:asciiTheme="minorEastAsia" w:eastAsiaTheme="minorEastAsia" w:hAnsiTheme="minorEastAsia"/>
        </w:rPr>
      </w:pPr>
      <w:bookmarkStart w:id="36" w:name="_Toc440529921"/>
      <w:r w:rsidRPr="0011131D">
        <w:rPr>
          <w:rFonts w:asciiTheme="minorEastAsia" w:eastAsiaTheme="minorEastAsia" w:hAnsiTheme="minorEastAsia" w:hint="eastAsia"/>
        </w:rPr>
        <w:t>时间节点安排</w:t>
      </w:r>
      <w:bookmarkEnd w:id="36"/>
    </w:p>
    <w:p w:rsidR="00661C34" w:rsidRPr="00661C34" w:rsidRDefault="00661C34" w:rsidP="00661C34">
      <w:r>
        <w:rPr>
          <w:rFonts w:hint="eastAsia"/>
        </w:rPr>
        <w:t>每阶段预计</w:t>
      </w:r>
      <w:r w:rsidR="0023757D">
        <w:rPr>
          <w:rFonts w:hint="eastAsia"/>
        </w:rPr>
        <w:t>2</w:t>
      </w:r>
      <w:r w:rsidR="0023757D">
        <w:rPr>
          <w:rFonts w:hint="eastAsia"/>
        </w:rPr>
        <w:t>个月完成；</w:t>
      </w:r>
    </w:p>
    <w:p w:rsidR="00265193" w:rsidRPr="000D674D" w:rsidRDefault="00265193" w:rsidP="000D674D">
      <w:pPr>
        <w:pStyle w:val="2"/>
      </w:pPr>
      <w:bookmarkStart w:id="37" w:name="_Toc425917256"/>
      <w:bookmarkStart w:id="38" w:name="_Toc439173760"/>
      <w:bookmarkStart w:id="39" w:name="_Toc440529922"/>
      <w:r w:rsidRPr="000D674D">
        <w:rPr>
          <w:rFonts w:hint="eastAsia"/>
        </w:rPr>
        <w:t>集中开发阶段</w:t>
      </w:r>
      <w:bookmarkEnd w:id="37"/>
      <w:bookmarkEnd w:id="38"/>
      <w:bookmarkEnd w:id="39"/>
    </w:p>
    <w:p w:rsidR="00265193" w:rsidRPr="00C42B73" w:rsidRDefault="00265193" w:rsidP="00265193">
      <w:pPr>
        <w:pStyle w:val="3"/>
        <w:numPr>
          <w:ilvl w:val="2"/>
          <w:numId w:val="0"/>
        </w:numPr>
        <w:rPr>
          <w:rFonts w:asciiTheme="minorEastAsia" w:eastAsiaTheme="minorEastAsia" w:hAnsiTheme="minorEastAsia"/>
        </w:rPr>
      </w:pPr>
      <w:bookmarkStart w:id="40" w:name="_Toc425917257"/>
      <w:bookmarkStart w:id="41" w:name="_Toc439173761"/>
      <w:bookmarkStart w:id="42" w:name="_Toc440529923"/>
      <w:r w:rsidRPr="00C42B73">
        <w:rPr>
          <w:rFonts w:asciiTheme="minorEastAsia" w:eastAsiaTheme="minorEastAsia" w:hAnsiTheme="minorEastAsia" w:hint="eastAsia"/>
        </w:rPr>
        <w:t>各方职责</w:t>
      </w:r>
      <w:bookmarkEnd w:id="40"/>
      <w:bookmarkEnd w:id="41"/>
      <w:bookmarkEnd w:id="42"/>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医院厂商</w:t>
      </w:r>
    </w:p>
    <w:p w:rsidR="00265193" w:rsidRDefault="00265193" w:rsidP="00D27C7C">
      <w:pPr>
        <w:numPr>
          <w:ilvl w:val="0"/>
          <w:numId w:val="9"/>
        </w:numPr>
        <w:spacing w:line="360" w:lineRule="auto"/>
        <w:rPr>
          <w:rFonts w:asciiTheme="minorEastAsia" w:hAnsiTheme="minorEastAsia"/>
          <w:szCs w:val="21"/>
        </w:rPr>
      </w:pPr>
      <w:r w:rsidRPr="001427CC">
        <w:rPr>
          <w:rFonts w:asciiTheme="minorEastAsia" w:hAnsiTheme="minorEastAsia" w:hint="eastAsia"/>
          <w:szCs w:val="21"/>
        </w:rPr>
        <w:t>参加相关培训；</w:t>
      </w:r>
    </w:p>
    <w:p w:rsidR="004806A2" w:rsidRPr="004806A2" w:rsidRDefault="004806A2" w:rsidP="00D27C7C">
      <w:pPr>
        <w:numPr>
          <w:ilvl w:val="0"/>
          <w:numId w:val="9"/>
        </w:numPr>
        <w:spacing w:line="360" w:lineRule="auto"/>
        <w:rPr>
          <w:rFonts w:asciiTheme="minorEastAsia" w:hAnsiTheme="minorEastAsia"/>
          <w:color w:val="FF0000"/>
          <w:szCs w:val="21"/>
        </w:rPr>
      </w:pPr>
      <w:r w:rsidRPr="004806A2">
        <w:rPr>
          <w:rFonts w:asciiTheme="minorEastAsia" w:hAnsiTheme="minorEastAsia" w:hint="eastAsia"/>
          <w:color w:val="FF0000"/>
          <w:szCs w:val="21"/>
        </w:rPr>
        <w:t>严格按照《湖南省人口健康区域信息平台数据接入规范（医疗服务）（2015）版》规范文档进行接口开发，如果对相关字段有疑问或者质疑可以通过邮件的方式向平台承建方万达信息相关人员进行咨询；</w:t>
      </w:r>
    </w:p>
    <w:p w:rsidR="00265193" w:rsidRPr="004806A2" w:rsidRDefault="00265193" w:rsidP="00D27C7C">
      <w:pPr>
        <w:numPr>
          <w:ilvl w:val="0"/>
          <w:numId w:val="9"/>
        </w:numPr>
        <w:spacing w:line="360" w:lineRule="auto"/>
        <w:rPr>
          <w:rFonts w:asciiTheme="minorEastAsia" w:hAnsiTheme="minorEastAsia"/>
          <w:szCs w:val="21"/>
        </w:rPr>
      </w:pPr>
      <w:r w:rsidRPr="004806A2">
        <w:rPr>
          <w:rFonts w:asciiTheme="minorEastAsia" w:hAnsiTheme="minorEastAsia" w:hint="eastAsia"/>
          <w:szCs w:val="21"/>
        </w:rPr>
        <w:t>提交机构系统接口</w:t>
      </w:r>
      <w:r w:rsidRPr="004806A2">
        <w:rPr>
          <w:rFonts w:asciiTheme="minorEastAsia" w:hAnsiTheme="minorEastAsia"/>
          <w:szCs w:val="21"/>
        </w:rPr>
        <w:t>覆盖范围（</w:t>
      </w:r>
      <w:r w:rsidRPr="004806A2">
        <w:rPr>
          <w:rFonts w:asciiTheme="minorEastAsia" w:hAnsiTheme="minorEastAsia" w:hint="eastAsia"/>
          <w:szCs w:val="21"/>
        </w:rPr>
        <w:t>见附件三、四</w:t>
      </w:r>
      <w:r w:rsidRPr="004806A2">
        <w:rPr>
          <w:rFonts w:asciiTheme="minorEastAsia" w:hAnsiTheme="minorEastAsia"/>
          <w:szCs w:val="21"/>
        </w:rPr>
        <w:t>）</w:t>
      </w:r>
      <w:r w:rsidRPr="004806A2">
        <w:rPr>
          <w:rFonts w:asciiTheme="minorEastAsia" w:hAnsiTheme="minorEastAsia" w:hint="eastAsia"/>
          <w:szCs w:val="21"/>
        </w:rPr>
        <w:t>；</w:t>
      </w:r>
    </w:p>
    <w:p w:rsidR="00265193" w:rsidRPr="001427CC" w:rsidRDefault="00265193" w:rsidP="00D27C7C">
      <w:pPr>
        <w:numPr>
          <w:ilvl w:val="0"/>
          <w:numId w:val="9"/>
        </w:numPr>
        <w:spacing w:line="360" w:lineRule="auto"/>
        <w:rPr>
          <w:rFonts w:asciiTheme="minorEastAsia" w:hAnsiTheme="minorEastAsia"/>
          <w:szCs w:val="21"/>
        </w:rPr>
      </w:pPr>
      <w:r w:rsidRPr="001427CC">
        <w:rPr>
          <w:rFonts w:asciiTheme="minorEastAsia" w:hAnsiTheme="minorEastAsia" w:hint="eastAsia"/>
          <w:szCs w:val="21"/>
        </w:rPr>
        <w:t>完成改造程序（平台基础服务、数据交换接口等）开发联调，包括自查及联调申请等，具体开发联调要求见附件</w:t>
      </w:r>
      <w:r w:rsidRPr="001427CC">
        <w:rPr>
          <w:rFonts w:asciiTheme="minorEastAsia" w:hAnsiTheme="minorEastAsia"/>
          <w:szCs w:val="21"/>
        </w:rPr>
        <w:t>五</w:t>
      </w:r>
      <w:r w:rsidRPr="001427CC">
        <w:rPr>
          <w:rFonts w:asciiTheme="minorEastAsia" w:hAnsiTheme="minorEastAsia" w:hint="eastAsia"/>
          <w:szCs w:val="21"/>
        </w:rPr>
        <w:t>；</w:t>
      </w:r>
    </w:p>
    <w:p w:rsidR="00265193" w:rsidRPr="001427CC" w:rsidRDefault="00265193" w:rsidP="00D27C7C">
      <w:pPr>
        <w:numPr>
          <w:ilvl w:val="0"/>
          <w:numId w:val="9"/>
        </w:numPr>
        <w:spacing w:line="360" w:lineRule="auto"/>
        <w:rPr>
          <w:rFonts w:asciiTheme="minorEastAsia" w:hAnsiTheme="minorEastAsia"/>
          <w:szCs w:val="21"/>
        </w:rPr>
      </w:pPr>
      <w:r w:rsidRPr="001427CC">
        <w:rPr>
          <w:rFonts w:asciiTheme="minorEastAsia" w:hAnsiTheme="minorEastAsia" w:hint="eastAsia"/>
          <w:kern w:val="0"/>
          <w:szCs w:val="21"/>
        </w:rPr>
        <w:t>与省级平台实现基础数据同步。</w:t>
      </w:r>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w:t>
      </w:r>
    </w:p>
    <w:p w:rsidR="00265193" w:rsidRPr="005D7AD1" w:rsidRDefault="00265193" w:rsidP="00D27C7C">
      <w:pPr>
        <w:numPr>
          <w:ilvl w:val="0"/>
          <w:numId w:val="10"/>
        </w:numPr>
        <w:spacing w:line="360" w:lineRule="auto"/>
        <w:rPr>
          <w:rFonts w:asciiTheme="minorEastAsia" w:hAnsiTheme="minorEastAsia"/>
          <w:szCs w:val="21"/>
        </w:rPr>
      </w:pPr>
      <w:r w:rsidRPr="005D7AD1">
        <w:rPr>
          <w:rFonts w:asciiTheme="minorEastAsia" w:hAnsiTheme="minorEastAsia" w:hint="eastAsia"/>
          <w:szCs w:val="21"/>
        </w:rPr>
        <w:t>审核、</w:t>
      </w:r>
      <w:r w:rsidRPr="005D7AD1">
        <w:rPr>
          <w:rFonts w:asciiTheme="minorEastAsia" w:hAnsiTheme="minorEastAsia"/>
          <w:szCs w:val="21"/>
        </w:rPr>
        <w:t>备案</w:t>
      </w:r>
      <w:r w:rsidRPr="005D7AD1">
        <w:rPr>
          <w:rFonts w:asciiTheme="minorEastAsia" w:hAnsiTheme="minorEastAsia" w:hint="eastAsia"/>
          <w:szCs w:val="21"/>
        </w:rPr>
        <w:t>机构系统接口</w:t>
      </w:r>
      <w:r w:rsidRPr="005D7AD1">
        <w:rPr>
          <w:rFonts w:asciiTheme="minorEastAsia" w:hAnsiTheme="minorEastAsia"/>
          <w:szCs w:val="21"/>
        </w:rPr>
        <w:t>覆盖范围（</w:t>
      </w:r>
      <w:r w:rsidRPr="005D7AD1">
        <w:rPr>
          <w:rFonts w:asciiTheme="minorEastAsia" w:hAnsiTheme="minorEastAsia" w:hint="eastAsia"/>
          <w:szCs w:val="21"/>
        </w:rPr>
        <w:t>见附件三、四</w:t>
      </w:r>
      <w:r w:rsidRPr="005D7AD1">
        <w:rPr>
          <w:rFonts w:asciiTheme="minorEastAsia" w:hAnsiTheme="minorEastAsia"/>
          <w:szCs w:val="21"/>
        </w:rPr>
        <w:t>）</w:t>
      </w:r>
      <w:r w:rsidRPr="005D7AD1">
        <w:rPr>
          <w:rFonts w:asciiTheme="minorEastAsia" w:hAnsiTheme="minorEastAsia" w:hint="eastAsia"/>
          <w:szCs w:val="21"/>
        </w:rPr>
        <w:t>；</w:t>
      </w:r>
    </w:p>
    <w:p w:rsidR="005D7AD1" w:rsidRDefault="0011131D" w:rsidP="00D27C7C">
      <w:pPr>
        <w:numPr>
          <w:ilvl w:val="0"/>
          <w:numId w:val="10"/>
        </w:numPr>
        <w:spacing w:line="360" w:lineRule="auto"/>
        <w:rPr>
          <w:rFonts w:asciiTheme="minorEastAsia" w:hAnsiTheme="minorEastAsia"/>
          <w:szCs w:val="21"/>
        </w:rPr>
      </w:pPr>
      <w:r>
        <w:rPr>
          <w:rFonts w:asciiTheme="minorEastAsia" w:hAnsiTheme="minorEastAsia" w:hint="eastAsia"/>
          <w:szCs w:val="21"/>
        </w:rPr>
        <w:t>对业务系统厂商的工作进行监管、推进；</w:t>
      </w:r>
    </w:p>
    <w:p w:rsidR="0011131D" w:rsidRPr="005D7AD1" w:rsidRDefault="0011131D" w:rsidP="00D27C7C">
      <w:pPr>
        <w:numPr>
          <w:ilvl w:val="0"/>
          <w:numId w:val="10"/>
        </w:numPr>
        <w:spacing w:line="360" w:lineRule="auto"/>
        <w:rPr>
          <w:rFonts w:asciiTheme="minorEastAsia" w:hAnsiTheme="minorEastAsia"/>
          <w:szCs w:val="21"/>
        </w:rPr>
      </w:pPr>
      <w:r>
        <w:rPr>
          <w:rFonts w:asciiTheme="minorEastAsia" w:hAnsiTheme="minorEastAsia" w:hint="eastAsia"/>
          <w:szCs w:val="21"/>
        </w:rPr>
        <w:t>提交《集中开发进度周报》上报省卫计委；</w:t>
      </w:r>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lastRenderedPageBreak/>
        <w:t>万达信息</w:t>
      </w:r>
    </w:p>
    <w:p w:rsidR="00265193" w:rsidRDefault="00265193" w:rsidP="00D27C7C">
      <w:pPr>
        <w:pStyle w:val="a6"/>
        <w:numPr>
          <w:ilvl w:val="0"/>
          <w:numId w:val="11"/>
        </w:numPr>
        <w:spacing w:line="360" w:lineRule="auto"/>
        <w:ind w:firstLineChars="0"/>
        <w:rPr>
          <w:rFonts w:asciiTheme="minorEastAsia" w:hAnsiTheme="minorEastAsia"/>
        </w:rPr>
      </w:pPr>
      <w:r w:rsidRPr="00C42B73">
        <w:rPr>
          <w:rFonts w:asciiTheme="minorEastAsia" w:hAnsiTheme="minorEastAsia" w:hint="eastAsia"/>
        </w:rPr>
        <w:t>开发支持；</w:t>
      </w:r>
      <w:r w:rsidR="00417F74">
        <w:rPr>
          <w:rFonts w:asciiTheme="minorEastAsia" w:hAnsiTheme="minorEastAsia" w:hint="eastAsia"/>
        </w:rPr>
        <w:t>每周形成《</w:t>
      </w:r>
      <w:r w:rsidR="00417F74" w:rsidRPr="00417F74">
        <w:rPr>
          <w:rFonts w:asciiTheme="minorEastAsia" w:hAnsiTheme="minorEastAsia" w:hint="eastAsia"/>
        </w:rPr>
        <w:t>WD_QP_2-05_QR_09问题管理表</w:t>
      </w:r>
      <w:r w:rsidR="00417F74">
        <w:rPr>
          <w:rFonts w:asciiTheme="minorEastAsia" w:hAnsiTheme="minorEastAsia" w:hint="eastAsia"/>
        </w:rPr>
        <w:t>》文档，对出现频率比较高的问题进行统一知会。</w:t>
      </w:r>
    </w:p>
    <w:p w:rsidR="00417F74" w:rsidRPr="00221D65" w:rsidRDefault="00417F74" w:rsidP="00D27C7C">
      <w:pPr>
        <w:pStyle w:val="a6"/>
        <w:numPr>
          <w:ilvl w:val="0"/>
          <w:numId w:val="11"/>
        </w:numPr>
        <w:spacing w:line="360" w:lineRule="auto"/>
        <w:ind w:firstLineChars="0"/>
        <w:rPr>
          <w:rFonts w:asciiTheme="minorEastAsia" w:hAnsiTheme="minorEastAsia"/>
          <w:color w:val="FF0000"/>
        </w:rPr>
      </w:pPr>
      <w:r w:rsidRPr="00221D65">
        <w:rPr>
          <w:rFonts w:asciiTheme="minorEastAsia" w:hAnsiTheme="minorEastAsia" w:hint="eastAsia"/>
          <w:color w:val="FF0000"/>
        </w:rPr>
        <w:t>对于厂商要求修改的字段长度等问题形成标准脚本并且统一发放各厂商进行统一升级做到版本</w:t>
      </w:r>
      <w:r w:rsidR="00221D65" w:rsidRPr="00221D65">
        <w:rPr>
          <w:rFonts w:asciiTheme="minorEastAsia" w:hAnsiTheme="minorEastAsia" w:hint="eastAsia"/>
          <w:color w:val="FF0000"/>
        </w:rPr>
        <w:t>统一，并且上传SVN进行版本备份；</w:t>
      </w:r>
    </w:p>
    <w:p w:rsidR="00265193" w:rsidRPr="00C42B73" w:rsidRDefault="00265193" w:rsidP="00D27C7C">
      <w:pPr>
        <w:pStyle w:val="a6"/>
        <w:numPr>
          <w:ilvl w:val="0"/>
          <w:numId w:val="11"/>
        </w:numPr>
        <w:spacing w:line="360" w:lineRule="auto"/>
        <w:ind w:firstLineChars="0"/>
        <w:rPr>
          <w:rFonts w:asciiTheme="minorEastAsia" w:hAnsiTheme="minorEastAsia"/>
        </w:rPr>
      </w:pPr>
      <w:r w:rsidRPr="00C42B73">
        <w:rPr>
          <w:rFonts w:asciiTheme="minorEastAsia" w:hAnsiTheme="minorEastAsia" w:hint="eastAsia"/>
        </w:rPr>
        <w:t>改造程序检测；</w:t>
      </w:r>
    </w:p>
    <w:p w:rsidR="00265193" w:rsidRPr="00C42B73" w:rsidRDefault="001E136A" w:rsidP="00265193">
      <w:pPr>
        <w:pStyle w:val="4"/>
        <w:numPr>
          <w:ilvl w:val="3"/>
          <w:numId w:val="0"/>
        </w:numPr>
        <w:rPr>
          <w:rFonts w:asciiTheme="minorEastAsia" w:eastAsiaTheme="minorEastAsia" w:hAnsiTheme="minorEastAsia"/>
        </w:rPr>
      </w:pPr>
      <w:r>
        <w:rPr>
          <w:rFonts w:asciiTheme="minorEastAsia" w:eastAsiaTheme="minorEastAsia" w:hAnsiTheme="minorEastAsia" w:hint="eastAsia"/>
        </w:rPr>
        <w:t>省卫计委</w:t>
      </w:r>
    </w:p>
    <w:p w:rsidR="00265193" w:rsidRPr="00C42B73" w:rsidRDefault="00265193" w:rsidP="00D27C7C">
      <w:pPr>
        <w:pStyle w:val="a6"/>
        <w:numPr>
          <w:ilvl w:val="0"/>
          <w:numId w:val="12"/>
        </w:numPr>
        <w:spacing w:line="360" w:lineRule="auto"/>
        <w:ind w:firstLineChars="0"/>
        <w:rPr>
          <w:rFonts w:asciiTheme="minorEastAsia" w:hAnsiTheme="minorEastAsia"/>
        </w:rPr>
      </w:pPr>
      <w:r w:rsidRPr="00C42B73">
        <w:rPr>
          <w:rFonts w:asciiTheme="minorEastAsia" w:hAnsiTheme="minorEastAsia" w:hint="eastAsia"/>
        </w:rPr>
        <w:t>对业务系统厂商的工作进行监管、推进；</w:t>
      </w:r>
    </w:p>
    <w:p w:rsidR="00265193" w:rsidRPr="00C42B73" w:rsidRDefault="00265193" w:rsidP="00D27C7C">
      <w:pPr>
        <w:pStyle w:val="a6"/>
        <w:numPr>
          <w:ilvl w:val="0"/>
          <w:numId w:val="12"/>
        </w:numPr>
        <w:spacing w:line="360" w:lineRule="auto"/>
        <w:ind w:firstLineChars="0"/>
        <w:rPr>
          <w:rFonts w:asciiTheme="minorEastAsia" w:hAnsiTheme="minorEastAsia"/>
        </w:rPr>
      </w:pPr>
      <w:r w:rsidRPr="00C42B73">
        <w:rPr>
          <w:rFonts w:asciiTheme="minorEastAsia" w:hAnsiTheme="minorEastAsia" w:hint="eastAsia"/>
        </w:rPr>
        <w:t>对</w:t>
      </w:r>
      <w:r w:rsidRPr="00C42B73">
        <w:rPr>
          <w:rFonts w:asciiTheme="minorEastAsia" w:hAnsiTheme="minorEastAsia"/>
        </w:rPr>
        <w:t>未按照计划</w:t>
      </w:r>
      <w:r w:rsidRPr="00C42B73">
        <w:rPr>
          <w:rFonts w:asciiTheme="minorEastAsia" w:hAnsiTheme="minorEastAsia" w:hint="eastAsia"/>
        </w:rPr>
        <w:t>进行</w:t>
      </w:r>
      <w:r w:rsidRPr="00C42B73">
        <w:rPr>
          <w:rFonts w:asciiTheme="minorEastAsia" w:hAnsiTheme="minorEastAsia"/>
        </w:rPr>
        <w:t>的单位通报，约谈。</w:t>
      </w:r>
    </w:p>
    <w:p w:rsidR="00265193" w:rsidRPr="00C42B73" w:rsidRDefault="00265193" w:rsidP="00265193">
      <w:pPr>
        <w:pStyle w:val="3"/>
        <w:numPr>
          <w:ilvl w:val="2"/>
          <w:numId w:val="0"/>
        </w:numPr>
        <w:rPr>
          <w:rFonts w:asciiTheme="minorEastAsia" w:eastAsiaTheme="minorEastAsia" w:hAnsiTheme="minorEastAsia"/>
        </w:rPr>
      </w:pPr>
      <w:bookmarkStart w:id="43" w:name="_Toc425917258"/>
      <w:bookmarkStart w:id="44" w:name="_Toc439173762"/>
      <w:bookmarkStart w:id="45" w:name="_Toc440529924"/>
      <w:r w:rsidRPr="00C42B73">
        <w:rPr>
          <w:rFonts w:asciiTheme="minorEastAsia" w:eastAsiaTheme="minorEastAsia" w:hAnsiTheme="minorEastAsia" w:hint="eastAsia"/>
        </w:rPr>
        <w:t>阶段成果</w:t>
      </w:r>
      <w:bookmarkEnd w:id="43"/>
      <w:bookmarkEnd w:id="44"/>
      <w:bookmarkEnd w:id="45"/>
    </w:p>
    <w:p w:rsidR="00265193" w:rsidRPr="00C42B73" w:rsidRDefault="00265193" w:rsidP="00D27C7C">
      <w:pPr>
        <w:pStyle w:val="a6"/>
        <w:numPr>
          <w:ilvl w:val="0"/>
          <w:numId w:val="13"/>
        </w:numPr>
        <w:spacing w:line="360" w:lineRule="auto"/>
        <w:ind w:firstLineChars="0"/>
        <w:rPr>
          <w:rFonts w:asciiTheme="minorEastAsia" w:hAnsiTheme="minorEastAsia"/>
        </w:rPr>
      </w:pPr>
      <w:r w:rsidRPr="00C42B73">
        <w:rPr>
          <w:rFonts w:asciiTheme="minorEastAsia" w:hAnsiTheme="minorEastAsia" w:hint="eastAsia"/>
        </w:rPr>
        <w:t>参加培训人员</w:t>
      </w:r>
      <w:r w:rsidRPr="00C42B73">
        <w:rPr>
          <w:rFonts w:asciiTheme="minorEastAsia" w:hAnsiTheme="minorEastAsia"/>
        </w:rPr>
        <w:t>签到表；</w:t>
      </w:r>
    </w:p>
    <w:p w:rsidR="00265193" w:rsidRPr="00C42B73" w:rsidRDefault="00265193" w:rsidP="00D27C7C">
      <w:pPr>
        <w:pStyle w:val="a6"/>
        <w:numPr>
          <w:ilvl w:val="0"/>
          <w:numId w:val="13"/>
        </w:numPr>
        <w:spacing w:line="360" w:lineRule="auto"/>
        <w:ind w:firstLineChars="0"/>
        <w:rPr>
          <w:rFonts w:asciiTheme="minorEastAsia" w:hAnsiTheme="minorEastAsia"/>
        </w:rPr>
      </w:pPr>
      <w:r w:rsidRPr="00C42B73">
        <w:rPr>
          <w:rFonts w:asciiTheme="minorEastAsia" w:hAnsiTheme="minorEastAsia" w:hint="eastAsia"/>
        </w:rPr>
        <w:t>厂商改造程序(平台基础服务、数据交换接口)；</w:t>
      </w:r>
    </w:p>
    <w:p w:rsidR="00265193" w:rsidRDefault="00417F74" w:rsidP="00D27C7C">
      <w:pPr>
        <w:pStyle w:val="a6"/>
        <w:numPr>
          <w:ilvl w:val="0"/>
          <w:numId w:val="13"/>
        </w:numPr>
        <w:spacing w:line="360" w:lineRule="auto"/>
        <w:ind w:firstLineChars="0"/>
        <w:rPr>
          <w:rFonts w:asciiTheme="minorEastAsia" w:hAnsiTheme="minorEastAsia"/>
        </w:rPr>
      </w:pPr>
      <w:r>
        <w:rPr>
          <w:rFonts w:asciiTheme="minorEastAsia" w:hAnsiTheme="minorEastAsia" w:hint="eastAsia"/>
        </w:rPr>
        <w:t>自查报告；</w:t>
      </w:r>
    </w:p>
    <w:p w:rsidR="00417F74" w:rsidRDefault="00417F74" w:rsidP="00D27C7C">
      <w:pPr>
        <w:pStyle w:val="a6"/>
        <w:numPr>
          <w:ilvl w:val="0"/>
          <w:numId w:val="13"/>
        </w:numPr>
        <w:spacing w:line="360" w:lineRule="auto"/>
        <w:ind w:firstLineChars="0"/>
        <w:rPr>
          <w:rFonts w:asciiTheme="minorEastAsia" w:hAnsiTheme="minorEastAsia"/>
        </w:rPr>
      </w:pPr>
      <w:r w:rsidRPr="00417F74">
        <w:rPr>
          <w:rFonts w:asciiTheme="minorEastAsia" w:hAnsiTheme="minorEastAsia" w:hint="eastAsia"/>
        </w:rPr>
        <w:t>WD_QP_2-05_QR_09问题管理表</w:t>
      </w:r>
      <w:r>
        <w:rPr>
          <w:rFonts w:asciiTheme="minorEastAsia" w:hAnsiTheme="minorEastAsia" w:hint="eastAsia"/>
        </w:rPr>
        <w:t>；</w:t>
      </w:r>
    </w:p>
    <w:p w:rsidR="00417F74" w:rsidRDefault="00417F74" w:rsidP="00D27C7C">
      <w:pPr>
        <w:pStyle w:val="a6"/>
        <w:numPr>
          <w:ilvl w:val="0"/>
          <w:numId w:val="13"/>
        </w:numPr>
        <w:spacing w:line="360" w:lineRule="auto"/>
        <w:ind w:firstLineChars="0"/>
        <w:rPr>
          <w:rFonts w:asciiTheme="minorEastAsia" w:hAnsiTheme="minorEastAsia"/>
        </w:rPr>
      </w:pPr>
      <w:r>
        <w:rPr>
          <w:rFonts w:asciiTheme="minorEastAsia" w:hAnsiTheme="minorEastAsia" w:hint="eastAsia"/>
        </w:rPr>
        <w:t>升级脚本及最新程序包；</w:t>
      </w:r>
    </w:p>
    <w:p w:rsidR="0011131D" w:rsidRDefault="0011131D" w:rsidP="0011131D">
      <w:pPr>
        <w:pStyle w:val="3"/>
        <w:numPr>
          <w:ilvl w:val="2"/>
          <w:numId w:val="0"/>
        </w:numPr>
        <w:rPr>
          <w:rFonts w:asciiTheme="minorEastAsia" w:eastAsiaTheme="minorEastAsia" w:hAnsiTheme="minorEastAsia"/>
        </w:rPr>
      </w:pPr>
      <w:bookmarkStart w:id="46" w:name="_Toc440529925"/>
      <w:r w:rsidRPr="0011131D">
        <w:rPr>
          <w:rFonts w:asciiTheme="minorEastAsia" w:eastAsiaTheme="minorEastAsia" w:hAnsiTheme="minorEastAsia" w:hint="eastAsia"/>
        </w:rPr>
        <w:t>时间节点安排</w:t>
      </w:r>
      <w:bookmarkEnd w:id="46"/>
    </w:p>
    <w:p w:rsidR="0011131D" w:rsidRPr="0011131D" w:rsidRDefault="0023757D" w:rsidP="0011131D">
      <w:r>
        <w:rPr>
          <w:rFonts w:hint="eastAsia"/>
        </w:rPr>
        <w:t>每阶段预计</w:t>
      </w:r>
      <w:r>
        <w:rPr>
          <w:rFonts w:hint="eastAsia"/>
        </w:rPr>
        <w:t>1</w:t>
      </w:r>
      <w:r>
        <w:rPr>
          <w:rFonts w:hint="eastAsia"/>
        </w:rPr>
        <w:t>个月完成；</w:t>
      </w:r>
    </w:p>
    <w:p w:rsidR="00265193" w:rsidRPr="000D674D" w:rsidRDefault="00265193" w:rsidP="000D674D">
      <w:pPr>
        <w:pStyle w:val="2"/>
      </w:pPr>
      <w:bookmarkStart w:id="47" w:name="_Toc425917259"/>
      <w:bookmarkStart w:id="48" w:name="_Toc439173763"/>
      <w:bookmarkStart w:id="49" w:name="_Toc440529926"/>
      <w:r w:rsidRPr="000D674D">
        <w:rPr>
          <w:rFonts w:hint="eastAsia"/>
        </w:rPr>
        <w:t>集中联调阶段</w:t>
      </w:r>
      <w:bookmarkEnd w:id="47"/>
      <w:bookmarkEnd w:id="48"/>
      <w:bookmarkEnd w:id="49"/>
    </w:p>
    <w:p w:rsidR="00265193" w:rsidRPr="00C42B73" w:rsidRDefault="00265193" w:rsidP="00265193">
      <w:pPr>
        <w:pStyle w:val="3"/>
        <w:numPr>
          <w:ilvl w:val="2"/>
          <w:numId w:val="0"/>
        </w:numPr>
        <w:rPr>
          <w:rFonts w:asciiTheme="minorEastAsia" w:eastAsiaTheme="minorEastAsia" w:hAnsiTheme="minorEastAsia"/>
        </w:rPr>
      </w:pPr>
      <w:bookmarkStart w:id="50" w:name="_Toc425917260"/>
      <w:bookmarkStart w:id="51" w:name="_Toc439173764"/>
      <w:bookmarkStart w:id="52" w:name="_Toc440529927"/>
      <w:r w:rsidRPr="00C42B73">
        <w:rPr>
          <w:rFonts w:asciiTheme="minorEastAsia" w:eastAsiaTheme="minorEastAsia" w:hAnsiTheme="minorEastAsia" w:hint="eastAsia"/>
        </w:rPr>
        <w:t>各方职责</w:t>
      </w:r>
      <w:bookmarkEnd w:id="50"/>
      <w:bookmarkEnd w:id="51"/>
      <w:bookmarkEnd w:id="52"/>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医院厂商</w:t>
      </w:r>
    </w:p>
    <w:p w:rsidR="005D7AD1" w:rsidRDefault="00265193" w:rsidP="00D27C7C">
      <w:pPr>
        <w:pStyle w:val="a6"/>
        <w:numPr>
          <w:ilvl w:val="0"/>
          <w:numId w:val="40"/>
        </w:numPr>
        <w:spacing w:line="360" w:lineRule="auto"/>
        <w:ind w:firstLineChars="0"/>
        <w:rPr>
          <w:rFonts w:asciiTheme="minorEastAsia" w:hAnsiTheme="minorEastAsia"/>
          <w:szCs w:val="21"/>
        </w:rPr>
      </w:pPr>
      <w:r w:rsidRPr="005D7AD1">
        <w:rPr>
          <w:rFonts w:asciiTheme="minorEastAsia" w:hAnsiTheme="minorEastAsia" w:hint="eastAsia"/>
          <w:szCs w:val="21"/>
        </w:rPr>
        <w:t>集成联调，及修改联调过程中发现的bug。</w:t>
      </w:r>
    </w:p>
    <w:p w:rsidR="00954590" w:rsidRPr="005D7AD1" w:rsidRDefault="00954590" w:rsidP="00D27C7C">
      <w:pPr>
        <w:pStyle w:val="a6"/>
        <w:numPr>
          <w:ilvl w:val="0"/>
          <w:numId w:val="40"/>
        </w:numPr>
        <w:spacing w:line="360" w:lineRule="auto"/>
        <w:ind w:firstLineChars="0"/>
        <w:rPr>
          <w:rFonts w:asciiTheme="minorEastAsia" w:hAnsiTheme="minorEastAsia"/>
          <w:szCs w:val="21"/>
        </w:rPr>
      </w:pPr>
      <w:r>
        <w:rPr>
          <w:rFonts w:asciiTheme="minorEastAsia" w:hAnsiTheme="minorEastAsia" w:hint="eastAsia"/>
          <w:szCs w:val="21"/>
        </w:rPr>
        <w:lastRenderedPageBreak/>
        <w:t>必须保证集中联调后数据质控打分</w:t>
      </w:r>
      <w:r w:rsidRPr="00954590">
        <w:rPr>
          <w:rFonts w:asciiTheme="minorEastAsia" w:hAnsiTheme="minorEastAsia" w:hint="eastAsia"/>
          <w:color w:val="FF0000"/>
          <w:szCs w:val="21"/>
        </w:rPr>
        <w:t>80</w:t>
      </w:r>
      <w:r>
        <w:rPr>
          <w:rFonts w:asciiTheme="minorEastAsia" w:hAnsiTheme="minorEastAsia" w:hint="eastAsia"/>
          <w:szCs w:val="21"/>
        </w:rPr>
        <w:t>分以上拿到省卫计委相关认证才能进行过程实施过程的下一步。</w:t>
      </w:r>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w:t>
      </w:r>
    </w:p>
    <w:p w:rsidR="005D7AD1" w:rsidRPr="005D7AD1" w:rsidRDefault="00265193" w:rsidP="00D27C7C">
      <w:pPr>
        <w:pStyle w:val="a6"/>
        <w:numPr>
          <w:ilvl w:val="0"/>
          <w:numId w:val="41"/>
        </w:numPr>
        <w:spacing w:line="360" w:lineRule="auto"/>
        <w:ind w:firstLineChars="0"/>
        <w:rPr>
          <w:rFonts w:asciiTheme="minorEastAsia" w:hAnsiTheme="minorEastAsia"/>
          <w:szCs w:val="21"/>
        </w:rPr>
      </w:pPr>
      <w:r w:rsidRPr="005D7AD1">
        <w:rPr>
          <w:rFonts w:asciiTheme="minorEastAsia" w:hAnsiTheme="minorEastAsia" w:hint="eastAsia"/>
          <w:szCs w:val="21"/>
        </w:rPr>
        <w:t>对业务系统厂商的工作进行监管、推进。</w:t>
      </w:r>
    </w:p>
    <w:p w:rsidR="00265193" w:rsidRPr="00C42B73" w:rsidRDefault="00265193" w:rsidP="00265193">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万达信息</w:t>
      </w:r>
    </w:p>
    <w:p w:rsidR="00265193" w:rsidRPr="00C42B73" w:rsidRDefault="00265193" w:rsidP="00D27C7C">
      <w:pPr>
        <w:pStyle w:val="a6"/>
        <w:numPr>
          <w:ilvl w:val="0"/>
          <w:numId w:val="14"/>
        </w:numPr>
        <w:spacing w:line="360" w:lineRule="auto"/>
        <w:ind w:firstLineChars="0"/>
        <w:rPr>
          <w:rFonts w:asciiTheme="minorEastAsia" w:hAnsiTheme="minorEastAsia"/>
        </w:rPr>
      </w:pPr>
      <w:r w:rsidRPr="00C42B73">
        <w:rPr>
          <w:rFonts w:asciiTheme="minorEastAsia" w:hAnsiTheme="minorEastAsia" w:hint="eastAsia"/>
        </w:rPr>
        <w:t>厂商改造程序(平台基础服务、数据交换接口)检测；</w:t>
      </w:r>
    </w:p>
    <w:p w:rsidR="00265193" w:rsidRPr="00C42B73" w:rsidRDefault="00265193" w:rsidP="00D27C7C">
      <w:pPr>
        <w:pStyle w:val="a6"/>
        <w:numPr>
          <w:ilvl w:val="0"/>
          <w:numId w:val="14"/>
        </w:numPr>
        <w:spacing w:line="360" w:lineRule="auto"/>
        <w:ind w:firstLineChars="0"/>
        <w:rPr>
          <w:rFonts w:asciiTheme="minorEastAsia" w:hAnsiTheme="minorEastAsia"/>
        </w:rPr>
      </w:pPr>
      <w:r w:rsidRPr="00C42B73">
        <w:rPr>
          <w:rFonts w:asciiTheme="minorEastAsia" w:hAnsiTheme="minorEastAsia" w:hint="eastAsia"/>
        </w:rPr>
        <w:t>通过集成联调的改造程序(平台基础服务、数据交换接口)；</w:t>
      </w:r>
    </w:p>
    <w:p w:rsidR="00265193" w:rsidRDefault="003C30E3" w:rsidP="00D27C7C">
      <w:pPr>
        <w:pStyle w:val="a6"/>
        <w:numPr>
          <w:ilvl w:val="0"/>
          <w:numId w:val="14"/>
        </w:numPr>
        <w:spacing w:line="360" w:lineRule="auto"/>
        <w:ind w:firstLineChars="0"/>
        <w:rPr>
          <w:rFonts w:asciiTheme="minorEastAsia" w:hAnsiTheme="minorEastAsia"/>
        </w:rPr>
      </w:pPr>
      <w:r>
        <w:rPr>
          <w:rFonts w:asciiTheme="minorEastAsia" w:hAnsiTheme="minorEastAsia" w:hint="eastAsia"/>
        </w:rPr>
        <w:t>出具集成联调报告；</w:t>
      </w:r>
      <w:r w:rsidR="00954590" w:rsidRPr="00954590">
        <w:rPr>
          <w:rFonts w:asciiTheme="minorEastAsia" w:hAnsiTheme="minorEastAsia" w:hint="eastAsia"/>
          <w:color w:val="FF0000"/>
        </w:rPr>
        <w:t>注意：针对各厂商提交的《不具备上传条件接口表说明模版》中的相关字段需要向相关医院确认。</w:t>
      </w:r>
    </w:p>
    <w:p w:rsidR="003C30E3" w:rsidRDefault="003C30E3" w:rsidP="00D27C7C">
      <w:pPr>
        <w:pStyle w:val="a6"/>
        <w:numPr>
          <w:ilvl w:val="0"/>
          <w:numId w:val="14"/>
        </w:numPr>
        <w:spacing w:line="360" w:lineRule="auto"/>
        <w:ind w:firstLineChars="0"/>
        <w:rPr>
          <w:rFonts w:asciiTheme="minorEastAsia" w:hAnsiTheme="minorEastAsia"/>
        </w:rPr>
      </w:pPr>
      <w:r>
        <w:rPr>
          <w:rFonts w:asciiTheme="minorEastAsia" w:hAnsiTheme="minorEastAsia" w:hint="eastAsia"/>
        </w:rPr>
        <w:t>汇总各医院数据质检结果协助各厂商进行修改；</w:t>
      </w:r>
    </w:p>
    <w:p w:rsidR="00C453C0" w:rsidRPr="00C42B73" w:rsidRDefault="00C453C0" w:rsidP="00D27C7C">
      <w:pPr>
        <w:pStyle w:val="a6"/>
        <w:numPr>
          <w:ilvl w:val="0"/>
          <w:numId w:val="14"/>
        </w:numPr>
        <w:spacing w:line="360" w:lineRule="auto"/>
        <w:ind w:firstLineChars="0"/>
        <w:rPr>
          <w:rFonts w:asciiTheme="minorEastAsia" w:hAnsiTheme="minorEastAsia"/>
        </w:rPr>
      </w:pPr>
      <w:r>
        <w:rPr>
          <w:rFonts w:asciiTheme="minorEastAsia" w:hAnsiTheme="minorEastAsia" w:hint="eastAsia"/>
        </w:rPr>
        <w:t>每周向省卫计委进行工作进度汇报；</w:t>
      </w:r>
    </w:p>
    <w:p w:rsidR="00265193" w:rsidRPr="00C42B73" w:rsidRDefault="001E136A" w:rsidP="00265193">
      <w:pPr>
        <w:pStyle w:val="4"/>
        <w:numPr>
          <w:ilvl w:val="3"/>
          <w:numId w:val="0"/>
        </w:numPr>
        <w:rPr>
          <w:rFonts w:asciiTheme="minorEastAsia" w:eastAsiaTheme="minorEastAsia" w:hAnsiTheme="minorEastAsia"/>
        </w:rPr>
      </w:pPr>
      <w:r>
        <w:rPr>
          <w:rFonts w:asciiTheme="minorEastAsia" w:eastAsiaTheme="minorEastAsia" w:hAnsiTheme="minorEastAsia" w:hint="eastAsia"/>
        </w:rPr>
        <w:t>省卫计委</w:t>
      </w:r>
    </w:p>
    <w:p w:rsidR="00265193" w:rsidRPr="00C42B73" w:rsidRDefault="00265193" w:rsidP="00D27C7C">
      <w:pPr>
        <w:pStyle w:val="a6"/>
        <w:numPr>
          <w:ilvl w:val="0"/>
          <w:numId w:val="15"/>
        </w:numPr>
        <w:spacing w:line="360" w:lineRule="auto"/>
        <w:ind w:firstLineChars="0"/>
        <w:rPr>
          <w:rFonts w:asciiTheme="minorEastAsia" w:hAnsiTheme="minorEastAsia"/>
        </w:rPr>
      </w:pPr>
      <w:r w:rsidRPr="00C42B73">
        <w:rPr>
          <w:rFonts w:asciiTheme="minorEastAsia" w:hAnsiTheme="minorEastAsia" w:hint="eastAsia"/>
        </w:rPr>
        <w:t>接收、</w:t>
      </w:r>
      <w:r w:rsidRPr="00C42B73">
        <w:rPr>
          <w:rFonts w:asciiTheme="minorEastAsia" w:hAnsiTheme="minorEastAsia"/>
        </w:rPr>
        <w:t>备案</w:t>
      </w:r>
      <w:r w:rsidRPr="00C42B73">
        <w:rPr>
          <w:rFonts w:asciiTheme="minorEastAsia" w:hAnsiTheme="minorEastAsia" w:hint="eastAsia"/>
        </w:rPr>
        <w:t>联调报告；</w:t>
      </w:r>
    </w:p>
    <w:p w:rsidR="00265193" w:rsidRDefault="00265193" w:rsidP="00D27C7C">
      <w:pPr>
        <w:pStyle w:val="a6"/>
        <w:numPr>
          <w:ilvl w:val="0"/>
          <w:numId w:val="15"/>
        </w:numPr>
        <w:spacing w:line="360" w:lineRule="auto"/>
        <w:ind w:firstLineChars="0"/>
        <w:rPr>
          <w:rFonts w:asciiTheme="minorEastAsia" w:hAnsiTheme="minorEastAsia"/>
        </w:rPr>
      </w:pPr>
      <w:r w:rsidRPr="00C42B73">
        <w:rPr>
          <w:rFonts w:asciiTheme="minorEastAsia" w:hAnsiTheme="minorEastAsia" w:hint="eastAsia"/>
        </w:rPr>
        <w:t>公示通过集成联调的业务系统厂商名单及改造程序版本号。</w:t>
      </w:r>
    </w:p>
    <w:p w:rsidR="00C453C0" w:rsidRPr="00C42B73" w:rsidRDefault="00C453C0" w:rsidP="00D27C7C">
      <w:pPr>
        <w:pStyle w:val="a6"/>
        <w:numPr>
          <w:ilvl w:val="0"/>
          <w:numId w:val="15"/>
        </w:numPr>
        <w:spacing w:line="360" w:lineRule="auto"/>
        <w:ind w:firstLineChars="0"/>
        <w:rPr>
          <w:rFonts w:asciiTheme="minorEastAsia" w:hAnsiTheme="minorEastAsia"/>
        </w:rPr>
      </w:pPr>
      <w:r>
        <w:rPr>
          <w:rFonts w:asciiTheme="minorEastAsia" w:hAnsiTheme="minorEastAsia" w:hint="eastAsia"/>
        </w:rPr>
        <w:t>对出现怠工，旷工等工作态度恶劣的厂商进行通报；</w:t>
      </w:r>
    </w:p>
    <w:p w:rsidR="00265193" w:rsidRPr="00C42B73" w:rsidRDefault="00265193" w:rsidP="00265193">
      <w:pPr>
        <w:pStyle w:val="3"/>
        <w:numPr>
          <w:ilvl w:val="2"/>
          <w:numId w:val="0"/>
        </w:numPr>
        <w:rPr>
          <w:rFonts w:asciiTheme="minorEastAsia" w:eastAsiaTheme="minorEastAsia" w:hAnsiTheme="minorEastAsia"/>
        </w:rPr>
      </w:pPr>
      <w:bookmarkStart w:id="53" w:name="_Toc425917261"/>
      <w:bookmarkStart w:id="54" w:name="_Toc439173765"/>
      <w:bookmarkStart w:id="55" w:name="_Toc440529928"/>
      <w:r w:rsidRPr="00C42B73">
        <w:rPr>
          <w:rFonts w:asciiTheme="minorEastAsia" w:eastAsiaTheme="minorEastAsia" w:hAnsiTheme="minorEastAsia" w:hint="eastAsia"/>
        </w:rPr>
        <w:t>阶段成果</w:t>
      </w:r>
      <w:bookmarkEnd w:id="53"/>
      <w:bookmarkEnd w:id="54"/>
      <w:bookmarkEnd w:id="55"/>
    </w:p>
    <w:p w:rsidR="00265193" w:rsidRPr="00C42B73" w:rsidRDefault="00265193" w:rsidP="00D27C7C">
      <w:pPr>
        <w:pStyle w:val="a6"/>
        <w:numPr>
          <w:ilvl w:val="0"/>
          <w:numId w:val="16"/>
        </w:numPr>
        <w:spacing w:line="360" w:lineRule="auto"/>
        <w:ind w:firstLineChars="0"/>
        <w:rPr>
          <w:rFonts w:asciiTheme="minorEastAsia" w:hAnsiTheme="minorEastAsia"/>
        </w:rPr>
      </w:pPr>
      <w:r w:rsidRPr="00C42B73">
        <w:rPr>
          <w:rFonts w:asciiTheme="minorEastAsia" w:hAnsiTheme="minorEastAsia" w:hint="eastAsia"/>
        </w:rPr>
        <w:t>集成联调报告；</w:t>
      </w:r>
    </w:p>
    <w:p w:rsidR="00265193" w:rsidRPr="00C42B73" w:rsidRDefault="00265193" w:rsidP="00D27C7C">
      <w:pPr>
        <w:pStyle w:val="a6"/>
        <w:numPr>
          <w:ilvl w:val="0"/>
          <w:numId w:val="16"/>
        </w:numPr>
        <w:spacing w:line="360" w:lineRule="auto"/>
        <w:ind w:firstLineChars="0"/>
        <w:rPr>
          <w:rFonts w:asciiTheme="minorEastAsia" w:hAnsiTheme="minorEastAsia"/>
        </w:rPr>
      </w:pPr>
      <w:r w:rsidRPr="00C42B73">
        <w:rPr>
          <w:rFonts w:asciiTheme="minorEastAsia" w:hAnsiTheme="minorEastAsia" w:hint="eastAsia"/>
        </w:rPr>
        <w:t>通过集成联调的业务系统厂商名单及接口程序版本号。</w:t>
      </w:r>
    </w:p>
    <w:p w:rsidR="005A7DF1" w:rsidRDefault="003C30E3" w:rsidP="00C453C0">
      <w:pPr>
        <w:pStyle w:val="3"/>
        <w:numPr>
          <w:ilvl w:val="2"/>
          <w:numId w:val="0"/>
        </w:numPr>
        <w:rPr>
          <w:rFonts w:asciiTheme="minorEastAsia" w:eastAsiaTheme="minorEastAsia" w:hAnsiTheme="minorEastAsia"/>
        </w:rPr>
      </w:pPr>
      <w:bookmarkStart w:id="56" w:name="_Toc440529929"/>
      <w:r w:rsidRPr="003C30E3">
        <w:rPr>
          <w:rFonts w:asciiTheme="minorEastAsia" w:eastAsiaTheme="minorEastAsia" w:hAnsiTheme="minorEastAsia" w:hint="eastAsia"/>
        </w:rPr>
        <w:t>时间节点安排</w:t>
      </w:r>
      <w:bookmarkEnd w:id="56"/>
    </w:p>
    <w:p w:rsidR="0023757D" w:rsidRPr="0023757D" w:rsidRDefault="0023757D" w:rsidP="0023757D">
      <w:r>
        <w:rPr>
          <w:rFonts w:hint="eastAsia"/>
        </w:rPr>
        <w:t>每阶段预计</w:t>
      </w:r>
      <w:r>
        <w:rPr>
          <w:rFonts w:hint="eastAsia"/>
        </w:rPr>
        <w:t>1</w:t>
      </w:r>
      <w:r>
        <w:rPr>
          <w:rFonts w:hint="eastAsia"/>
        </w:rPr>
        <w:t>个月完成；</w:t>
      </w:r>
    </w:p>
    <w:p w:rsidR="001427CC" w:rsidRDefault="001427CC" w:rsidP="001427CC">
      <w:pPr>
        <w:pStyle w:val="2"/>
        <w:rPr>
          <w:lang w:eastAsia="zh-CN"/>
        </w:rPr>
      </w:pPr>
      <w:bookmarkStart w:id="57" w:name="_Toc440529930"/>
      <w:r>
        <w:rPr>
          <w:rFonts w:hint="eastAsia"/>
          <w:lang w:eastAsia="zh-CN"/>
        </w:rPr>
        <w:lastRenderedPageBreak/>
        <w:t>试点医院接入阶段</w:t>
      </w:r>
      <w:bookmarkEnd w:id="57"/>
    </w:p>
    <w:p w:rsidR="00C453C0" w:rsidRPr="00C42B73" w:rsidRDefault="00C453C0" w:rsidP="00C453C0">
      <w:pPr>
        <w:pStyle w:val="3"/>
        <w:numPr>
          <w:ilvl w:val="2"/>
          <w:numId w:val="0"/>
        </w:numPr>
        <w:rPr>
          <w:rFonts w:asciiTheme="minorEastAsia" w:eastAsiaTheme="minorEastAsia" w:hAnsiTheme="minorEastAsia"/>
        </w:rPr>
      </w:pPr>
      <w:bookmarkStart w:id="58" w:name="_Toc440529931"/>
      <w:r w:rsidRPr="00C42B73">
        <w:rPr>
          <w:rFonts w:asciiTheme="minorEastAsia" w:eastAsiaTheme="minorEastAsia" w:hAnsiTheme="minorEastAsia" w:hint="eastAsia"/>
        </w:rPr>
        <w:t>各方职责</w:t>
      </w:r>
      <w:bookmarkEnd w:id="58"/>
    </w:p>
    <w:p w:rsidR="00C453C0" w:rsidRPr="00C42B73"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医院厂商</w:t>
      </w:r>
    </w:p>
    <w:p w:rsidR="00C453C0" w:rsidRDefault="00C453C0" w:rsidP="00D27C7C">
      <w:pPr>
        <w:pStyle w:val="a6"/>
        <w:numPr>
          <w:ilvl w:val="0"/>
          <w:numId w:val="43"/>
        </w:numPr>
        <w:spacing w:line="360" w:lineRule="auto"/>
        <w:ind w:firstLineChars="0"/>
        <w:rPr>
          <w:rFonts w:asciiTheme="minorEastAsia" w:hAnsiTheme="minorEastAsia"/>
          <w:szCs w:val="21"/>
        </w:rPr>
      </w:pPr>
      <w:r>
        <w:rPr>
          <w:rFonts w:asciiTheme="minorEastAsia" w:hAnsiTheme="minorEastAsia" w:hint="eastAsia"/>
          <w:szCs w:val="21"/>
        </w:rPr>
        <w:t>获取医院确认的</w:t>
      </w:r>
      <w:r w:rsidR="008D5D2D">
        <w:rPr>
          <w:rFonts w:asciiTheme="minorEastAsia" w:hAnsiTheme="minorEastAsia" w:hint="eastAsia"/>
          <w:szCs w:val="21"/>
        </w:rPr>
        <w:t>并且</w:t>
      </w:r>
      <w:r>
        <w:rPr>
          <w:rFonts w:asciiTheme="minorEastAsia" w:hAnsiTheme="minorEastAsia" w:hint="eastAsia"/>
          <w:szCs w:val="21"/>
        </w:rPr>
        <w:t>通过联调的版本由厂商实施人员进行医院现场实施。</w:t>
      </w:r>
    </w:p>
    <w:p w:rsidR="008D5D2D" w:rsidRDefault="008D5D2D" w:rsidP="00D27C7C">
      <w:pPr>
        <w:pStyle w:val="a6"/>
        <w:numPr>
          <w:ilvl w:val="0"/>
          <w:numId w:val="43"/>
        </w:numPr>
        <w:spacing w:line="360" w:lineRule="auto"/>
        <w:ind w:firstLineChars="0"/>
        <w:rPr>
          <w:rFonts w:asciiTheme="minorEastAsia" w:hAnsiTheme="minorEastAsia"/>
          <w:szCs w:val="21"/>
        </w:rPr>
      </w:pPr>
      <w:r>
        <w:rPr>
          <w:rFonts w:asciiTheme="minorEastAsia" w:hAnsiTheme="minorEastAsia" w:hint="eastAsia"/>
          <w:szCs w:val="21"/>
        </w:rPr>
        <w:t>实现数据自查全部排除《自检报告》中异常；</w:t>
      </w:r>
    </w:p>
    <w:p w:rsidR="008D5D2D" w:rsidRDefault="008D5D2D" w:rsidP="00D27C7C">
      <w:pPr>
        <w:pStyle w:val="a6"/>
        <w:numPr>
          <w:ilvl w:val="0"/>
          <w:numId w:val="43"/>
        </w:numPr>
        <w:spacing w:line="360" w:lineRule="auto"/>
        <w:ind w:firstLineChars="0"/>
        <w:rPr>
          <w:rFonts w:asciiTheme="minorEastAsia" w:hAnsiTheme="minorEastAsia"/>
          <w:szCs w:val="21"/>
        </w:rPr>
      </w:pPr>
      <w:r>
        <w:rPr>
          <w:rFonts w:asciiTheme="minorEastAsia" w:hAnsiTheme="minorEastAsia" w:hint="eastAsia"/>
          <w:szCs w:val="21"/>
        </w:rPr>
        <w:t>接受平台建设上的</w:t>
      </w:r>
      <w:r>
        <w:rPr>
          <w:rFonts w:asciiTheme="minorEastAsia" w:hAnsiTheme="minorEastAsia"/>
          <w:szCs w:val="21"/>
        </w:rPr>
        <w:t>《</w:t>
      </w:r>
      <w:r>
        <w:rPr>
          <w:rFonts w:asciiTheme="minorEastAsia" w:hAnsiTheme="minorEastAsia" w:hint="eastAsia"/>
          <w:szCs w:val="21"/>
        </w:rPr>
        <w:t>数据质控报告》并且依照报告进行二次排查；</w:t>
      </w:r>
    </w:p>
    <w:p w:rsidR="008D5D2D" w:rsidRDefault="008D5D2D" w:rsidP="00D27C7C">
      <w:pPr>
        <w:pStyle w:val="a6"/>
        <w:numPr>
          <w:ilvl w:val="0"/>
          <w:numId w:val="43"/>
        </w:numPr>
        <w:spacing w:line="360" w:lineRule="auto"/>
        <w:ind w:firstLineChars="0"/>
        <w:rPr>
          <w:rFonts w:asciiTheme="minorEastAsia" w:hAnsiTheme="minorEastAsia"/>
          <w:szCs w:val="21"/>
        </w:rPr>
      </w:pPr>
      <w:r>
        <w:rPr>
          <w:rFonts w:asciiTheme="minorEastAsia" w:hAnsiTheme="minorEastAsia" w:hint="eastAsia"/>
          <w:szCs w:val="21"/>
        </w:rPr>
        <w:t>向省卫计委提交修改版本进行备案；</w:t>
      </w:r>
    </w:p>
    <w:p w:rsidR="008D5D2D" w:rsidRPr="008D5D2D" w:rsidRDefault="008D5D2D" w:rsidP="00D27C7C">
      <w:pPr>
        <w:pStyle w:val="a6"/>
        <w:numPr>
          <w:ilvl w:val="0"/>
          <w:numId w:val="43"/>
        </w:numPr>
        <w:spacing w:line="360" w:lineRule="auto"/>
        <w:ind w:firstLineChars="0"/>
        <w:rPr>
          <w:rFonts w:asciiTheme="minorEastAsia" w:hAnsiTheme="minorEastAsia"/>
          <w:szCs w:val="21"/>
        </w:rPr>
      </w:pPr>
      <w:r>
        <w:rPr>
          <w:rFonts w:asciiTheme="minorEastAsia" w:hAnsiTheme="minorEastAsia" w:hint="eastAsia"/>
          <w:szCs w:val="21"/>
        </w:rPr>
        <w:t>形成完整的《实施细则说明书》</w:t>
      </w:r>
    </w:p>
    <w:p w:rsidR="00C453C0"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w:t>
      </w:r>
    </w:p>
    <w:p w:rsidR="00C453C0" w:rsidRDefault="00C453C0" w:rsidP="00D27C7C">
      <w:pPr>
        <w:pStyle w:val="a6"/>
        <w:numPr>
          <w:ilvl w:val="0"/>
          <w:numId w:val="44"/>
        </w:numPr>
        <w:spacing w:line="360" w:lineRule="auto"/>
        <w:ind w:firstLineChars="0"/>
        <w:rPr>
          <w:rFonts w:asciiTheme="minorEastAsia" w:hAnsiTheme="minorEastAsia"/>
          <w:szCs w:val="21"/>
        </w:rPr>
      </w:pPr>
      <w:r w:rsidRPr="00C453C0">
        <w:rPr>
          <w:rFonts w:asciiTheme="minorEastAsia" w:hAnsiTheme="minorEastAsia" w:hint="eastAsia"/>
          <w:szCs w:val="21"/>
        </w:rPr>
        <w:t>配合厂商实施人员进行数据采集工作；</w:t>
      </w:r>
    </w:p>
    <w:p w:rsidR="00C453C0" w:rsidRDefault="00C453C0" w:rsidP="00D27C7C">
      <w:pPr>
        <w:pStyle w:val="a6"/>
        <w:numPr>
          <w:ilvl w:val="0"/>
          <w:numId w:val="44"/>
        </w:numPr>
        <w:spacing w:line="360" w:lineRule="auto"/>
        <w:ind w:firstLineChars="0"/>
        <w:rPr>
          <w:rFonts w:asciiTheme="minorEastAsia" w:hAnsiTheme="minorEastAsia"/>
          <w:szCs w:val="21"/>
        </w:rPr>
      </w:pPr>
      <w:r w:rsidRPr="00C453C0">
        <w:rPr>
          <w:rFonts w:asciiTheme="minorEastAsia" w:hAnsiTheme="minorEastAsia" w:hint="eastAsia"/>
          <w:szCs w:val="21"/>
        </w:rPr>
        <w:t>编写《数据质量抽查分析报告》及《数据质量整改报告》</w:t>
      </w:r>
      <w:r>
        <w:rPr>
          <w:rFonts w:asciiTheme="minorEastAsia" w:hAnsiTheme="minorEastAsia" w:hint="eastAsia"/>
          <w:szCs w:val="21"/>
        </w:rPr>
        <w:t>；</w:t>
      </w:r>
    </w:p>
    <w:p w:rsidR="00C453C0" w:rsidRDefault="00C453C0" w:rsidP="00D27C7C">
      <w:pPr>
        <w:pStyle w:val="a6"/>
        <w:numPr>
          <w:ilvl w:val="0"/>
          <w:numId w:val="44"/>
        </w:numPr>
        <w:spacing w:line="360" w:lineRule="auto"/>
        <w:ind w:firstLineChars="0"/>
        <w:rPr>
          <w:rFonts w:asciiTheme="minorEastAsia" w:hAnsiTheme="minorEastAsia"/>
          <w:szCs w:val="21"/>
        </w:rPr>
      </w:pPr>
      <w:r>
        <w:rPr>
          <w:rFonts w:asciiTheme="minorEastAsia" w:hAnsiTheme="minorEastAsia" w:hint="eastAsia"/>
          <w:szCs w:val="21"/>
        </w:rPr>
        <w:t>汇总厂商针对互联互通工程提出的疑问和问题进行统一反馈取得反馈回进行转达；</w:t>
      </w:r>
    </w:p>
    <w:p w:rsidR="00C453C0" w:rsidRPr="00E2134B" w:rsidRDefault="008D5D2D" w:rsidP="00D27C7C">
      <w:pPr>
        <w:pStyle w:val="a6"/>
        <w:numPr>
          <w:ilvl w:val="0"/>
          <w:numId w:val="44"/>
        </w:numPr>
        <w:spacing w:line="360" w:lineRule="auto"/>
        <w:ind w:firstLineChars="0"/>
        <w:rPr>
          <w:rFonts w:asciiTheme="minorEastAsia" w:hAnsiTheme="minorEastAsia"/>
          <w:szCs w:val="21"/>
        </w:rPr>
      </w:pPr>
      <w:r w:rsidRPr="00C453C0">
        <w:rPr>
          <w:rFonts w:asciiTheme="minorEastAsia" w:hAnsiTheme="minorEastAsia" w:hint="eastAsia"/>
          <w:szCs w:val="21"/>
        </w:rPr>
        <w:t>提交《业务覆盖范围接口表检查模版》和《业务覆盖范围接口字段检查模版》给省卫计委及平台厂商</w:t>
      </w:r>
    </w:p>
    <w:p w:rsidR="00C453C0" w:rsidRPr="00C42B73"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万达信息</w:t>
      </w:r>
    </w:p>
    <w:p w:rsidR="008D5D2D" w:rsidRPr="008D5D2D" w:rsidRDefault="00C453C0" w:rsidP="00D27C7C">
      <w:pPr>
        <w:pStyle w:val="a6"/>
        <w:numPr>
          <w:ilvl w:val="0"/>
          <w:numId w:val="51"/>
        </w:numPr>
        <w:spacing w:line="360" w:lineRule="auto"/>
        <w:ind w:firstLineChars="0"/>
        <w:rPr>
          <w:rFonts w:asciiTheme="minorEastAsia" w:hAnsiTheme="minorEastAsia"/>
        </w:rPr>
      </w:pPr>
      <w:r w:rsidRPr="008D5D2D">
        <w:rPr>
          <w:rFonts w:asciiTheme="minorEastAsia" w:hAnsiTheme="minorEastAsia" w:hint="eastAsia"/>
        </w:rPr>
        <w:t>出具</w:t>
      </w:r>
      <w:r w:rsidR="008D5D2D" w:rsidRPr="008D5D2D">
        <w:rPr>
          <w:rFonts w:asciiTheme="minorEastAsia" w:hAnsiTheme="minorEastAsia" w:hint="eastAsia"/>
          <w:szCs w:val="21"/>
        </w:rPr>
        <w:t>数据质控报告</w:t>
      </w:r>
      <w:r w:rsidRPr="008D5D2D">
        <w:rPr>
          <w:rFonts w:asciiTheme="minorEastAsia" w:hAnsiTheme="minorEastAsia" w:hint="eastAsia"/>
        </w:rPr>
        <w:t>；</w:t>
      </w:r>
    </w:p>
    <w:p w:rsidR="00C453C0" w:rsidRDefault="00C453C0" w:rsidP="00D27C7C">
      <w:pPr>
        <w:pStyle w:val="a6"/>
        <w:numPr>
          <w:ilvl w:val="0"/>
          <w:numId w:val="51"/>
        </w:numPr>
        <w:spacing w:line="360" w:lineRule="auto"/>
        <w:ind w:firstLineChars="0"/>
        <w:rPr>
          <w:rFonts w:asciiTheme="minorEastAsia" w:hAnsiTheme="minorEastAsia"/>
        </w:rPr>
      </w:pPr>
      <w:r>
        <w:rPr>
          <w:rFonts w:asciiTheme="minorEastAsia" w:hAnsiTheme="minorEastAsia" w:hint="eastAsia"/>
        </w:rPr>
        <w:t>汇总各医院数据质检结果协助各厂商进行修改；</w:t>
      </w:r>
    </w:p>
    <w:p w:rsidR="00C453C0" w:rsidRPr="00C42B73" w:rsidRDefault="00C453C0" w:rsidP="00D27C7C">
      <w:pPr>
        <w:pStyle w:val="a6"/>
        <w:numPr>
          <w:ilvl w:val="0"/>
          <w:numId w:val="51"/>
        </w:numPr>
        <w:spacing w:line="360" w:lineRule="auto"/>
        <w:ind w:firstLineChars="0"/>
        <w:rPr>
          <w:rFonts w:asciiTheme="minorEastAsia" w:hAnsiTheme="minorEastAsia"/>
        </w:rPr>
      </w:pPr>
      <w:r>
        <w:rPr>
          <w:rFonts w:asciiTheme="minorEastAsia" w:hAnsiTheme="minorEastAsia" w:hint="eastAsia"/>
        </w:rPr>
        <w:t>每周向省卫计委进行工作进度汇报；</w:t>
      </w:r>
    </w:p>
    <w:p w:rsidR="00C453C0" w:rsidRPr="00C42B73" w:rsidRDefault="001E136A" w:rsidP="00C453C0">
      <w:pPr>
        <w:pStyle w:val="4"/>
        <w:numPr>
          <w:ilvl w:val="3"/>
          <w:numId w:val="0"/>
        </w:numPr>
        <w:rPr>
          <w:rFonts w:asciiTheme="minorEastAsia" w:eastAsiaTheme="minorEastAsia" w:hAnsiTheme="minorEastAsia"/>
        </w:rPr>
      </w:pPr>
      <w:r>
        <w:rPr>
          <w:rFonts w:asciiTheme="minorEastAsia" w:eastAsiaTheme="minorEastAsia" w:hAnsiTheme="minorEastAsia" w:hint="eastAsia"/>
        </w:rPr>
        <w:t>省卫计委</w:t>
      </w:r>
    </w:p>
    <w:p w:rsidR="008D5D2D" w:rsidRPr="008D5D2D" w:rsidRDefault="00C453C0" w:rsidP="00D27C7C">
      <w:pPr>
        <w:pStyle w:val="a6"/>
        <w:numPr>
          <w:ilvl w:val="0"/>
          <w:numId w:val="52"/>
        </w:numPr>
        <w:spacing w:line="360" w:lineRule="auto"/>
        <w:ind w:firstLineChars="0"/>
        <w:rPr>
          <w:rFonts w:asciiTheme="minorEastAsia" w:hAnsiTheme="minorEastAsia"/>
        </w:rPr>
      </w:pPr>
      <w:r w:rsidRPr="008D5D2D">
        <w:rPr>
          <w:rFonts w:asciiTheme="minorEastAsia" w:hAnsiTheme="minorEastAsia" w:hint="eastAsia"/>
        </w:rPr>
        <w:t>接收、</w:t>
      </w:r>
      <w:r w:rsidRPr="008D5D2D">
        <w:rPr>
          <w:rFonts w:asciiTheme="minorEastAsia" w:hAnsiTheme="minorEastAsia"/>
        </w:rPr>
        <w:t>备案</w:t>
      </w:r>
      <w:r w:rsidR="008D5D2D">
        <w:rPr>
          <w:rFonts w:asciiTheme="minorEastAsia" w:hAnsiTheme="minorEastAsia" w:hint="eastAsia"/>
          <w:szCs w:val="21"/>
        </w:rPr>
        <w:t>医院各自提交的试点完成的版本</w:t>
      </w:r>
      <w:r w:rsidRPr="008D5D2D">
        <w:rPr>
          <w:rFonts w:asciiTheme="minorEastAsia" w:hAnsiTheme="minorEastAsia" w:hint="eastAsia"/>
        </w:rPr>
        <w:t>；</w:t>
      </w:r>
    </w:p>
    <w:p w:rsidR="00C453C0" w:rsidRPr="00C42B73" w:rsidRDefault="00C453C0" w:rsidP="00D27C7C">
      <w:pPr>
        <w:pStyle w:val="a6"/>
        <w:numPr>
          <w:ilvl w:val="0"/>
          <w:numId w:val="52"/>
        </w:numPr>
        <w:spacing w:line="360" w:lineRule="auto"/>
        <w:ind w:firstLineChars="0"/>
        <w:rPr>
          <w:rFonts w:asciiTheme="minorEastAsia" w:hAnsiTheme="minorEastAsia"/>
        </w:rPr>
      </w:pPr>
      <w:r>
        <w:rPr>
          <w:rFonts w:asciiTheme="minorEastAsia" w:hAnsiTheme="minorEastAsia" w:hint="eastAsia"/>
        </w:rPr>
        <w:t>对出现怠工，旷工等工作态度恶劣的厂商进行通报；</w:t>
      </w:r>
    </w:p>
    <w:p w:rsidR="00C453C0" w:rsidRPr="00C42B73" w:rsidRDefault="00C453C0" w:rsidP="00C453C0">
      <w:pPr>
        <w:pStyle w:val="3"/>
        <w:numPr>
          <w:ilvl w:val="2"/>
          <w:numId w:val="0"/>
        </w:numPr>
        <w:rPr>
          <w:rFonts w:asciiTheme="minorEastAsia" w:eastAsiaTheme="minorEastAsia" w:hAnsiTheme="minorEastAsia"/>
        </w:rPr>
      </w:pPr>
      <w:bookmarkStart w:id="59" w:name="_Toc440529932"/>
      <w:r w:rsidRPr="00C42B73">
        <w:rPr>
          <w:rFonts w:asciiTheme="minorEastAsia" w:eastAsiaTheme="minorEastAsia" w:hAnsiTheme="minorEastAsia" w:hint="eastAsia"/>
        </w:rPr>
        <w:lastRenderedPageBreak/>
        <w:t>阶段成果</w:t>
      </w:r>
      <w:bookmarkEnd w:id="59"/>
    </w:p>
    <w:p w:rsidR="00661C34" w:rsidRPr="00661C34" w:rsidRDefault="008D5D2D" w:rsidP="00D27C7C">
      <w:pPr>
        <w:pStyle w:val="a6"/>
        <w:numPr>
          <w:ilvl w:val="0"/>
          <w:numId w:val="53"/>
        </w:numPr>
        <w:spacing w:line="360" w:lineRule="auto"/>
        <w:ind w:firstLineChars="0"/>
        <w:rPr>
          <w:rFonts w:asciiTheme="minorEastAsia" w:hAnsiTheme="minorEastAsia"/>
        </w:rPr>
      </w:pPr>
      <w:r w:rsidRPr="00661C34">
        <w:rPr>
          <w:rFonts w:asciiTheme="minorEastAsia" w:hAnsiTheme="minorEastAsia" w:hint="eastAsia"/>
        </w:rPr>
        <w:t>形成试点完成的最后版本；</w:t>
      </w:r>
    </w:p>
    <w:p w:rsidR="00C453C0" w:rsidRPr="003C30E3" w:rsidRDefault="00C453C0" w:rsidP="00C453C0">
      <w:pPr>
        <w:pStyle w:val="3"/>
        <w:numPr>
          <w:ilvl w:val="2"/>
          <w:numId w:val="0"/>
        </w:numPr>
        <w:rPr>
          <w:rFonts w:asciiTheme="minorEastAsia" w:eastAsiaTheme="minorEastAsia" w:hAnsiTheme="minorEastAsia"/>
        </w:rPr>
      </w:pPr>
      <w:bookmarkStart w:id="60" w:name="_Toc440529933"/>
      <w:r w:rsidRPr="003C30E3">
        <w:rPr>
          <w:rFonts w:asciiTheme="minorEastAsia" w:eastAsiaTheme="minorEastAsia" w:hAnsiTheme="minorEastAsia" w:hint="eastAsia"/>
        </w:rPr>
        <w:t>时间节点安排</w:t>
      </w:r>
      <w:bookmarkEnd w:id="60"/>
    </w:p>
    <w:p w:rsidR="00C453C0" w:rsidRPr="0023757D" w:rsidRDefault="0023757D" w:rsidP="00C453C0">
      <w:r>
        <w:rPr>
          <w:rFonts w:hint="eastAsia"/>
        </w:rPr>
        <w:t>每阶段预计</w:t>
      </w:r>
      <w:r>
        <w:rPr>
          <w:rFonts w:hint="eastAsia"/>
        </w:rPr>
        <w:t>1</w:t>
      </w:r>
      <w:r>
        <w:rPr>
          <w:rFonts w:hint="eastAsia"/>
        </w:rPr>
        <w:t>个月完成；</w:t>
      </w:r>
    </w:p>
    <w:p w:rsidR="001427CC" w:rsidRDefault="001427CC" w:rsidP="001427CC">
      <w:pPr>
        <w:pStyle w:val="2"/>
        <w:rPr>
          <w:lang w:eastAsia="zh-CN"/>
        </w:rPr>
      </w:pPr>
      <w:bookmarkStart w:id="61" w:name="_Toc440529934"/>
      <w:r>
        <w:rPr>
          <w:rFonts w:hint="eastAsia"/>
          <w:lang w:eastAsia="zh-CN"/>
        </w:rPr>
        <w:t>医院全面接入阶段</w:t>
      </w:r>
      <w:bookmarkEnd w:id="61"/>
    </w:p>
    <w:p w:rsidR="00C453C0" w:rsidRPr="00C42B73" w:rsidRDefault="00C453C0" w:rsidP="00C453C0">
      <w:pPr>
        <w:pStyle w:val="3"/>
        <w:numPr>
          <w:ilvl w:val="2"/>
          <w:numId w:val="0"/>
        </w:numPr>
        <w:rPr>
          <w:rFonts w:asciiTheme="minorEastAsia" w:eastAsiaTheme="minorEastAsia" w:hAnsiTheme="minorEastAsia"/>
        </w:rPr>
      </w:pPr>
      <w:bookmarkStart w:id="62" w:name="_Toc440529935"/>
      <w:r w:rsidRPr="00C42B73">
        <w:rPr>
          <w:rFonts w:asciiTheme="minorEastAsia" w:eastAsiaTheme="minorEastAsia" w:hAnsiTheme="minorEastAsia" w:hint="eastAsia"/>
        </w:rPr>
        <w:t>各方职责</w:t>
      </w:r>
      <w:bookmarkEnd w:id="62"/>
    </w:p>
    <w:p w:rsidR="00C453C0"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医院厂商</w:t>
      </w:r>
    </w:p>
    <w:p w:rsidR="008D5D2D" w:rsidRPr="00661C34" w:rsidRDefault="008D5D2D" w:rsidP="00D27C7C">
      <w:pPr>
        <w:pStyle w:val="a6"/>
        <w:numPr>
          <w:ilvl w:val="0"/>
          <w:numId w:val="57"/>
        </w:numPr>
        <w:ind w:firstLineChars="0"/>
        <w:rPr>
          <w:rFonts w:asciiTheme="minorEastAsia" w:hAnsiTheme="minorEastAsia"/>
        </w:rPr>
      </w:pPr>
      <w:r w:rsidRPr="00661C34">
        <w:rPr>
          <w:rFonts w:asciiTheme="minorEastAsia" w:hAnsiTheme="minorEastAsia" w:hint="eastAsia"/>
        </w:rPr>
        <w:t>依照《实施细则说明书》文档进行全面实施</w:t>
      </w:r>
      <w:r w:rsidR="00661C34">
        <w:rPr>
          <w:rFonts w:asciiTheme="minorEastAsia" w:hAnsiTheme="minorEastAsia" w:hint="eastAsia"/>
        </w:rPr>
        <w:t>；</w:t>
      </w:r>
    </w:p>
    <w:p w:rsidR="00661C34" w:rsidRPr="00661C34" w:rsidRDefault="00661C34" w:rsidP="00D27C7C">
      <w:pPr>
        <w:pStyle w:val="a6"/>
        <w:numPr>
          <w:ilvl w:val="0"/>
          <w:numId w:val="57"/>
        </w:numPr>
        <w:ind w:firstLineChars="0"/>
        <w:rPr>
          <w:rFonts w:asciiTheme="minorEastAsia" w:hAnsiTheme="minorEastAsia"/>
        </w:rPr>
      </w:pPr>
      <w:r>
        <w:rPr>
          <w:rFonts w:asciiTheme="minorEastAsia" w:hAnsiTheme="minorEastAsia" w:hint="eastAsia"/>
        </w:rPr>
        <w:t>形成《实施进度表》提交省卫计委；</w:t>
      </w:r>
    </w:p>
    <w:p w:rsidR="00C453C0"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医院</w:t>
      </w:r>
    </w:p>
    <w:p w:rsidR="00661C34" w:rsidRPr="00661C34" w:rsidRDefault="00661C34" w:rsidP="00D27C7C">
      <w:pPr>
        <w:pStyle w:val="a6"/>
        <w:numPr>
          <w:ilvl w:val="0"/>
          <w:numId w:val="54"/>
        </w:numPr>
        <w:ind w:firstLineChars="0"/>
        <w:rPr>
          <w:rFonts w:asciiTheme="minorEastAsia" w:hAnsiTheme="minorEastAsia"/>
        </w:rPr>
      </w:pPr>
      <w:r w:rsidRPr="00661C34">
        <w:rPr>
          <w:rFonts w:asciiTheme="minorEastAsia" w:hAnsiTheme="minorEastAsia" w:hint="eastAsia"/>
        </w:rPr>
        <w:t>提供网络远程环境；</w:t>
      </w:r>
    </w:p>
    <w:p w:rsidR="00661C34" w:rsidRPr="00661C34" w:rsidRDefault="00661C34" w:rsidP="00D27C7C">
      <w:pPr>
        <w:pStyle w:val="a6"/>
        <w:numPr>
          <w:ilvl w:val="0"/>
          <w:numId w:val="54"/>
        </w:numPr>
        <w:ind w:firstLineChars="0"/>
        <w:rPr>
          <w:rFonts w:asciiTheme="minorEastAsia" w:hAnsiTheme="minorEastAsia"/>
        </w:rPr>
      </w:pPr>
      <w:r>
        <w:rPr>
          <w:rFonts w:asciiTheme="minorEastAsia" w:hAnsiTheme="minorEastAsia" w:hint="eastAsia"/>
        </w:rPr>
        <w:t>提供现场厂商实施人员的办公场所；</w:t>
      </w:r>
    </w:p>
    <w:p w:rsidR="00C453C0" w:rsidRPr="00C42B73" w:rsidRDefault="00C453C0" w:rsidP="00C453C0">
      <w:pPr>
        <w:pStyle w:val="4"/>
        <w:numPr>
          <w:ilvl w:val="3"/>
          <w:numId w:val="0"/>
        </w:numPr>
        <w:rPr>
          <w:rFonts w:asciiTheme="minorEastAsia" w:eastAsiaTheme="minorEastAsia" w:hAnsiTheme="minorEastAsia"/>
        </w:rPr>
      </w:pPr>
      <w:r w:rsidRPr="00C42B73">
        <w:rPr>
          <w:rFonts w:asciiTheme="minorEastAsia" w:eastAsiaTheme="minorEastAsia" w:hAnsiTheme="minorEastAsia" w:hint="eastAsia"/>
        </w:rPr>
        <w:t>万达信息</w:t>
      </w:r>
    </w:p>
    <w:p w:rsidR="00C453C0" w:rsidRPr="00661C34" w:rsidRDefault="00661C34" w:rsidP="00D27C7C">
      <w:pPr>
        <w:pStyle w:val="a6"/>
        <w:numPr>
          <w:ilvl w:val="0"/>
          <w:numId w:val="55"/>
        </w:numPr>
        <w:ind w:firstLineChars="0"/>
        <w:rPr>
          <w:rFonts w:asciiTheme="minorEastAsia" w:hAnsiTheme="minorEastAsia"/>
        </w:rPr>
      </w:pPr>
      <w:r w:rsidRPr="00661C34">
        <w:rPr>
          <w:rFonts w:asciiTheme="minorEastAsia" w:hAnsiTheme="minorEastAsia" w:hint="eastAsia"/>
        </w:rPr>
        <w:t>每周向省卫计委提交《WD_QP_2-05_QR_09问题管理表》；</w:t>
      </w:r>
    </w:p>
    <w:p w:rsidR="00661C34" w:rsidRDefault="00661C34" w:rsidP="00D27C7C">
      <w:pPr>
        <w:pStyle w:val="a6"/>
        <w:numPr>
          <w:ilvl w:val="0"/>
          <w:numId w:val="55"/>
        </w:numPr>
        <w:ind w:firstLineChars="0"/>
        <w:rPr>
          <w:rFonts w:asciiTheme="minorEastAsia" w:hAnsiTheme="minorEastAsia"/>
        </w:rPr>
      </w:pPr>
      <w:r>
        <w:rPr>
          <w:rFonts w:asciiTheme="minorEastAsia" w:hAnsiTheme="minorEastAsia" w:hint="eastAsia"/>
        </w:rPr>
        <w:t>修改由厂商提交的各业务系统的BUG以及经过相关认证的新需求；</w:t>
      </w:r>
    </w:p>
    <w:p w:rsidR="00C453C0" w:rsidRDefault="001E136A" w:rsidP="00C453C0">
      <w:pPr>
        <w:pStyle w:val="4"/>
        <w:numPr>
          <w:ilvl w:val="3"/>
          <w:numId w:val="0"/>
        </w:numPr>
        <w:rPr>
          <w:rFonts w:asciiTheme="minorEastAsia" w:eastAsiaTheme="minorEastAsia" w:hAnsiTheme="minorEastAsia"/>
        </w:rPr>
      </w:pPr>
      <w:r>
        <w:rPr>
          <w:rFonts w:asciiTheme="minorEastAsia" w:eastAsiaTheme="minorEastAsia" w:hAnsiTheme="minorEastAsia" w:hint="eastAsia"/>
        </w:rPr>
        <w:t>省卫计委</w:t>
      </w:r>
    </w:p>
    <w:p w:rsidR="00661C34" w:rsidRPr="00661C34" w:rsidRDefault="00661C34" w:rsidP="00661C34">
      <w:pPr>
        <w:rPr>
          <w:lang/>
        </w:rPr>
      </w:pPr>
      <w:r>
        <w:rPr>
          <w:lang/>
        </w:rPr>
        <w:t>1</w:t>
      </w:r>
      <w:r>
        <w:rPr>
          <w:lang/>
        </w:rPr>
        <w:t>、</w:t>
      </w:r>
      <w:r>
        <w:rPr>
          <w:rFonts w:hint="eastAsia"/>
          <w:lang/>
        </w:rPr>
        <w:t>对不配合厂商或医院进行约谈，通报；</w:t>
      </w:r>
    </w:p>
    <w:p w:rsidR="00C453C0" w:rsidRDefault="00C453C0" w:rsidP="00C453C0">
      <w:pPr>
        <w:pStyle w:val="3"/>
        <w:numPr>
          <w:ilvl w:val="2"/>
          <w:numId w:val="0"/>
        </w:numPr>
        <w:rPr>
          <w:rFonts w:asciiTheme="minorEastAsia" w:eastAsiaTheme="minorEastAsia" w:hAnsiTheme="minorEastAsia"/>
        </w:rPr>
      </w:pPr>
      <w:bookmarkStart w:id="63" w:name="_Toc440529936"/>
      <w:r w:rsidRPr="00C42B73">
        <w:rPr>
          <w:rFonts w:asciiTheme="minorEastAsia" w:eastAsiaTheme="minorEastAsia" w:hAnsiTheme="minorEastAsia" w:hint="eastAsia"/>
        </w:rPr>
        <w:t>阶段成果</w:t>
      </w:r>
      <w:bookmarkEnd w:id="63"/>
    </w:p>
    <w:p w:rsidR="00661C34" w:rsidRPr="00661C34" w:rsidRDefault="00661C34" w:rsidP="00D27C7C">
      <w:pPr>
        <w:pStyle w:val="a6"/>
        <w:numPr>
          <w:ilvl w:val="0"/>
          <w:numId w:val="56"/>
        </w:numPr>
        <w:ind w:firstLineChars="0"/>
        <w:rPr>
          <w:rFonts w:asciiTheme="minorEastAsia" w:hAnsiTheme="minorEastAsia"/>
        </w:rPr>
      </w:pPr>
      <w:r>
        <w:rPr>
          <w:rFonts w:asciiTheme="minorEastAsia" w:hAnsiTheme="minorEastAsia" w:hint="eastAsia"/>
        </w:rPr>
        <w:t>《</w:t>
      </w:r>
      <w:r w:rsidRPr="00661C34">
        <w:rPr>
          <w:rFonts w:asciiTheme="minorEastAsia" w:hAnsiTheme="minorEastAsia" w:hint="eastAsia"/>
        </w:rPr>
        <w:t>WD_QP_2-05_QR_09问题管理表</w:t>
      </w:r>
      <w:r>
        <w:rPr>
          <w:rFonts w:asciiTheme="minorEastAsia" w:hAnsiTheme="minorEastAsia" w:hint="eastAsia"/>
        </w:rPr>
        <w:t>》</w:t>
      </w:r>
    </w:p>
    <w:p w:rsidR="00661C34" w:rsidRPr="00661C34" w:rsidRDefault="00661C34" w:rsidP="00D27C7C">
      <w:pPr>
        <w:pStyle w:val="a6"/>
        <w:numPr>
          <w:ilvl w:val="0"/>
          <w:numId w:val="56"/>
        </w:numPr>
        <w:ind w:firstLineChars="0"/>
      </w:pPr>
      <w:r>
        <w:rPr>
          <w:rFonts w:hint="eastAsia"/>
        </w:rPr>
        <w:t>《实施完成进度表》</w:t>
      </w:r>
    </w:p>
    <w:p w:rsidR="00C453C0" w:rsidRPr="003C30E3" w:rsidRDefault="00C453C0" w:rsidP="00C453C0">
      <w:pPr>
        <w:pStyle w:val="3"/>
        <w:numPr>
          <w:ilvl w:val="2"/>
          <w:numId w:val="0"/>
        </w:numPr>
        <w:rPr>
          <w:rFonts w:asciiTheme="minorEastAsia" w:eastAsiaTheme="minorEastAsia" w:hAnsiTheme="minorEastAsia"/>
        </w:rPr>
      </w:pPr>
      <w:bookmarkStart w:id="64" w:name="_Toc440529937"/>
      <w:r w:rsidRPr="003C30E3">
        <w:rPr>
          <w:rFonts w:asciiTheme="minorEastAsia" w:eastAsiaTheme="minorEastAsia" w:hAnsiTheme="minorEastAsia" w:hint="eastAsia"/>
        </w:rPr>
        <w:lastRenderedPageBreak/>
        <w:t>时间节点安排</w:t>
      </w:r>
      <w:bookmarkEnd w:id="64"/>
    </w:p>
    <w:p w:rsidR="00C453C0" w:rsidRPr="00CD13DA" w:rsidRDefault="0023757D" w:rsidP="00C453C0">
      <w:r>
        <w:rPr>
          <w:rFonts w:hint="eastAsia"/>
        </w:rPr>
        <w:t>每阶段预计</w:t>
      </w:r>
      <w:r>
        <w:rPr>
          <w:rFonts w:hint="eastAsia"/>
        </w:rPr>
        <w:t>5</w:t>
      </w:r>
      <w:r>
        <w:rPr>
          <w:rFonts w:hint="eastAsia"/>
        </w:rPr>
        <w:t>个月完成；</w:t>
      </w:r>
    </w:p>
    <w:p w:rsidR="00C453C0" w:rsidRDefault="00C453C0" w:rsidP="00C453C0">
      <w:pPr>
        <w:pStyle w:val="2"/>
        <w:rPr>
          <w:lang w:eastAsia="zh-CN"/>
        </w:rPr>
      </w:pPr>
      <w:bookmarkStart w:id="65" w:name="_Toc440529938"/>
      <w:r>
        <w:rPr>
          <w:rFonts w:hint="eastAsia"/>
          <w:lang w:eastAsia="zh-CN"/>
        </w:rPr>
        <w:t>角色职责汇总</w:t>
      </w:r>
      <w:bookmarkEnd w:id="65"/>
    </w:p>
    <w:p w:rsidR="00954590" w:rsidRPr="00954590" w:rsidRDefault="00954590" w:rsidP="00954590">
      <w:pPr>
        <w:rPr>
          <w:b/>
          <w:bCs/>
        </w:rPr>
      </w:pPr>
      <w:r w:rsidRPr="00954590">
        <w:rPr>
          <w:rFonts w:hint="eastAsia"/>
          <w:b/>
          <w:bCs/>
        </w:rPr>
        <w:t>专员要求：每家医院</w:t>
      </w:r>
      <w:r w:rsidRPr="00954590">
        <w:rPr>
          <w:rFonts w:hint="eastAsia"/>
          <w:b/>
          <w:bCs/>
        </w:rPr>
        <w:t>1~2</w:t>
      </w:r>
      <w:r w:rsidRPr="00954590">
        <w:rPr>
          <w:rFonts w:hint="eastAsia"/>
          <w:b/>
          <w:bCs/>
        </w:rPr>
        <w:t>个数据质量管理专员</w:t>
      </w:r>
    </w:p>
    <w:p w:rsidR="00954590" w:rsidRPr="00954590" w:rsidRDefault="00954590" w:rsidP="00954590">
      <w:r w:rsidRPr="00954590">
        <w:rPr>
          <w:rFonts w:hint="eastAsia"/>
          <w:b/>
          <w:bCs/>
        </w:rPr>
        <w:t>工作分工及职责边界</w:t>
      </w:r>
    </w:p>
    <w:p w:rsidR="008D5D2D" w:rsidRPr="00954590" w:rsidRDefault="008D5D2D" w:rsidP="00D27C7C">
      <w:pPr>
        <w:numPr>
          <w:ilvl w:val="0"/>
          <w:numId w:val="45"/>
        </w:numPr>
      </w:pPr>
      <w:r w:rsidRPr="00954590">
        <w:rPr>
          <w:rFonts w:hint="eastAsia"/>
        </w:rPr>
        <w:t>1.</w:t>
      </w:r>
      <w:r w:rsidRPr="00954590">
        <w:rPr>
          <w:rFonts w:hint="eastAsia"/>
        </w:rPr>
        <w:t>精通《湖南省人口健康区域信息平台数据接入规范（医疗服务）（</w:t>
      </w:r>
      <w:r w:rsidRPr="00954590">
        <w:rPr>
          <w:rFonts w:hint="eastAsia"/>
        </w:rPr>
        <w:t>2015</w:t>
      </w:r>
      <w:r w:rsidRPr="00954590">
        <w:rPr>
          <w:rFonts w:hint="eastAsia"/>
        </w:rPr>
        <w:t>）版》规范，熟练掌握表之间关系，字段意义及规则，字典意义及规则等，目的更好督促医院实施专员的完成医院数据到平台的标准转换工作、数据质控提升工作和理解统计类指标及数据质量评分规则。</w:t>
      </w:r>
    </w:p>
    <w:p w:rsidR="008D5D2D" w:rsidRPr="00954590" w:rsidRDefault="008D5D2D" w:rsidP="00D27C7C">
      <w:pPr>
        <w:numPr>
          <w:ilvl w:val="0"/>
          <w:numId w:val="45"/>
        </w:numPr>
      </w:pPr>
      <w:r w:rsidRPr="00954590">
        <w:rPr>
          <w:rFonts w:hint="eastAsia"/>
        </w:rPr>
        <w:t>2.</w:t>
      </w:r>
      <w:r w:rsidRPr="00954590">
        <w:rPr>
          <w:rFonts w:hint="eastAsia"/>
        </w:rPr>
        <w:t>医院前置机服务器上架，规划和配置网络、系统软件等运行环境，规划和配置防火墙，端口控制等环境配置</w:t>
      </w:r>
    </w:p>
    <w:p w:rsidR="008D5D2D" w:rsidRPr="00954590" w:rsidRDefault="008D5D2D" w:rsidP="00D27C7C">
      <w:pPr>
        <w:numPr>
          <w:ilvl w:val="0"/>
          <w:numId w:val="45"/>
        </w:numPr>
      </w:pPr>
      <w:r w:rsidRPr="00954590">
        <w:rPr>
          <w:rFonts w:hint="eastAsia"/>
        </w:rPr>
        <w:t>3.</w:t>
      </w:r>
      <w:r w:rsidRPr="00954590">
        <w:rPr>
          <w:rFonts w:hint="eastAsia"/>
        </w:rPr>
        <w:t>熟练平台厂商提供的数据采集软件（数据质控系统），目的更好督促医院实施专员的完成医院数据到平台的标准转换工作和数据质控工作。</w:t>
      </w:r>
    </w:p>
    <w:p w:rsidR="008D5D2D" w:rsidRPr="00954590" w:rsidRDefault="008D5D2D" w:rsidP="00D27C7C">
      <w:pPr>
        <w:numPr>
          <w:ilvl w:val="0"/>
          <w:numId w:val="45"/>
        </w:numPr>
      </w:pPr>
      <w:r w:rsidRPr="00954590">
        <w:rPr>
          <w:rFonts w:hint="eastAsia"/>
        </w:rPr>
        <w:t>4.</w:t>
      </w:r>
      <w:r w:rsidRPr="00954590">
        <w:rPr>
          <w:rFonts w:hint="eastAsia"/>
        </w:rPr>
        <w:t>在医院数据标准转换过程中工作发现，某些表和字段由于医院没有开展此项业务，而无法采集的，需要整理表和字段不能上传原因，医院信息科和医院院长签字认。签字确认不能上传的表和字段，待条件成熟时，提醒医院实施专员，必须完善标化程序，补传数据。提交《不具备上传条件接口表说明模版》给省卫计委及平台厂商</w:t>
      </w:r>
    </w:p>
    <w:p w:rsidR="008D5D2D" w:rsidRPr="00954590" w:rsidRDefault="008D5D2D" w:rsidP="00D27C7C">
      <w:pPr>
        <w:numPr>
          <w:ilvl w:val="0"/>
          <w:numId w:val="45"/>
        </w:numPr>
      </w:pPr>
      <w:r w:rsidRPr="00954590">
        <w:rPr>
          <w:rFonts w:hint="eastAsia"/>
        </w:rPr>
        <w:t>5.</w:t>
      </w:r>
      <w:r w:rsidRPr="00954590">
        <w:rPr>
          <w:rFonts w:hint="eastAsia"/>
        </w:rPr>
        <w:t>每周定期抽查医院实施专员标化后数据和医院原始数据比的，发现问题，提醒医院数据采集厂商整改。</w:t>
      </w:r>
    </w:p>
    <w:p w:rsidR="008D5D2D" w:rsidRPr="00954590" w:rsidRDefault="008D5D2D" w:rsidP="00D27C7C">
      <w:pPr>
        <w:numPr>
          <w:ilvl w:val="0"/>
          <w:numId w:val="45"/>
        </w:numPr>
      </w:pPr>
      <w:r w:rsidRPr="00954590">
        <w:rPr>
          <w:rFonts w:hint="eastAsia"/>
        </w:rPr>
        <w:t>6.</w:t>
      </w:r>
      <w:r w:rsidRPr="00954590">
        <w:rPr>
          <w:rFonts w:hint="eastAsia"/>
        </w:rPr>
        <w:t>医院数据采集实施专员有责任有义务对放入平台的数据质量负责，保证数据的准确性、完整性、及时性和真实性（数据最终是要生成健康档案供医生参考，错误的数据，导致错误的就诊，后果很严重）。督促医院实施专员数据采集进度，使用好平台厂商提供数据质量系统，指导实施专员完善标准转换程序提升数据质量。</w:t>
      </w:r>
    </w:p>
    <w:p w:rsidR="008D5D2D" w:rsidRPr="00954590" w:rsidRDefault="008D5D2D" w:rsidP="00D27C7C">
      <w:pPr>
        <w:numPr>
          <w:ilvl w:val="0"/>
          <w:numId w:val="45"/>
        </w:numPr>
      </w:pPr>
      <w:r w:rsidRPr="00954590">
        <w:rPr>
          <w:rFonts w:hint="eastAsia"/>
        </w:rPr>
        <w:t>7.</w:t>
      </w:r>
      <w:r w:rsidRPr="00954590">
        <w:rPr>
          <w:rFonts w:hint="eastAsia"/>
        </w:rPr>
        <w:t>组织项目例会，协调等管理工作，保障数据采集的顺利进行。</w:t>
      </w:r>
    </w:p>
    <w:p w:rsidR="008D5D2D" w:rsidRPr="00954590" w:rsidRDefault="008D5D2D" w:rsidP="00D27C7C">
      <w:pPr>
        <w:numPr>
          <w:ilvl w:val="0"/>
          <w:numId w:val="45"/>
        </w:numPr>
      </w:pPr>
      <w:r w:rsidRPr="00954590">
        <w:rPr>
          <w:rFonts w:hint="eastAsia"/>
        </w:rPr>
        <w:t>8.</w:t>
      </w:r>
      <w:r w:rsidRPr="00954590">
        <w:rPr>
          <w:rFonts w:hint="eastAsia"/>
        </w:rPr>
        <w:t>提交《数据质量管理专员信息收集模版》给省卫计委及平台厂商</w:t>
      </w:r>
    </w:p>
    <w:p w:rsidR="00954590" w:rsidRPr="00954590" w:rsidRDefault="008D5D2D" w:rsidP="00D27C7C">
      <w:pPr>
        <w:numPr>
          <w:ilvl w:val="0"/>
          <w:numId w:val="45"/>
        </w:numPr>
      </w:pPr>
      <w:r w:rsidRPr="00954590">
        <w:rPr>
          <w:rFonts w:hint="eastAsia"/>
        </w:rPr>
        <w:t>9.</w:t>
      </w:r>
      <w:r w:rsidRPr="00954590">
        <w:rPr>
          <w:rFonts w:hint="eastAsia"/>
        </w:rPr>
        <w:t>按《湖南省人口健康区域信息平台数据接入规范（医疗服务）（</w:t>
      </w:r>
      <w:r w:rsidRPr="00954590">
        <w:rPr>
          <w:rFonts w:hint="eastAsia"/>
        </w:rPr>
        <w:t>2015</w:t>
      </w:r>
      <w:r w:rsidRPr="00954590">
        <w:rPr>
          <w:rFonts w:hint="eastAsia"/>
        </w:rPr>
        <w:t>）版》进行整理，描述当前系统的业务开展对数据交换接口数据采集的覆盖情况，提交《业务系统软件版本及接口程序版本说明模版》给省卫计委及平台厂商</w:t>
      </w:r>
    </w:p>
    <w:p w:rsidR="00954590" w:rsidRPr="00954590" w:rsidRDefault="00954590" w:rsidP="00954590">
      <w:pPr>
        <w:rPr>
          <w:b/>
          <w:bCs/>
        </w:rPr>
      </w:pPr>
      <w:r w:rsidRPr="00954590">
        <w:rPr>
          <w:rFonts w:hint="eastAsia"/>
          <w:b/>
          <w:bCs/>
        </w:rPr>
        <w:t>专员要求</w:t>
      </w:r>
      <w:r w:rsidRPr="00954590">
        <w:rPr>
          <w:rFonts w:hint="eastAsia"/>
          <w:b/>
          <w:bCs/>
        </w:rPr>
        <w:t xml:space="preserve">: </w:t>
      </w:r>
      <w:r w:rsidRPr="00954590">
        <w:rPr>
          <w:rFonts w:hint="eastAsia"/>
          <w:b/>
          <w:bCs/>
        </w:rPr>
        <w:t>每个医院数据采集厂商</w:t>
      </w:r>
      <w:r w:rsidRPr="00954590">
        <w:rPr>
          <w:rFonts w:hint="eastAsia"/>
          <w:b/>
          <w:bCs/>
        </w:rPr>
        <w:t>1~2</w:t>
      </w:r>
      <w:r w:rsidRPr="00954590">
        <w:rPr>
          <w:rFonts w:hint="eastAsia"/>
          <w:b/>
          <w:bCs/>
        </w:rPr>
        <w:t>个</w:t>
      </w:r>
    </w:p>
    <w:p w:rsidR="00954590" w:rsidRPr="00954590" w:rsidRDefault="00954590" w:rsidP="00954590">
      <w:r w:rsidRPr="00954590">
        <w:rPr>
          <w:rFonts w:hint="eastAsia"/>
          <w:b/>
          <w:bCs/>
        </w:rPr>
        <w:t>工作分工及职责边界</w:t>
      </w:r>
    </w:p>
    <w:p w:rsidR="008D5D2D" w:rsidRPr="00954590" w:rsidRDefault="008D5D2D" w:rsidP="00D27C7C">
      <w:pPr>
        <w:numPr>
          <w:ilvl w:val="0"/>
          <w:numId w:val="46"/>
        </w:numPr>
      </w:pPr>
      <w:r w:rsidRPr="00954590">
        <w:rPr>
          <w:rFonts w:hint="eastAsia"/>
        </w:rPr>
        <w:t>1..</w:t>
      </w:r>
      <w:r w:rsidRPr="00954590">
        <w:rPr>
          <w:rFonts w:hint="eastAsia"/>
        </w:rPr>
        <w:t>精通《湖南省人口健康区域信息平台数据接入规范（医疗服务）（</w:t>
      </w:r>
      <w:r w:rsidRPr="00954590">
        <w:rPr>
          <w:rFonts w:hint="eastAsia"/>
        </w:rPr>
        <w:t>2015</w:t>
      </w:r>
      <w:r w:rsidRPr="00954590">
        <w:rPr>
          <w:rFonts w:hint="eastAsia"/>
        </w:rPr>
        <w:t>）版》规范，熟练掌握表之间关系，字段意义及规则，字典意义及规则等，目的更好指导医院实施专员的完成医院数据到平台的标准转换工作和数据质控工作。</w:t>
      </w:r>
    </w:p>
    <w:p w:rsidR="008D5D2D" w:rsidRPr="00954590" w:rsidRDefault="008D5D2D" w:rsidP="00D27C7C">
      <w:pPr>
        <w:numPr>
          <w:ilvl w:val="0"/>
          <w:numId w:val="46"/>
        </w:numPr>
      </w:pPr>
      <w:r w:rsidRPr="00954590">
        <w:rPr>
          <w:rFonts w:hint="eastAsia"/>
        </w:rPr>
        <w:t>2</w:t>
      </w:r>
      <w:r w:rsidRPr="00954590">
        <w:rPr>
          <w:rFonts w:hint="eastAsia"/>
        </w:rPr>
        <w:t>熟练平台厂商提供的数据采集软件（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、数据质控系统），目的更好指导医院实施专员安装部署配置软件，完成医院到平台的标准转化工作和数据质控提升工作。</w:t>
      </w:r>
    </w:p>
    <w:p w:rsidR="008D5D2D" w:rsidRPr="00954590" w:rsidRDefault="008D5D2D" w:rsidP="00D27C7C">
      <w:pPr>
        <w:numPr>
          <w:ilvl w:val="0"/>
          <w:numId w:val="46"/>
        </w:numPr>
      </w:pPr>
      <w:r w:rsidRPr="00954590">
        <w:rPr>
          <w:rFonts w:hint="eastAsia"/>
        </w:rPr>
        <w:t>3.</w:t>
      </w:r>
      <w:r w:rsidRPr="00954590">
        <w:rPr>
          <w:rFonts w:hint="eastAsia"/>
        </w:rPr>
        <w:t>收集现场医院实施专员提出疑难问题（标准理解问题和数据采集软件问题等），每周一次汇总后以邮件形式统一咨询平台厂商专家，获得平台厂商解答后，指导医院实施专员解决问题。</w:t>
      </w:r>
    </w:p>
    <w:p w:rsidR="008D5D2D" w:rsidRPr="00954590" w:rsidRDefault="008D5D2D" w:rsidP="00D27C7C">
      <w:pPr>
        <w:numPr>
          <w:ilvl w:val="0"/>
          <w:numId w:val="46"/>
        </w:numPr>
      </w:pPr>
      <w:r w:rsidRPr="00954590">
        <w:rPr>
          <w:rFonts w:hint="eastAsia"/>
        </w:rPr>
        <w:t>4.</w:t>
      </w:r>
      <w:r w:rsidRPr="00954590">
        <w:rPr>
          <w:rFonts w:hint="eastAsia"/>
        </w:rPr>
        <w:t>数据质量管理专员有责任有义务对放入平台的数据质量负责，保证数据的准确性、</w:t>
      </w:r>
      <w:r w:rsidRPr="00954590">
        <w:rPr>
          <w:rFonts w:hint="eastAsia"/>
        </w:rPr>
        <w:lastRenderedPageBreak/>
        <w:t>完整性、及时性和真实性（数据最终是要生成健康档案供医生参考，错误的数据，导致错误的就诊，后果很严重）。督促医院实施专员数据采集进度，使用好平台厂商提供数据质量系统，指导实施专员完善标准转换程序提升数据质量。编写《数据质量抽查分析报告》及《数据质量整改报告》</w:t>
      </w:r>
    </w:p>
    <w:p w:rsidR="008D5D2D" w:rsidRPr="00954590" w:rsidRDefault="008D5D2D" w:rsidP="00D27C7C">
      <w:pPr>
        <w:numPr>
          <w:ilvl w:val="0"/>
          <w:numId w:val="46"/>
        </w:numPr>
      </w:pPr>
      <w:r w:rsidRPr="00954590">
        <w:rPr>
          <w:rFonts w:hint="eastAsia"/>
        </w:rPr>
        <w:t>5.</w:t>
      </w:r>
      <w:r w:rsidRPr="00954590">
        <w:rPr>
          <w:rFonts w:hint="eastAsia"/>
        </w:rPr>
        <w:t>确定参与数据采集实施开发专员人数，提交《厂商数据采集实施开发专员信息模版》给省卫计委及平台厂商。</w:t>
      </w:r>
    </w:p>
    <w:p w:rsidR="008D5D2D" w:rsidRPr="00954590" w:rsidRDefault="008D5D2D" w:rsidP="00D27C7C">
      <w:pPr>
        <w:numPr>
          <w:ilvl w:val="0"/>
          <w:numId w:val="46"/>
        </w:numPr>
      </w:pPr>
      <w:r w:rsidRPr="00954590">
        <w:rPr>
          <w:rFonts w:hint="eastAsia"/>
        </w:rPr>
        <w:t>6.</w:t>
      </w:r>
      <w:r w:rsidRPr="00954590">
        <w:rPr>
          <w:rFonts w:hint="eastAsia"/>
        </w:rPr>
        <w:t>提交《业务覆盖范围接口表检查模版》和《业务覆盖范围接口字段检查模版》给省卫计委及平台厂商</w:t>
      </w:r>
    </w:p>
    <w:p w:rsidR="00C01E7C" w:rsidRPr="00954590" w:rsidRDefault="00954590" w:rsidP="00C01E7C">
      <w:pPr>
        <w:rPr>
          <w:b/>
          <w:bCs/>
        </w:rPr>
      </w:pPr>
      <w:r w:rsidRPr="00954590">
        <w:rPr>
          <w:rFonts w:hint="eastAsia"/>
          <w:b/>
          <w:bCs/>
        </w:rPr>
        <w:t>专员要求：每家医院</w:t>
      </w:r>
      <w:r w:rsidRPr="00954590">
        <w:rPr>
          <w:rFonts w:hint="eastAsia"/>
          <w:b/>
          <w:bCs/>
        </w:rPr>
        <w:t>1~2</w:t>
      </w:r>
      <w:r w:rsidRPr="00954590">
        <w:rPr>
          <w:rFonts w:hint="eastAsia"/>
          <w:b/>
          <w:bCs/>
        </w:rPr>
        <w:t>个数据采集实施专员</w:t>
      </w:r>
    </w:p>
    <w:p w:rsidR="00954590" w:rsidRDefault="00954590" w:rsidP="00954590">
      <w:pPr>
        <w:rPr>
          <w:b/>
          <w:bCs/>
        </w:rPr>
      </w:pPr>
      <w:r w:rsidRPr="00954590">
        <w:rPr>
          <w:rFonts w:hint="eastAsia"/>
          <w:b/>
          <w:bCs/>
        </w:rPr>
        <w:t>工作分工及职责边界</w:t>
      </w:r>
    </w:p>
    <w:p w:rsidR="008D5D2D" w:rsidRPr="00954590" w:rsidRDefault="008D5D2D" w:rsidP="00D27C7C">
      <w:pPr>
        <w:numPr>
          <w:ilvl w:val="0"/>
          <w:numId w:val="47"/>
        </w:numPr>
      </w:pPr>
      <w:r w:rsidRPr="00954590">
        <w:rPr>
          <w:rFonts w:hint="eastAsia"/>
        </w:rPr>
        <w:t>1..</w:t>
      </w:r>
      <w:r w:rsidRPr="00954590">
        <w:rPr>
          <w:rFonts w:hint="eastAsia"/>
        </w:rPr>
        <w:t>精通《湖南省人口健康区域信息平台数据接入规范（医疗服务）（</w:t>
      </w:r>
      <w:r w:rsidRPr="00954590">
        <w:rPr>
          <w:rFonts w:hint="eastAsia"/>
        </w:rPr>
        <w:t>2015</w:t>
      </w:r>
      <w:r w:rsidRPr="00954590">
        <w:rPr>
          <w:rFonts w:hint="eastAsia"/>
        </w:rPr>
        <w:t>）版》规范，熟练掌握表之间关系，字段意义及规则，字典意义及规则等，目的更好的完成医院数据到平台的标准转换工作和数据质控提升工作。</w:t>
      </w:r>
    </w:p>
    <w:p w:rsidR="008D5D2D" w:rsidRPr="00954590" w:rsidRDefault="008D5D2D" w:rsidP="00D27C7C">
      <w:pPr>
        <w:numPr>
          <w:ilvl w:val="0"/>
          <w:numId w:val="47"/>
        </w:numPr>
      </w:pPr>
      <w:r w:rsidRPr="00954590">
        <w:rPr>
          <w:rFonts w:hint="eastAsia"/>
        </w:rPr>
        <w:t>2.</w:t>
      </w:r>
      <w:r w:rsidRPr="00954590">
        <w:rPr>
          <w:rFonts w:hint="eastAsia"/>
        </w:rPr>
        <w:t>前置机安装部署配置平台厂商提供的数据采集软件（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、数据质控系统等），遇到问题邮件医院数据采集厂商数据质量管理专员，由数据质量管理专员统一咨询平台厂商专家。</w:t>
      </w:r>
    </w:p>
    <w:p w:rsidR="008D5D2D" w:rsidRPr="00954590" w:rsidRDefault="008D5D2D" w:rsidP="00D27C7C">
      <w:pPr>
        <w:numPr>
          <w:ilvl w:val="0"/>
          <w:numId w:val="47"/>
        </w:numPr>
      </w:pPr>
      <w:r w:rsidRPr="00954590">
        <w:rPr>
          <w:rFonts w:hint="eastAsia"/>
        </w:rPr>
        <w:t>3.</w:t>
      </w:r>
      <w:r w:rsidRPr="00954590">
        <w:rPr>
          <w:rFonts w:hint="eastAsia"/>
        </w:rPr>
        <w:t>熟练平台厂商提供的数据采集软件（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、数据质控系统），目的更好的完成医院到平台的标准转化工作和数据质控提升工作。</w:t>
      </w:r>
    </w:p>
    <w:p w:rsidR="008D5D2D" w:rsidRPr="00954590" w:rsidRDefault="008D5D2D" w:rsidP="00D27C7C">
      <w:pPr>
        <w:numPr>
          <w:ilvl w:val="0"/>
          <w:numId w:val="47"/>
        </w:numPr>
      </w:pPr>
      <w:r w:rsidRPr="00954590">
        <w:rPr>
          <w:rFonts w:hint="eastAsia"/>
        </w:rPr>
        <w:t>4.</w:t>
      </w:r>
      <w:r w:rsidRPr="00954590">
        <w:rPr>
          <w:rFonts w:hint="eastAsia"/>
        </w:rPr>
        <w:t>医院数据标准转换程序要求，支持自动上传、手动上传、日志查看和能标识数据是否上传成功及重传等功能。</w:t>
      </w:r>
    </w:p>
    <w:p w:rsidR="008D5D2D" w:rsidRPr="00954590" w:rsidRDefault="008D5D2D" w:rsidP="00D27C7C">
      <w:pPr>
        <w:numPr>
          <w:ilvl w:val="0"/>
          <w:numId w:val="47"/>
        </w:numPr>
      </w:pPr>
      <w:r w:rsidRPr="00954590">
        <w:rPr>
          <w:rFonts w:hint="eastAsia"/>
        </w:rPr>
        <w:t>5.</w:t>
      </w:r>
      <w:r w:rsidRPr="00954590">
        <w:rPr>
          <w:rFonts w:hint="eastAsia"/>
        </w:rPr>
        <w:t>在医院数据标准转换过程中工作发现，某些表和字段由于医院没有开展此项业务，而无法采集的，需要整理表和字段不能上传原因，医院信息科和医院院长签字。签字确认不能上传的表和字段，待条件成熟必须完善标化程序，补传数据，整理《不具备上传条件接口表说明模版》给医院信息科。遇到标准不理解有疑问可邮件医院数据采集厂商数据质量管理专员，由数据质量管理专员统一咨询平台厂商专家，提交。</w:t>
      </w:r>
    </w:p>
    <w:p w:rsidR="008D5D2D" w:rsidRPr="00954590" w:rsidRDefault="008D5D2D" w:rsidP="00D27C7C">
      <w:pPr>
        <w:numPr>
          <w:ilvl w:val="0"/>
          <w:numId w:val="47"/>
        </w:numPr>
      </w:pPr>
      <w:r w:rsidRPr="00954590">
        <w:rPr>
          <w:rFonts w:hint="eastAsia"/>
        </w:rPr>
        <w:t>6.</w:t>
      </w:r>
      <w:r w:rsidRPr="00954590">
        <w:rPr>
          <w:rFonts w:hint="eastAsia"/>
        </w:rPr>
        <w:t>使用</w:t>
      </w:r>
      <w:r w:rsidRPr="00954590">
        <w:rPr>
          <w:rFonts w:hint="eastAsia"/>
        </w:rPr>
        <w:t>cuteinfo</w:t>
      </w:r>
      <w:r w:rsidRPr="00954590">
        <w:rPr>
          <w:rFonts w:hint="eastAsia"/>
        </w:rPr>
        <w:t>上传医院标化好的数据到市级平台。</w:t>
      </w:r>
    </w:p>
    <w:p w:rsidR="008D5D2D" w:rsidRPr="00954590" w:rsidRDefault="008D5D2D" w:rsidP="00D27C7C">
      <w:pPr>
        <w:numPr>
          <w:ilvl w:val="0"/>
          <w:numId w:val="47"/>
        </w:numPr>
      </w:pPr>
      <w:r w:rsidRPr="00954590">
        <w:rPr>
          <w:rFonts w:hint="eastAsia"/>
        </w:rPr>
        <w:t>7.</w:t>
      </w:r>
      <w:r w:rsidRPr="00954590">
        <w:rPr>
          <w:rFonts w:hint="eastAsia"/>
        </w:rPr>
        <w:t>医院数据采集实施专员有责任有义务对放入平台的数据质量负责，保证数据的准确性、完整性、及时性和真实性（数据最终是要生成健康档案供医生参考，错误的数据，导致错误的就诊，后果很严重）。保障数据采集进度，使用好平台厂商提供数据质量系统，完善标准转换程序，提升数据质量。</w:t>
      </w:r>
    </w:p>
    <w:p w:rsidR="008D5D2D" w:rsidRPr="00954590" w:rsidRDefault="008D5D2D" w:rsidP="00D27C7C">
      <w:pPr>
        <w:numPr>
          <w:ilvl w:val="0"/>
          <w:numId w:val="47"/>
        </w:numPr>
      </w:pPr>
      <w:r w:rsidRPr="00954590">
        <w:rPr>
          <w:rFonts w:hint="eastAsia"/>
        </w:rPr>
        <w:t>8</w:t>
      </w:r>
      <w:r w:rsidRPr="00954590">
        <w:rPr>
          <w:rFonts w:hint="eastAsia"/>
        </w:rPr>
        <w:t>维护好医院前置机。</w:t>
      </w:r>
    </w:p>
    <w:p w:rsidR="00954590" w:rsidRPr="00954590" w:rsidRDefault="008D5D2D" w:rsidP="00D27C7C">
      <w:pPr>
        <w:numPr>
          <w:ilvl w:val="0"/>
          <w:numId w:val="47"/>
        </w:numPr>
      </w:pPr>
      <w:r w:rsidRPr="00954590">
        <w:rPr>
          <w:rFonts w:hint="eastAsia"/>
        </w:rPr>
        <w:t>9</w:t>
      </w:r>
      <w:r w:rsidRPr="00954590">
        <w:rPr>
          <w:rFonts w:hint="eastAsia"/>
        </w:rPr>
        <w:t>提交《业务覆盖范围接口表检查模版》和《业务覆盖范围接口字段检查模版》给省卫计委及平台厂商</w:t>
      </w:r>
    </w:p>
    <w:p w:rsidR="00954590" w:rsidRPr="00954590" w:rsidRDefault="00954590" w:rsidP="00954590">
      <w:pPr>
        <w:rPr>
          <w:b/>
          <w:bCs/>
        </w:rPr>
      </w:pPr>
      <w:r w:rsidRPr="00954590">
        <w:rPr>
          <w:rFonts w:hint="eastAsia"/>
          <w:b/>
          <w:bCs/>
        </w:rPr>
        <w:t>专员要求：每个地市</w:t>
      </w:r>
      <w:r w:rsidRPr="00954590">
        <w:rPr>
          <w:rFonts w:hint="eastAsia"/>
          <w:b/>
          <w:bCs/>
        </w:rPr>
        <w:t>1~2</w:t>
      </w:r>
      <w:r w:rsidRPr="00954590">
        <w:rPr>
          <w:rFonts w:hint="eastAsia"/>
          <w:b/>
          <w:bCs/>
        </w:rPr>
        <w:t>个数据质量管理专员</w:t>
      </w:r>
    </w:p>
    <w:p w:rsidR="00954590" w:rsidRDefault="00954590" w:rsidP="00954590">
      <w:pPr>
        <w:rPr>
          <w:b/>
          <w:bCs/>
        </w:rPr>
      </w:pPr>
      <w:r w:rsidRPr="00954590">
        <w:rPr>
          <w:rFonts w:hint="eastAsia"/>
          <w:b/>
          <w:bCs/>
        </w:rPr>
        <w:t>工作分工及职责边界</w:t>
      </w:r>
    </w:p>
    <w:p w:rsidR="008D5D2D" w:rsidRPr="00954590" w:rsidRDefault="008D5D2D" w:rsidP="00D27C7C">
      <w:pPr>
        <w:numPr>
          <w:ilvl w:val="0"/>
          <w:numId w:val="48"/>
        </w:numPr>
      </w:pPr>
      <w:r w:rsidRPr="00954590">
        <w:rPr>
          <w:rFonts w:hint="eastAsia"/>
        </w:rPr>
        <w:t>1..</w:t>
      </w:r>
      <w:r w:rsidRPr="00954590">
        <w:rPr>
          <w:rFonts w:hint="eastAsia"/>
        </w:rPr>
        <w:t>精通《湖南省人口健康区域信息平台数据接入规范（医疗服务）（</w:t>
      </w:r>
      <w:r w:rsidRPr="00954590">
        <w:rPr>
          <w:rFonts w:hint="eastAsia"/>
        </w:rPr>
        <w:t>2015</w:t>
      </w:r>
      <w:r w:rsidRPr="00954590">
        <w:rPr>
          <w:rFonts w:hint="eastAsia"/>
        </w:rPr>
        <w:t>）版》规范，熟练掌握表之间关系，字段意义及规则，字典意义及规则等，为了更好的解答医院数据采集厂商的疑问和难点，保障医院采集工作的顺利进行。</w:t>
      </w:r>
    </w:p>
    <w:p w:rsidR="008D5D2D" w:rsidRPr="00954590" w:rsidRDefault="008D5D2D" w:rsidP="00D27C7C">
      <w:pPr>
        <w:numPr>
          <w:ilvl w:val="0"/>
          <w:numId w:val="48"/>
        </w:numPr>
      </w:pPr>
      <w:r w:rsidRPr="00954590">
        <w:rPr>
          <w:rFonts w:hint="eastAsia"/>
        </w:rPr>
        <w:t xml:space="preserve">2. </w:t>
      </w:r>
      <w:r w:rsidRPr="00954590">
        <w:rPr>
          <w:rFonts w:hint="eastAsia"/>
        </w:rPr>
        <w:t>省虚拟的地市数据中心安装部署医院数据采集软件（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、数据质控系统等），目的接收各医院上传数据，保障数据通道畅通。</w:t>
      </w:r>
    </w:p>
    <w:p w:rsidR="008D5D2D" w:rsidRPr="00954590" w:rsidRDefault="008D5D2D" w:rsidP="00D27C7C">
      <w:pPr>
        <w:numPr>
          <w:ilvl w:val="0"/>
          <w:numId w:val="48"/>
        </w:numPr>
      </w:pPr>
      <w:r w:rsidRPr="00954590">
        <w:rPr>
          <w:rFonts w:hint="eastAsia"/>
        </w:rPr>
        <w:t>3.</w:t>
      </w:r>
      <w:r w:rsidRPr="00954590">
        <w:rPr>
          <w:rFonts w:hint="eastAsia"/>
        </w:rPr>
        <w:t>精通数据采集软件（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、数据质控系统等），为了更好的解答医院数据采集厂商的使用和配置疑问和难点。</w:t>
      </w:r>
    </w:p>
    <w:p w:rsidR="008D5D2D" w:rsidRPr="00954590" w:rsidRDefault="008D5D2D" w:rsidP="00D27C7C">
      <w:pPr>
        <w:numPr>
          <w:ilvl w:val="0"/>
          <w:numId w:val="48"/>
        </w:numPr>
      </w:pPr>
      <w:r w:rsidRPr="00954590">
        <w:rPr>
          <w:rFonts w:hint="eastAsia"/>
        </w:rPr>
        <w:t>4.</w:t>
      </w:r>
      <w:r w:rsidRPr="00954590">
        <w:rPr>
          <w:rFonts w:hint="eastAsia"/>
        </w:rPr>
        <w:t>做好数据采集项目集中培训工作，教会医院信息科、医院数据采集厂商、省卫计</w:t>
      </w:r>
      <w:r w:rsidRPr="00954590">
        <w:rPr>
          <w:rFonts w:hint="eastAsia"/>
        </w:rPr>
        <w:lastRenderedPageBreak/>
        <w:t>委的数据质量管理专员及实施专员使用数据采集软件。编写《数据采集培训计划》、《数据采集培训</w:t>
      </w:r>
      <w:r w:rsidRPr="00954590">
        <w:rPr>
          <w:rFonts w:hint="eastAsia"/>
        </w:rPr>
        <w:t>PPT</w:t>
      </w:r>
      <w:r w:rsidRPr="00954590">
        <w:rPr>
          <w:rFonts w:hint="eastAsia"/>
        </w:rPr>
        <w:t>》、《数据采集培训资料》。</w:t>
      </w:r>
    </w:p>
    <w:p w:rsidR="008D5D2D" w:rsidRPr="00954590" w:rsidRDefault="008D5D2D" w:rsidP="00D27C7C">
      <w:pPr>
        <w:numPr>
          <w:ilvl w:val="0"/>
          <w:numId w:val="48"/>
        </w:numPr>
      </w:pPr>
      <w:r w:rsidRPr="00954590">
        <w:rPr>
          <w:rFonts w:hint="eastAsia"/>
        </w:rPr>
        <w:t>5.</w:t>
      </w:r>
      <w:r w:rsidRPr="00954590">
        <w:rPr>
          <w:rFonts w:hint="eastAsia"/>
        </w:rPr>
        <w:t>接收医院业务系统、医院数据标准转换程序版本号，对版本进行管理。</w:t>
      </w:r>
    </w:p>
    <w:p w:rsidR="008D5D2D" w:rsidRPr="00954590" w:rsidRDefault="008D5D2D" w:rsidP="00D27C7C">
      <w:pPr>
        <w:numPr>
          <w:ilvl w:val="0"/>
          <w:numId w:val="48"/>
        </w:numPr>
      </w:pPr>
      <w:r w:rsidRPr="00954590">
        <w:rPr>
          <w:rFonts w:hint="eastAsia"/>
        </w:rPr>
        <w:t>6.</w:t>
      </w:r>
      <w:r w:rsidRPr="00954590">
        <w:rPr>
          <w:rFonts w:hint="eastAsia"/>
        </w:rPr>
        <w:t>集中联调环境搭建。</w:t>
      </w:r>
    </w:p>
    <w:p w:rsidR="008D5D2D" w:rsidRPr="00954590" w:rsidRDefault="008D5D2D" w:rsidP="00D27C7C">
      <w:pPr>
        <w:numPr>
          <w:ilvl w:val="0"/>
          <w:numId w:val="48"/>
        </w:numPr>
      </w:pPr>
      <w:r w:rsidRPr="00954590">
        <w:rPr>
          <w:rFonts w:hint="eastAsia"/>
        </w:rPr>
        <w:t>7.</w:t>
      </w:r>
      <w:r w:rsidRPr="00954590">
        <w:rPr>
          <w:rFonts w:hint="eastAsia"/>
        </w:rPr>
        <w:t>医院数据标准转换程序检测。</w:t>
      </w:r>
    </w:p>
    <w:p w:rsidR="008D5D2D" w:rsidRPr="00954590" w:rsidRDefault="008D5D2D" w:rsidP="00D27C7C">
      <w:pPr>
        <w:numPr>
          <w:ilvl w:val="0"/>
          <w:numId w:val="48"/>
        </w:numPr>
      </w:pPr>
      <w:r w:rsidRPr="00954590">
        <w:rPr>
          <w:rFonts w:hint="eastAsia"/>
        </w:rPr>
        <w:t>8.</w:t>
      </w:r>
      <w:r w:rsidRPr="00954590">
        <w:rPr>
          <w:rFonts w:hint="eastAsia"/>
        </w:rPr>
        <w:t>每次联调的医院数据标准转换程序、数据备份。</w:t>
      </w:r>
    </w:p>
    <w:p w:rsidR="008D5D2D" w:rsidRPr="00954590" w:rsidRDefault="008D5D2D" w:rsidP="00D27C7C">
      <w:pPr>
        <w:numPr>
          <w:ilvl w:val="0"/>
          <w:numId w:val="48"/>
        </w:numPr>
      </w:pPr>
      <w:r w:rsidRPr="00954590">
        <w:rPr>
          <w:rFonts w:hint="eastAsia"/>
        </w:rPr>
        <w:t xml:space="preserve">9. </w:t>
      </w:r>
      <w:r w:rsidRPr="00954590">
        <w:rPr>
          <w:rFonts w:hint="eastAsia"/>
        </w:rPr>
        <w:t>检查医院数据标准转换工作是否符合要求，出具集成联调报告。</w:t>
      </w:r>
    </w:p>
    <w:p w:rsidR="008D5D2D" w:rsidRPr="00954590" w:rsidRDefault="008D5D2D" w:rsidP="00D27C7C">
      <w:pPr>
        <w:numPr>
          <w:ilvl w:val="0"/>
          <w:numId w:val="48"/>
        </w:numPr>
      </w:pPr>
      <w:r w:rsidRPr="00954590">
        <w:rPr>
          <w:rFonts w:hint="eastAsia"/>
        </w:rPr>
        <w:t>10.</w:t>
      </w:r>
      <w:r w:rsidRPr="00954590">
        <w:rPr>
          <w:rFonts w:hint="eastAsia"/>
        </w:rPr>
        <w:t>每天邮件收集医院、医院数据采集厂商和省卫计委的疑问，每天解答，每周统一邮件答复各方，保障数据采集的顺利进行。</w:t>
      </w:r>
    </w:p>
    <w:p w:rsidR="008D5D2D" w:rsidRPr="00954590" w:rsidRDefault="008D5D2D" w:rsidP="00D27C7C">
      <w:pPr>
        <w:numPr>
          <w:ilvl w:val="0"/>
          <w:numId w:val="48"/>
        </w:numPr>
      </w:pPr>
      <w:r w:rsidRPr="00954590">
        <w:rPr>
          <w:rFonts w:hint="eastAsia"/>
        </w:rPr>
        <w:t>11.</w:t>
      </w:r>
      <w:r w:rsidRPr="00954590">
        <w:rPr>
          <w:rFonts w:hint="eastAsia"/>
        </w:rPr>
        <w:t>每月检查一次数据中心服务器硬件、软件、数据库等运行情况，比如服务器是否正常、软件是否正常、数据库表空间、内存和</w:t>
      </w:r>
      <w:r w:rsidRPr="00954590">
        <w:rPr>
          <w:rFonts w:hint="eastAsia"/>
        </w:rPr>
        <w:t>CPU</w:t>
      </w:r>
      <w:r w:rsidRPr="00954590">
        <w:rPr>
          <w:rFonts w:hint="eastAsia"/>
        </w:rPr>
        <w:t>使用情况等等，邮件汇报各责任方。</w:t>
      </w:r>
    </w:p>
    <w:p w:rsidR="008D5D2D" w:rsidRPr="00954590" w:rsidRDefault="008D5D2D" w:rsidP="00D27C7C">
      <w:pPr>
        <w:numPr>
          <w:ilvl w:val="0"/>
          <w:numId w:val="48"/>
        </w:numPr>
      </w:pPr>
      <w:r w:rsidRPr="00954590">
        <w:rPr>
          <w:rFonts w:hint="eastAsia"/>
        </w:rPr>
        <w:t>12.</w:t>
      </w:r>
      <w:r w:rsidRPr="00954590">
        <w:rPr>
          <w:rFonts w:hint="eastAsia"/>
        </w:rPr>
        <w:t>对已上传数据进行质量监控。</w:t>
      </w:r>
    </w:p>
    <w:p w:rsidR="008D5D2D" w:rsidRPr="00954590" w:rsidRDefault="008D5D2D" w:rsidP="00D27C7C">
      <w:pPr>
        <w:numPr>
          <w:ilvl w:val="0"/>
          <w:numId w:val="48"/>
        </w:numPr>
      </w:pPr>
      <w:r w:rsidRPr="00954590">
        <w:rPr>
          <w:rFonts w:hint="eastAsia"/>
        </w:rPr>
        <w:t>13.</w:t>
      </w:r>
      <w:r w:rsidRPr="00954590">
        <w:rPr>
          <w:rFonts w:hint="eastAsia"/>
        </w:rPr>
        <w:t>接收各医院数据，</w:t>
      </w:r>
      <w:r w:rsidRPr="00954590">
        <w:rPr>
          <w:rFonts w:hint="eastAsia"/>
        </w:rPr>
        <w:t>ETL</w:t>
      </w:r>
      <w:r w:rsidRPr="00954590">
        <w:rPr>
          <w:rFonts w:hint="eastAsia"/>
        </w:rPr>
        <w:t>和搬库整合工作。</w:t>
      </w:r>
    </w:p>
    <w:p w:rsidR="008D5D2D" w:rsidRPr="00954590" w:rsidRDefault="008D5D2D" w:rsidP="00D27C7C">
      <w:pPr>
        <w:numPr>
          <w:ilvl w:val="0"/>
          <w:numId w:val="48"/>
        </w:numPr>
      </w:pPr>
      <w:r w:rsidRPr="00954590">
        <w:rPr>
          <w:rFonts w:hint="eastAsia"/>
        </w:rPr>
        <w:t>14.</w:t>
      </w:r>
      <w:r w:rsidRPr="00954590">
        <w:rPr>
          <w:rFonts w:hint="eastAsia"/>
        </w:rPr>
        <w:t>通过</w:t>
      </w:r>
      <w:r w:rsidRPr="00954590">
        <w:rPr>
          <w:rFonts w:hint="eastAsia"/>
        </w:rPr>
        <w:t>cuteinfo</w:t>
      </w:r>
      <w:r w:rsidRPr="00954590">
        <w:rPr>
          <w:rFonts w:hint="eastAsia"/>
        </w:rPr>
        <w:t>上传数据到省数据中心。</w:t>
      </w:r>
    </w:p>
    <w:p w:rsidR="008D5D2D" w:rsidRPr="00954590" w:rsidRDefault="008D5D2D" w:rsidP="00D27C7C">
      <w:pPr>
        <w:numPr>
          <w:ilvl w:val="0"/>
          <w:numId w:val="48"/>
        </w:numPr>
      </w:pPr>
      <w:r w:rsidRPr="00954590">
        <w:rPr>
          <w:rFonts w:hint="eastAsia"/>
        </w:rPr>
        <w:t>15</w:t>
      </w:r>
      <w:r w:rsidRPr="00954590">
        <w:rPr>
          <w:rFonts w:hint="eastAsia"/>
        </w:rPr>
        <w:t>通过数据量化分级系统，裁定各医院数据质量分数</w:t>
      </w:r>
      <w:r w:rsidRPr="00954590">
        <w:rPr>
          <w:rFonts w:hint="eastAsia"/>
        </w:rPr>
        <w:t>,</w:t>
      </w:r>
      <w:r w:rsidRPr="00954590">
        <w:rPr>
          <w:rFonts w:hint="eastAsia"/>
        </w:rPr>
        <w:t>提供全省医院数据质量排名。</w:t>
      </w:r>
    </w:p>
    <w:p w:rsidR="00954590" w:rsidRPr="00954590" w:rsidRDefault="008D5D2D" w:rsidP="00D27C7C">
      <w:pPr>
        <w:numPr>
          <w:ilvl w:val="0"/>
          <w:numId w:val="48"/>
        </w:numPr>
      </w:pPr>
      <w:r w:rsidRPr="00954590">
        <w:rPr>
          <w:rFonts w:hint="eastAsia"/>
        </w:rPr>
        <w:t>16.</w:t>
      </w:r>
      <w:r w:rsidRPr="00954590">
        <w:rPr>
          <w:rFonts w:hint="eastAsia"/>
        </w:rPr>
        <w:t>协助省卫计委做好数据采集保障工作（协助组织大型会议，组织例会，组织技术专题会议等）。</w:t>
      </w:r>
    </w:p>
    <w:p w:rsidR="00954590" w:rsidRPr="00954590" w:rsidRDefault="00954590" w:rsidP="00954590">
      <w:pPr>
        <w:rPr>
          <w:b/>
          <w:bCs/>
        </w:rPr>
      </w:pPr>
      <w:r w:rsidRPr="00954590">
        <w:rPr>
          <w:rFonts w:hint="eastAsia"/>
          <w:b/>
          <w:bCs/>
        </w:rPr>
        <w:t>专员要求：</w:t>
      </w:r>
      <w:r w:rsidRPr="00954590">
        <w:rPr>
          <w:rFonts w:hint="eastAsia"/>
          <w:b/>
          <w:bCs/>
        </w:rPr>
        <w:t>10</w:t>
      </w:r>
      <w:r w:rsidRPr="00954590">
        <w:rPr>
          <w:rFonts w:hint="eastAsia"/>
          <w:b/>
          <w:bCs/>
        </w:rPr>
        <w:t>个平台软件开发专员</w:t>
      </w:r>
    </w:p>
    <w:p w:rsidR="00954590" w:rsidRPr="00954590" w:rsidRDefault="00954590" w:rsidP="00954590">
      <w:r w:rsidRPr="00954590">
        <w:rPr>
          <w:rFonts w:hint="eastAsia"/>
          <w:b/>
          <w:bCs/>
        </w:rPr>
        <w:t>工作分工及职责边界</w:t>
      </w:r>
    </w:p>
    <w:p w:rsidR="008D5D2D" w:rsidRPr="00954590" w:rsidRDefault="008D5D2D" w:rsidP="00D27C7C">
      <w:pPr>
        <w:numPr>
          <w:ilvl w:val="0"/>
          <w:numId w:val="49"/>
        </w:numPr>
      </w:pPr>
      <w:r w:rsidRPr="00954590">
        <w:rPr>
          <w:rFonts w:hint="eastAsia"/>
        </w:rPr>
        <w:t xml:space="preserve">1. </w:t>
      </w:r>
      <w:r w:rsidRPr="00954590">
        <w:rPr>
          <w:rFonts w:hint="eastAsia"/>
        </w:rPr>
        <w:t>提供数据采集适配器及相关配置，支持数据采集、接入、清洗和标准化转换功能；</w:t>
      </w:r>
    </w:p>
    <w:p w:rsidR="008D5D2D" w:rsidRPr="00954590" w:rsidRDefault="008D5D2D" w:rsidP="00D27C7C">
      <w:pPr>
        <w:numPr>
          <w:ilvl w:val="0"/>
          <w:numId w:val="49"/>
        </w:numPr>
      </w:pPr>
      <w:r w:rsidRPr="00954590">
        <w:rPr>
          <w:rFonts w:hint="eastAsia"/>
        </w:rPr>
        <w:t xml:space="preserve">2. </w:t>
      </w:r>
      <w:r w:rsidRPr="00954590">
        <w:rPr>
          <w:rFonts w:hint="eastAsia"/>
        </w:rPr>
        <w:t>提供多种接入方式，如</w:t>
      </w:r>
      <w:r w:rsidRPr="00954590">
        <w:rPr>
          <w:rFonts w:hint="eastAsia"/>
        </w:rPr>
        <w:t>DB</w:t>
      </w:r>
      <w:r w:rsidRPr="00954590">
        <w:rPr>
          <w:rFonts w:hint="eastAsia"/>
        </w:rPr>
        <w:t>、</w:t>
      </w:r>
      <w:r w:rsidRPr="00954590">
        <w:rPr>
          <w:rFonts w:hint="eastAsia"/>
        </w:rPr>
        <w:t>File</w:t>
      </w:r>
      <w:r w:rsidRPr="00954590">
        <w:rPr>
          <w:rFonts w:hint="eastAsia"/>
        </w:rPr>
        <w:t>、</w:t>
      </w:r>
      <w:r w:rsidRPr="00954590">
        <w:rPr>
          <w:rFonts w:hint="eastAsia"/>
        </w:rPr>
        <w:t>Web Service</w:t>
      </w:r>
      <w:r w:rsidRPr="00954590">
        <w:rPr>
          <w:rFonts w:hint="eastAsia"/>
        </w:rPr>
        <w:t>；</w:t>
      </w:r>
    </w:p>
    <w:p w:rsidR="008D5D2D" w:rsidRPr="00954590" w:rsidRDefault="008D5D2D" w:rsidP="00D27C7C">
      <w:pPr>
        <w:numPr>
          <w:ilvl w:val="0"/>
          <w:numId w:val="49"/>
        </w:numPr>
      </w:pPr>
      <w:r w:rsidRPr="00954590">
        <w:rPr>
          <w:rFonts w:hint="eastAsia"/>
        </w:rPr>
        <w:t xml:space="preserve">3. </w:t>
      </w:r>
      <w:r w:rsidRPr="00954590">
        <w:rPr>
          <w:rFonts w:hint="eastAsia"/>
        </w:rPr>
        <w:t>提供多种传输协议，如</w:t>
      </w:r>
      <w:r w:rsidRPr="00954590">
        <w:rPr>
          <w:rFonts w:hint="eastAsia"/>
        </w:rPr>
        <w:t>TCP</w:t>
      </w:r>
      <w:r w:rsidRPr="00954590">
        <w:rPr>
          <w:rFonts w:hint="eastAsia"/>
        </w:rPr>
        <w:t>、</w:t>
      </w:r>
      <w:r w:rsidRPr="00954590">
        <w:rPr>
          <w:rFonts w:hint="eastAsia"/>
        </w:rPr>
        <w:t>HTTP</w:t>
      </w:r>
      <w:r w:rsidRPr="00954590">
        <w:rPr>
          <w:rFonts w:hint="eastAsia"/>
        </w:rPr>
        <w:t>、</w:t>
      </w:r>
      <w:r w:rsidRPr="00954590">
        <w:rPr>
          <w:rFonts w:hint="eastAsia"/>
        </w:rPr>
        <w:t>Socket</w:t>
      </w:r>
      <w:r w:rsidRPr="00954590">
        <w:rPr>
          <w:rFonts w:hint="eastAsia"/>
        </w:rPr>
        <w:t>；</w:t>
      </w:r>
    </w:p>
    <w:p w:rsidR="008D5D2D" w:rsidRPr="00954590" w:rsidRDefault="008D5D2D" w:rsidP="00D27C7C">
      <w:pPr>
        <w:numPr>
          <w:ilvl w:val="0"/>
          <w:numId w:val="49"/>
        </w:numPr>
      </w:pPr>
      <w:r w:rsidRPr="00954590">
        <w:rPr>
          <w:rFonts w:hint="eastAsia"/>
        </w:rPr>
        <w:t xml:space="preserve">4. </w:t>
      </w:r>
      <w:r w:rsidRPr="00954590">
        <w:rPr>
          <w:rFonts w:hint="eastAsia"/>
        </w:rPr>
        <w:t>提供消息的路由和分发功能：能够向其他一个或多个应用程序进行消息推送，支持发送端应用程序通过调用服务总线的接口，封装并发送消息，并保证消息的正确到达。支持各种同步</w:t>
      </w:r>
      <w:r w:rsidRPr="00954590">
        <w:rPr>
          <w:rFonts w:hint="eastAsia"/>
        </w:rPr>
        <w:t>/</w:t>
      </w:r>
      <w:r w:rsidRPr="00954590">
        <w:rPr>
          <w:rFonts w:hint="eastAsia"/>
        </w:rPr>
        <w:t>异步服务调用协议，包括</w:t>
      </w:r>
      <w:r w:rsidRPr="00954590">
        <w:rPr>
          <w:rFonts w:hint="eastAsia"/>
        </w:rPr>
        <w:t>SOAP</w:t>
      </w:r>
      <w:r w:rsidRPr="00954590">
        <w:rPr>
          <w:rFonts w:hint="eastAsia"/>
        </w:rPr>
        <w:t>、</w:t>
      </w:r>
      <w:r w:rsidRPr="00954590">
        <w:rPr>
          <w:rFonts w:hint="eastAsia"/>
        </w:rPr>
        <w:t>HTTP</w:t>
      </w:r>
      <w:r w:rsidRPr="00954590">
        <w:rPr>
          <w:rFonts w:hint="eastAsia"/>
        </w:rPr>
        <w:t>等；支持接口转换匹配，数据格式转换；支持大文件的可靠传输；</w:t>
      </w:r>
    </w:p>
    <w:p w:rsidR="008D5D2D" w:rsidRPr="00954590" w:rsidRDefault="008D5D2D" w:rsidP="00D27C7C">
      <w:pPr>
        <w:numPr>
          <w:ilvl w:val="0"/>
          <w:numId w:val="49"/>
        </w:numPr>
      </w:pPr>
      <w:r w:rsidRPr="00954590">
        <w:rPr>
          <w:rFonts w:hint="eastAsia"/>
        </w:rPr>
        <w:t xml:space="preserve">5. </w:t>
      </w:r>
      <w:r w:rsidRPr="00954590">
        <w:rPr>
          <w:rFonts w:hint="eastAsia"/>
        </w:rPr>
        <w:t>提供数据的隐私和安全加密功能；</w:t>
      </w:r>
    </w:p>
    <w:p w:rsidR="008D5D2D" w:rsidRPr="00954590" w:rsidRDefault="008D5D2D" w:rsidP="00D27C7C">
      <w:pPr>
        <w:numPr>
          <w:ilvl w:val="0"/>
          <w:numId w:val="49"/>
        </w:numPr>
      </w:pPr>
      <w:r w:rsidRPr="00954590">
        <w:rPr>
          <w:rFonts w:hint="eastAsia"/>
        </w:rPr>
        <w:t xml:space="preserve">6. </w:t>
      </w:r>
      <w:r w:rsidRPr="00954590">
        <w:rPr>
          <w:rFonts w:hint="eastAsia"/>
        </w:rPr>
        <w:t>提供运行监控功能；</w:t>
      </w:r>
    </w:p>
    <w:p w:rsidR="008D5D2D" w:rsidRPr="00954590" w:rsidRDefault="008D5D2D" w:rsidP="00D27C7C">
      <w:pPr>
        <w:numPr>
          <w:ilvl w:val="0"/>
          <w:numId w:val="49"/>
        </w:numPr>
      </w:pPr>
      <w:r w:rsidRPr="00954590">
        <w:rPr>
          <w:rFonts w:hint="eastAsia"/>
        </w:rPr>
        <w:t xml:space="preserve">7. </w:t>
      </w:r>
      <w:r w:rsidRPr="00954590">
        <w:rPr>
          <w:rFonts w:hint="eastAsia"/>
        </w:rPr>
        <w:t>支持双向数据交换，保证数据上行与下行的安全、可靠；</w:t>
      </w:r>
    </w:p>
    <w:p w:rsidR="008D5D2D" w:rsidRPr="00954590" w:rsidRDefault="008D5D2D" w:rsidP="00D27C7C">
      <w:pPr>
        <w:numPr>
          <w:ilvl w:val="0"/>
          <w:numId w:val="49"/>
        </w:numPr>
      </w:pPr>
      <w:r w:rsidRPr="00954590">
        <w:rPr>
          <w:rFonts w:hint="eastAsia"/>
        </w:rPr>
        <w:t xml:space="preserve">8. </w:t>
      </w:r>
      <w:r w:rsidRPr="00954590">
        <w:rPr>
          <w:rFonts w:hint="eastAsia"/>
        </w:rPr>
        <w:t>支持批量和个案实时的数据交换模式；</w:t>
      </w:r>
    </w:p>
    <w:p w:rsidR="008D5D2D" w:rsidRPr="00954590" w:rsidRDefault="008D5D2D" w:rsidP="00D27C7C">
      <w:pPr>
        <w:numPr>
          <w:ilvl w:val="0"/>
          <w:numId w:val="49"/>
        </w:numPr>
      </w:pPr>
      <w:r w:rsidRPr="00954590">
        <w:rPr>
          <w:rFonts w:hint="eastAsia"/>
        </w:rPr>
        <w:t xml:space="preserve">9. </w:t>
      </w:r>
      <w:r w:rsidRPr="00954590">
        <w:rPr>
          <w:rFonts w:hint="eastAsia"/>
        </w:rPr>
        <w:t>支持非实时的数据交换；</w:t>
      </w:r>
    </w:p>
    <w:p w:rsidR="008D5D2D" w:rsidRPr="00954590" w:rsidRDefault="008D5D2D" w:rsidP="00D27C7C">
      <w:pPr>
        <w:numPr>
          <w:ilvl w:val="0"/>
          <w:numId w:val="49"/>
        </w:numPr>
      </w:pPr>
      <w:r w:rsidRPr="00954590">
        <w:rPr>
          <w:rFonts w:hint="eastAsia"/>
        </w:rPr>
        <w:t xml:space="preserve">10. </w:t>
      </w:r>
      <w:r w:rsidRPr="00954590">
        <w:rPr>
          <w:rFonts w:hint="eastAsia"/>
        </w:rPr>
        <w:t>支持服务调阅、传染病报告等业务协同服务；</w:t>
      </w:r>
    </w:p>
    <w:p w:rsidR="008D5D2D" w:rsidRPr="00954590" w:rsidRDefault="008D5D2D" w:rsidP="00D27C7C">
      <w:pPr>
        <w:numPr>
          <w:ilvl w:val="0"/>
          <w:numId w:val="49"/>
        </w:numPr>
      </w:pPr>
      <w:r w:rsidRPr="00954590">
        <w:rPr>
          <w:rFonts w:hint="eastAsia"/>
        </w:rPr>
        <w:t xml:space="preserve">11. </w:t>
      </w:r>
      <w:r w:rsidRPr="00954590">
        <w:rPr>
          <w:rFonts w:hint="eastAsia"/>
        </w:rPr>
        <w:t>支持跨平台信息共享与交换功能；</w:t>
      </w:r>
    </w:p>
    <w:p w:rsidR="008D5D2D" w:rsidRPr="00954590" w:rsidRDefault="008D5D2D" w:rsidP="00D27C7C">
      <w:pPr>
        <w:numPr>
          <w:ilvl w:val="0"/>
          <w:numId w:val="49"/>
        </w:numPr>
      </w:pPr>
      <w:r w:rsidRPr="00954590">
        <w:rPr>
          <w:rFonts w:hint="eastAsia"/>
        </w:rPr>
        <w:t xml:space="preserve">12. </w:t>
      </w:r>
      <w:r w:rsidRPr="00954590">
        <w:rPr>
          <w:rFonts w:hint="eastAsia"/>
        </w:rPr>
        <w:t>支持集群功能。</w:t>
      </w:r>
    </w:p>
    <w:p w:rsidR="008D5D2D" w:rsidRPr="00954590" w:rsidRDefault="008D5D2D" w:rsidP="00D27C7C">
      <w:pPr>
        <w:numPr>
          <w:ilvl w:val="0"/>
          <w:numId w:val="49"/>
        </w:numPr>
      </w:pPr>
      <w:r w:rsidRPr="00954590">
        <w:rPr>
          <w:rFonts w:hint="eastAsia"/>
        </w:rPr>
        <w:t>13.</w:t>
      </w:r>
      <w:r w:rsidRPr="00954590">
        <w:rPr>
          <w:rFonts w:hint="eastAsia"/>
        </w:rPr>
        <w:t>【</w:t>
      </w:r>
      <w:r w:rsidRPr="00954590">
        <w:rPr>
          <w:rFonts w:hint="eastAsia"/>
        </w:rPr>
        <w:t>cuteinfo5</w:t>
      </w:r>
      <w:r w:rsidRPr="00954590">
        <w:rPr>
          <w:rFonts w:hint="eastAsia"/>
        </w:rPr>
        <w:t>】开发</w:t>
      </w:r>
    </w:p>
    <w:p w:rsidR="008D5D2D" w:rsidRPr="00954590" w:rsidRDefault="008D5D2D" w:rsidP="00D27C7C">
      <w:pPr>
        <w:numPr>
          <w:ilvl w:val="0"/>
          <w:numId w:val="49"/>
        </w:numPr>
      </w:pPr>
      <w:r w:rsidRPr="00954590">
        <w:rPr>
          <w:rFonts w:hint="eastAsia"/>
        </w:rPr>
        <w:t>14.</w:t>
      </w:r>
      <w:r w:rsidRPr="00954590">
        <w:rPr>
          <w:rFonts w:hint="eastAsia"/>
        </w:rPr>
        <w:t>【平台数据底层</w:t>
      </w:r>
      <w:r w:rsidRPr="00954590">
        <w:rPr>
          <w:rFonts w:hint="eastAsia"/>
        </w:rPr>
        <w:t>ETL</w:t>
      </w:r>
      <w:r w:rsidRPr="00954590">
        <w:rPr>
          <w:rFonts w:hint="eastAsia"/>
        </w:rPr>
        <w:t>程序】开发</w:t>
      </w:r>
    </w:p>
    <w:p w:rsidR="008D5D2D" w:rsidRPr="00954590" w:rsidRDefault="008D5D2D" w:rsidP="00D27C7C">
      <w:pPr>
        <w:numPr>
          <w:ilvl w:val="0"/>
          <w:numId w:val="49"/>
        </w:numPr>
      </w:pPr>
      <w:r w:rsidRPr="00954590">
        <w:rPr>
          <w:rFonts w:hint="eastAsia"/>
        </w:rPr>
        <w:t>15.</w:t>
      </w:r>
      <w:r w:rsidRPr="00954590">
        <w:rPr>
          <w:rFonts w:hint="eastAsia"/>
        </w:rPr>
        <w:t>【服务管理系统】开发</w:t>
      </w:r>
    </w:p>
    <w:p w:rsidR="008D5D2D" w:rsidRPr="00954590" w:rsidRDefault="008D5D2D" w:rsidP="00D27C7C">
      <w:pPr>
        <w:numPr>
          <w:ilvl w:val="0"/>
          <w:numId w:val="49"/>
        </w:numPr>
      </w:pPr>
      <w:r w:rsidRPr="00954590">
        <w:rPr>
          <w:rFonts w:hint="eastAsia"/>
        </w:rPr>
        <w:t>16.</w:t>
      </w:r>
      <w:r w:rsidRPr="00954590">
        <w:rPr>
          <w:rFonts w:hint="eastAsia"/>
        </w:rPr>
        <w:t>【单点登录系统】开发</w:t>
      </w:r>
    </w:p>
    <w:p w:rsidR="008D5D2D" w:rsidRPr="00954590" w:rsidRDefault="008D5D2D" w:rsidP="00D27C7C">
      <w:pPr>
        <w:numPr>
          <w:ilvl w:val="0"/>
          <w:numId w:val="49"/>
        </w:numPr>
      </w:pPr>
      <w:r w:rsidRPr="00954590">
        <w:rPr>
          <w:rFonts w:hint="eastAsia"/>
        </w:rPr>
        <w:t>17.</w:t>
      </w:r>
      <w:r w:rsidRPr="00954590">
        <w:rPr>
          <w:rFonts w:hint="eastAsia"/>
        </w:rPr>
        <w:t>【权限管理系统】开发</w:t>
      </w:r>
    </w:p>
    <w:p w:rsidR="008D5D2D" w:rsidRPr="00954590" w:rsidRDefault="008D5D2D" w:rsidP="00D27C7C">
      <w:pPr>
        <w:numPr>
          <w:ilvl w:val="0"/>
          <w:numId w:val="49"/>
        </w:numPr>
      </w:pPr>
      <w:r w:rsidRPr="00954590">
        <w:rPr>
          <w:rFonts w:hint="eastAsia"/>
        </w:rPr>
        <w:t>18.</w:t>
      </w:r>
      <w:r w:rsidRPr="00954590">
        <w:rPr>
          <w:rFonts w:hint="eastAsia"/>
        </w:rPr>
        <w:t>【平台审计系统】开发</w:t>
      </w:r>
    </w:p>
    <w:p w:rsidR="008D5D2D" w:rsidRPr="00954590" w:rsidRDefault="008D5D2D" w:rsidP="00D27C7C">
      <w:pPr>
        <w:numPr>
          <w:ilvl w:val="0"/>
          <w:numId w:val="49"/>
        </w:numPr>
      </w:pPr>
      <w:r w:rsidRPr="00954590">
        <w:rPr>
          <w:rFonts w:hint="eastAsia"/>
        </w:rPr>
        <w:t>19.</w:t>
      </w:r>
      <w:r w:rsidRPr="00954590">
        <w:rPr>
          <w:rFonts w:hint="eastAsia"/>
        </w:rPr>
        <w:t>【数据质控系统】开发</w:t>
      </w:r>
    </w:p>
    <w:p w:rsidR="008D5D2D" w:rsidRPr="00954590" w:rsidRDefault="008D5D2D" w:rsidP="00D27C7C">
      <w:pPr>
        <w:numPr>
          <w:ilvl w:val="0"/>
          <w:numId w:val="49"/>
        </w:numPr>
      </w:pPr>
      <w:r w:rsidRPr="00954590">
        <w:rPr>
          <w:rFonts w:hint="eastAsia"/>
        </w:rPr>
        <w:t>20.</w:t>
      </w:r>
      <w:r w:rsidRPr="00954590">
        <w:rPr>
          <w:rFonts w:hint="eastAsia"/>
        </w:rPr>
        <w:t>【数据量化分级系统】开发</w:t>
      </w:r>
    </w:p>
    <w:p w:rsidR="008D5D2D" w:rsidRPr="00954590" w:rsidRDefault="008D5D2D" w:rsidP="00D27C7C">
      <w:pPr>
        <w:numPr>
          <w:ilvl w:val="0"/>
          <w:numId w:val="49"/>
        </w:numPr>
      </w:pPr>
      <w:r w:rsidRPr="00954590">
        <w:rPr>
          <w:rFonts w:hint="eastAsia"/>
        </w:rPr>
        <w:t>21.</w:t>
      </w:r>
      <w:r w:rsidRPr="00954590">
        <w:rPr>
          <w:rFonts w:hint="eastAsia"/>
        </w:rPr>
        <w:t>【健康档案调阅系统】开发</w:t>
      </w:r>
    </w:p>
    <w:p w:rsidR="008D5D2D" w:rsidRPr="00954590" w:rsidRDefault="008D5D2D" w:rsidP="00D27C7C">
      <w:pPr>
        <w:numPr>
          <w:ilvl w:val="0"/>
          <w:numId w:val="49"/>
        </w:numPr>
      </w:pPr>
      <w:r w:rsidRPr="00954590">
        <w:rPr>
          <w:rFonts w:hint="eastAsia"/>
        </w:rPr>
        <w:lastRenderedPageBreak/>
        <w:t xml:space="preserve">22. </w:t>
      </w:r>
      <w:r w:rsidRPr="00954590">
        <w:rPr>
          <w:rFonts w:hint="eastAsia"/>
        </w:rPr>
        <w:t>【医疗服务监管系统</w:t>
      </w:r>
      <w:r w:rsidRPr="00954590">
        <w:rPr>
          <w:rFonts w:hint="eastAsia"/>
        </w:rPr>
        <w:t>(57</w:t>
      </w:r>
      <w:r w:rsidRPr="00954590">
        <w:rPr>
          <w:rFonts w:hint="eastAsia"/>
        </w:rPr>
        <w:t>个指标</w:t>
      </w:r>
      <w:r w:rsidRPr="00954590">
        <w:rPr>
          <w:rFonts w:hint="eastAsia"/>
        </w:rPr>
        <w:t>)</w:t>
      </w:r>
      <w:r w:rsidRPr="00954590">
        <w:rPr>
          <w:rFonts w:hint="eastAsia"/>
        </w:rPr>
        <w:t>】开发</w:t>
      </w:r>
    </w:p>
    <w:p w:rsidR="008D5D2D" w:rsidRPr="00954590" w:rsidRDefault="008D5D2D" w:rsidP="00D27C7C">
      <w:pPr>
        <w:numPr>
          <w:ilvl w:val="0"/>
          <w:numId w:val="49"/>
        </w:numPr>
      </w:pPr>
      <w:r w:rsidRPr="00954590">
        <w:rPr>
          <w:rFonts w:hint="eastAsia"/>
        </w:rPr>
        <w:t>23.</w:t>
      </w:r>
      <w:r w:rsidRPr="00954590">
        <w:rPr>
          <w:rFonts w:hint="eastAsia"/>
        </w:rPr>
        <w:t>【数据报表共享系统（妇幼、农合）】开发</w:t>
      </w:r>
    </w:p>
    <w:p w:rsidR="00954590" w:rsidRPr="00954590" w:rsidRDefault="00954590" w:rsidP="00954590">
      <w:pPr>
        <w:rPr>
          <w:b/>
          <w:bCs/>
        </w:rPr>
      </w:pPr>
      <w:r w:rsidRPr="00954590">
        <w:rPr>
          <w:rFonts w:hint="eastAsia"/>
          <w:b/>
          <w:bCs/>
        </w:rPr>
        <w:t>专员要求：省</w:t>
      </w:r>
      <w:r w:rsidRPr="00954590">
        <w:rPr>
          <w:rFonts w:hint="eastAsia"/>
          <w:b/>
          <w:bCs/>
        </w:rPr>
        <w:t>1~2</w:t>
      </w:r>
      <w:r w:rsidRPr="00954590">
        <w:rPr>
          <w:rFonts w:hint="eastAsia"/>
          <w:b/>
          <w:bCs/>
        </w:rPr>
        <w:t>个数据质量管理专员</w:t>
      </w:r>
    </w:p>
    <w:p w:rsidR="00954590" w:rsidRPr="00954590" w:rsidRDefault="00954590" w:rsidP="00954590">
      <w:r w:rsidRPr="00954590">
        <w:rPr>
          <w:rFonts w:hint="eastAsia"/>
          <w:b/>
          <w:bCs/>
        </w:rPr>
        <w:t>工作分工及职责边界</w:t>
      </w:r>
    </w:p>
    <w:p w:rsidR="008D5D2D" w:rsidRPr="00954590" w:rsidRDefault="008D5D2D" w:rsidP="00D27C7C">
      <w:pPr>
        <w:numPr>
          <w:ilvl w:val="0"/>
          <w:numId w:val="50"/>
        </w:numPr>
      </w:pPr>
      <w:r w:rsidRPr="00954590">
        <w:rPr>
          <w:rFonts w:hint="eastAsia"/>
        </w:rPr>
        <w:t>1..</w:t>
      </w:r>
      <w:r w:rsidRPr="00954590">
        <w:rPr>
          <w:rFonts w:hint="eastAsia"/>
        </w:rPr>
        <w:t>精通《湖南省人口健康区域信息平台数据接入规范（医疗服务）（</w:t>
      </w:r>
      <w:r w:rsidRPr="00954590">
        <w:rPr>
          <w:rFonts w:hint="eastAsia"/>
        </w:rPr>
        <w:t>2015</w:t>
      </w:r>
      <w:r w:rsidRPr="00954590">
        <w:rPr>
          <w:rFonts w:hint="eastAsia"/>
        </w:rPr>
        <w:t>）版》规范，熟练掌握表之间关系，字段意义及规则，字典意义及规则等，目的更好督促医院数据采集厂商完成数据采集工作和理解统计类指标及数据质量评分规则。</w:t>
      </w:r>
    </w:p>
    <w:p w:rsidR="008D5D2D" w:rsidRPr="00954590" w:rsidRDefault="008D5D2D" w:rsidP="00D27C7C">
      <w:pPr>
        <w:numPr>
          <w:ilvl w:val="0"/>
          <w:numId w:val="50"/>
        </w:numPr>
      </w:pPr>
      <w:r w:rsidRPr="00954590">
        <w:rPr>
          <w:rFonts w:hint="eastAsia"/>
        </w:rPr>
        <w:t>2.</w:t>
      </w:r>
      <w:r w:rsidRPr="00954590">
        <w:rPr>
          <w:rFonts w:hint="eastAsia"/>
        </w:rPr>
        <w:t>组织培训。</w:t>
      </w:r>
    </w:p>
    <w:p w:rsidR="008D5D2D" w:rsidRPr="00954590" w:rsidRDefault="008D5D2D" w:rsidP="00D27C7C">
      <w:pPr>
        <w:numPr>
          <w:ilvl w:val="0"/>
          <w:numId w:val="50"/>
        </w:numPr>
      </w:pPr>
      <w:r w:rsidRPr="00954590">
        <w:rPr>
          <w:rFonts w:hint="eastAsia"/>
        </w:rPr>
        <w:t>3.</w:t>
      </w:r>
      <w:r w:rsidRPr="00954590">
        <w:rPr>
          <w:rFonts w:hint="eastAsia"/>
        </w:rPr>
        <w:t>接收医院业务系统版本号。</w:t>
      </w:r>
    </w:p>
    <w:p w:rsidR="008D5D2D" w:rsidRPr="00954590" w:rsidRDefault="008D5D2D" w:rsidP="00D27C7C">
      <w:pPr>
        <w:numPr>
          <w:ilvl w:val="0"/>
          <w:numId w:val="50"/>
        </w:numPr>
      </w:pPr>
      <w:r w:rsidRPr="00954590">
        <w:rPr>
          <w:rFonts w:hint="eastAsia"/>
        </w:rPr>
        <w:t>4.</w:t>
      </w:r>
      <w:r w:rsidRPr="00954590">
        <w:rPr>
          <w:rFonts w:hint="eastAsia"/>
        </w:rPr>
        <w:t>监控、跟进整个接口改造阶段的各个环节。</w:t>
      </w:r>
    </w:p>
    <w:p w:rsidR="008D5D2D" w:rsidRPr="00954590" w:rsidRDefault="008D5D2D" w:rsidP="00D27C7C">
      <w:pPr>
        <w:numPr>
          <w:ilvl w:val="0"/>
          <w:numId w:val="50"/>
        </w:numPr>
      </w:pPr>
      <w:r w:rsidRPr="00954590">
        <w:rPr>
          <w:rFonts w:hint="eastAsia"/>
        </w:rPr>
        <w:t>5.</w:t>
      </w:r>
      <w:r w:rsidRPr="00954590">
        <w:rPr>
          <w:rFonts w:hint="eastAsia"/>
        </w:rPr>
        <w:t>对改造作工作进行监管、跟进。</w:t>
      </w:r>
    </w:p>
    <w:p w:rsidR="008D5D2D" w:rsidRPr="00954590" w:rsidRDefault="008D5D2D" w:rsidP="00D27C7C">
      <w:pPr>
        <w:numPr>
          <w:ilvl w:val="0"/>
          <w:numId w:val="50"/>
        </w:numPr>
      </w:pPr>
      <w:r w:rsidRPr="00954590">
        <w:rPr>
          <w:rFonts w:hint="eastAsia"/>
        </w:rPr>
        <w:t>6.</w:t>
      </w:r>
      <w:r w:rsidRPr="00954590">
        <w:rPr>
          <w:rFonts w:hint="eastAsia"/>
        </w:rPr>
        <w:t>场地、设备准备。</w:t>
      </w:r>
    </w:p>
    <w:p w:rsidR="008D5D2D" w:rsidRPr="00954590" w:rsidRDefault="008D5D2D" w:rsidP="00D27C7C">
      <w:pPr>
        <w:numPr>
          <w:ilvl w:val="0"/>
          <w:numId w:val="50"/>
        </w:numPr>
      </w:pPr>
      <w:r w:rsidRPr="00954590">
        <w:rPr>
          <w:rFonts w:hint="eastAsia"/>
        </w:rPr>
        <w:t>7.</w:t>
      </w:r>
      <w:r w:rsidRPr="00954590">
        <w:rPr>
          <w:rFonts w:hint="eastAsia"/>
        </w:rPr>
        <w:t>接收、备案联调报告。</w:t>
      </w:r>
    </w:p>
    <w:p w:rsidR="008D5D2D" w:rsidRPr="00954590" w:rsidRDefault="008D5D2D" w:rsidP="00D27C7C">
      <w:pPr>
        <w:numPr>
          <w:ilvl w:val="0"/>
          <w:numId w:val="50"/>
        </w:numPr>
      </w:pPr>
      <w:r w:rsidRPr="00954590">
        <w:rPr>
          <w:rFonts w:hint="eastAsia"/>
        </w:rPr>
        <w:t>8.</w:t>
      </w:r>
      <w:r w:rsidRPr="00954590">
        <w:rPr>
          <w:rFonts w:hint="eastAsia"/>
        </w:rPr>
        <w:t>对业务系统厂商的工作进行监管、推进。</w:t>
      </w:r>
    </w:p>
    <w:p w:rsidR="008D5D2D" w:rsidRPr="00954590" w:rsidRDefault="008D5D2D" w:rsidP="00D27C7C">
      <w:pPr>
        <w:numPr>
          <w:ilvl w:val="0"/>
          <w:numId w:val="50"/>
        </w:numPr>
      </w:pPr>
      <w:r w:rsidRPr="00954590">
        <w:rPr>
          <w:rFonts w:hint="eastAsia"/>
        </w:rPr>
        <w:t>9.</w:t>
      </w:r>
      <w:r w:rsidRPr="00954590">
        <w:rPr>
          <w:rFonts w:hint="eastAsia"/>
        </w:rPr>
        <w:t>对未按照计划进行的单位通报，约谈。</w:t>
      </w:r>
    </w:p>
    <w:p w:rsidR="008D5D2D" w:rsidRPr="00954590" w:rsidRDefault="008D5D2D" w:rsidP="00D27C7C">
      <w:pPr>
        <w:numPr>
          <w:ilvl w:val="0"/>
          <w:numId w:val="50"/>
        </w:numPr>
      </w:pPr>
      <w:r w:rsidRPr="00954590">
        <w:rPr>
          <w:rFonts w:hint="eastAsia"/>
        </w:rPr>
        <w:t>10.</w:t>
      </w:r>
      <w:r w:rsidRPr="00954590">
        <w:rPr>
          <w:rFonts w:hint="eastAsia"/>
        </w:rPr>
        <w:t>公示通过集成联调的业务系统厂商名单及改造程序版本号。</w:t>
      </w:r>
    </w:p>
    <w:p w:rsidR="008D5D2D" w:rsidRPr="00954590" w:rsidRDefault="008D5D2D" w:rsidP="00D27C7C">
      <w:pPr>
        <w:numPr>
          <w:ilvl w:val="0"/>
          <w:numId w:val="50"/>
        </w:numPr>
      </w:pPr>
      <w:r w:rsidRPr="00954590">
        <w:rPr>
          <w:rFonts w:hint="eastAsia"/>
        </w:rPr>
        <w:t>11.</w:t>
      </w:r>
      <w:r w:rsidRPr="00954590">
        <w:rPr>
          <w:rFonts w:hint="eastAsia"/>
        </w:rPr>
        <w:t>熟练平台厂商提供的数据采集软件（</w:t>
      </w:r>
      <w:r w:rsidRPr="00954590">
        <w:rPr>
          <w:rFonts w:hint="eastAsia"/>
        </w:rPr>
        <w:t>cuteinfo</w:t>
      </w:r>
      <w:r w:rsidRPr="00954590">
        <w:rPr>
          <w:rFonts w:hint="eastAsia"/>
        </w:rPr>
        <w:t>、数据交换底层程序</w:t>
      </w:r>
      <w:r w:rsidRPr="00954590">
        <w:rPr>
          <w:rFonts w:hint="eastAsia"/>
        </w:rPr>
        <w:t>ETL</w:t>
      </w:r>
      <w:r w:rsidRPr="00954590">
        <w:rPr>
          <w:rFonts w:hint="eastAsia"/>
        </w:rPr>
        <w:t>、数据质控系统、数据量化分级等软件），目的更好督促医院数据采集厂商完成数据采集工作，使用过程中遇到问题，可电话或邮件联系平台厂商解决答疑。</w:t>
      </w:r>
    </w:p>
    <w:p w:rsidR="008D5D2D" w:rsidRPr="00954590" w:rsidRDefault="008D5D2D" w:rsidP="00D27C7C">
      <w:pPr>
        <w:numPr>
          <w:ilvl w:val="0"/>
          <w:numId w:val="50"/>
        </w:numPr>
      </w:pPr>
      <w:r w:rsidRPr="00954590">
        <w:rPr>
          <w:rFonts w:hint="eastAsia"/>
        </w:rPr>
        <w:t>12.</w:t>
      </w:r>
      <w:r w:rsidRPr="00954590">
        <w:rPr>
          <w:rFonts w:hint="eastAsia"/>
        </w:rPr>
        <w:t>每周邮件了解数据采集项目进度，督促数据采集厂商保障进度。</w:t>
      </w:r>
    </w:p>
    <w:p w:rsidR="008D5D2D" w:rsidRPr="00954590" w:rsidRDefault="008D5D2D" w:rsidP="00D27C7C">
      <w:pPr>
        <w:numPr>
          <w:ilvl w:val="0"/>
          <w:numId w:val="50"/>
        </w:numPr>
      </w:pPr>
      <w:r w:rsidRPr="00954590">
        <w:rPr>
          <w:rFonts w:hint="eastAsia"/>
        </w:rPr>
        <w:t>13.</w:t>
      </w:r>
      <w:r w:rsidRPr="00954590">
        <w:rPr>
          <w:rFonts w:hint="eastAsia"/>
        </w:rPr>
        <w:t>组织项目例会，技术专题会议，协调各方解决沟通问题，保障数据采集的顺利进行。</w:t>
      </w:r>
    </w:p>
    <w:p w:rsidR="008D5D2D" w:rsidRPr="00954590" w:rsidRDefault="008D5D2D" w:rsidP="00D27C7C">
      <w:pPr>
        <w:numPr>
          <w:ilvl w:val="0"/>
          <w:numId w:val="50"/>
        </w:numPr>
      </w:pPr>
      <w:r w:rsidRPr="00954590">
        <w:rPr>
          <w:rFonts w:hint="eastAsia"/>
        </w:rPr>
        <w:t>14.</w:t>
      </w:r>
      <w:r w:rsidRPr="00954590">
        <w:rPr>
          <w:rFonts w:hint="eastAsia"/>
        </w:rPr>
        <w:t>记录和关闭项目中产生的问题。</w:t>
      </w:r>
    </w:p>
    <w:p w:rsidR="00954590" w:rsidRPr="00954590" w:rsidRDefault="008D5D2D" w:rsidP="00D27C7C">
      <w:pPr>
        <w:numPr>
          <w:ilvl w:val="0"/>
          <w:numId w:val="50"/>
        </w:numPr>
      </w:pPr>
      <w:r w:rsidRPr="00954590">
        <w:rPr>
          <w:rFonts w:hint="eastAsia"/>
        </w:rPr>
        <w:t>15.</w:t>
      </w:r>
      <w:r w:rsidRPr="00954590">
        <w:rPr>
          <w:rFonts w:hint="eastAsia"/>
        </w:rPr>
        <w:t>公示全省医院数据质量排名。</w:t>
      </w:r>
    </w:p>
    <w:p w:rsidR="00CB7320" w:rsidRPr="00CB7320" w:rsidRDefault="00CB7320" w:rsidP="00CB7320">
      <w:pPr>
        <w:pStyle w:val="2"/>
        <w:rPr>
          <w:lang w:eastAsia="zh-CN"/>
        </w:rPr>
      </w:pPr>
      <w:bookmarkStart w:id="66" w:name="_Toc440529939"/>
      <w:r w:rsidRPr="00CB7320">
        <w:rPr>
          <w:rFonts w:hint="eastAsia"/>
          <w:lang w:eastAsia="zh-CN"/>
        </w:rPr>
        <w:t>工作机制及管理办法</w:t>
      </w:r>
      <w:bookmarkEnd w:id="66"/>
    </w:p>
    <w:p w:rsidR="00CB7320" w:rsidRPr="00C42B73" w:rsidRDefault="00CB7320" w:rsidP="00CB7320">
      <w:pPr>
        <w:rPr>
          <w:rFonts w:asciiTheme="minorEastAsia" w:hAnsiTheme="minorEastAsia"/>
          <w:b/>
          <w:bCs/>
          <w:sz w:val="24"/>
          <w:szCs w:val="24"/>
        </w:rPr>
      </w:pPr>
      <w:r w:rsidRPr="00C42B73">
        <w:rPr>
          <w:rFonts w:asciiTheme="minorEastAsia" w:hAnsiTheme="minorEastAsia" w:hint="eastAsia"/>
          <w:b/>
          <w:bCs/>
          <w:sz w:val="24"/>
          <w:szCs w:val="24"/>
        </w:rPr>
        <w:t>集中办公制度</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为提高工作效率，加强沟通，在集中开发阶段采用现场集中办公制度，办公地点待定，具体要求如下：</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人员要求</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参加集中办公的厂商，应按计划提交能力达到要求的集中办公人员名单。集中办公人员必须按时到指定地点报告，厂家无正当理由，不得随意抽撤人员，集中办公人员无法达到要求的，厂家应及时更换。</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签到要求</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现场办公人员需要签到(9:00--17:30)，如临时有事的，需要对应接入单位同意，并邮件通知省卫计委/万达信息。</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进度反馈要求</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各系统/平台厂商应每日反馈当前改造工作进度。该信息发送给省卫生计生信息中心指定接口人，由其汇总后，发送给省卫计委。</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进度要求</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各系统/平台厂商进度滞后的，要求增加人力投入或加班等方式补回进度，对进度延后超过3个工作日并无明显改进的厂商，由省卫计委进行通报。</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会议制度</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lastRenderedPageBreak/>
        <w:t>周例会</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为保证项目的顺利进行，存在的问题能得到及时处理解决，及时规避风险，保证交流畅通，实行周例会制度，开会时间为每周五，会议地点卫计委信息中心二楼会议室。</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会议由省卫计委统一组织召开。</w:t>
      </w:r>
    </w:p>
    <w:p w:rsidR="00CB7320" w:rsidRPr="00432397" w:rsidRDefault="001E136A" w:rsidP="00CB7320">
      <w:pPr>
        <w:ind w:firstLine="420"/>
        <w:jc w:val="left"/>
        <w:rPr>
          <w:rFonts w:asciiTheme="minorEastAsia" w:hAnsiTheme="minorEastAsia"/>
        </w:rPr>
      </w:pPr>
      <w:r>
        <w:rPr>
          <w:rFonts w:asciiTheme="minorEastAsia" w:hAnsiTheme="minorEastAsia" w:hint="eastAsia"/>
        </w:rPr>
        <w:t>会议参与人员：省卫计委</w:t>
      </w:r>
      <w:r w:rsidR="00CB7320" w:rsidRPr="00432397">
        <w:rPr>
          <w:rFonts w:asciiTheme="minorEastAsia" w:hAnsiTheme="minorEastAsia" w:hint="eastAsia"/>
        </w:rPr>
        <w:t>、各接入单位以及接入单位厂商</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会议议题：</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包括改造进度、存在的问题及解决思路等。</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每次会议要求签到。</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每次形成会议纪要，发给相关方。</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专题会议</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有重大事项需要讨论，方案需要研讨，可以不定期召开专题会议。每次会议具体时间、地点和参会单位，以及会议的主要议题，由各方共同协商。</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其它会议</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 xml:space="preserve">  其它会议如项目启动会，评审会，交流会，具体的操作程序和步骤，根据项目情况确定。</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汇报制度</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 xml:space="preserve">为了妥善处置项目实施过程的各种情况，让相关领导及时了解项目进展情况，建立不定期汇报制度。 </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 xml:space="preserve"> 通报制度</w:t>
      </w: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对改造工作的主要节点、影响进度的重要事件或单位等进行及时通报。通报由省卫计委制定人员所拟定，发送给省卫计委、接入单位、接入厂商。</w:t>
      </w:r>
    </w:p>
    <w:p w:rsidR="00CB7320" w:rsidRPr="00432397" w:rsidRDefault="00CB7320" w:rsidP="00CB7320">
      <w:pPr>
        <w:ind w:firstLine="420"/>
        <w:jc w:val="left"/>
        <w:rPr>
          <w:rFonts w:asciiTheme="minorEastAsia" w:hAnsiTheme="minorEastAsia"/>
        </w:rPr>
      </w:pPr>
    </w:p>
    <w:p w:rsidR="00CB7320" w:rsidRPr="00432397" w:rsidRDefault="00CB7320" w:rsidP="00CB7320">
      <w:pPr>
        <w:ind w:firstLine="420"/>
        <w:jc w:val="left"/>
        <w:rPr>
          <w:rFonts w:asciiTheme="minorEastAsia" w:hAnsiTheme="minorEastAsia"/>
        </w:rPr>
      </w:pPr>
      <w:r w:rsidRPr="00432397">
        <w:rPr>
          <w:rFonts w:asciiTheme="minorEastAsia" w:hAnsiTheme="minorEastAsia" w:hint="eastAsia"/>
        </w:rPr>
        <w:t>问题反馈机制</w:t>
      </w:r>
    </w:p>
    <w:p w:rsidR="00CB7320" w:rsidRPr="00432397" w:rsidRDefault="00CB7320" w:rsidP="00CB7320">
      <w:pPr>
        <w:ind w:firstLine="420"/>
        <w:jc w:val="left"/>
        <w:rPr>
          <w:rFonts w:asciiTheme="minorEastAsia" w:hAnsiTheme="minorEastAsia"/>
        </w:rPr>
      </w:pPr>
      <w:r w:rsidRPr="00432397">
        <w:rPr>
          <w:rFonts w:asciiTheme="minorEastAsia" w:hAnsiTheme="minorEastAsia"/>
          <w:noProof/>
        </w:rPr>
        <w:lastRenderedPageBreak/>
        <w:drawing>
          <wp:inline distT="0" distB="0" distL="0" distR="0">
            <wp:extent cx="5274310" cy="5498465"/>
            <wp:effectExtent l="0" t="0" r="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274310" cy="5498465"/>
                    </a:xfrm>
                    <a:prstGeom prst="rect">
                      <a:avLst/>
                    </a:prstGeom>
                  </pic:spPr>
                </pic:pic>
              </a:graphicData>
            </a:graphic>
          </wp:inline>
        </w:drawing>
      </w:r>
    </w:p>
    <w:p w:rsidR="005A7DF1" w:rsidRDefault="005A7DF1" w:rsidP="005A7DF1">
      <w:pPr>
        <w:pStyle w:val="1"/>
        <w:rPr>
          <w:rFonts w:asciiTheme="majorEastAsia" w:eastAsiaTheme="majorEastAsia" w:hAnsiTheme="majorEastAsia"/>
          <w:lang w:eastAsia="zh-CN"/>
        </w:rPr>
      </w:pPr>
      <w:bookmarkStart w:id="67" w:name="_Toc440529940"/>
      <w:r w:rsidRPr="005A7DF1">
        <w:rPr>
          <w:rFonts w:asciiTheme="majorEastAsia" w:eastAsiaTheme="majorEastAsia" w:hAnsiTheme="majorEastAsia" w:hint="eastAsia"/>
          <w:lang w:eastAsia="zh-CN"/>
        </w:rPr>
        <w:t>实施步骤及要点</w:t>
      </w:r>
      <w:bookmarkEnd w:id="67"/>
    </w:p>
    <w:p w:rsidR="002311F9" w:rsidRDefault="002311F9" w:rsidP="002311F9">
      <w:pPr>
        <w:pStyle w:val="2"/>
      </w:pPr>
      <w:bookmarkStart w:id="68" w:name="_Toc440529941"/>
      <w:r>
        <w:rPr>
          <w:rFonts w:hint="eastAsia"/>
        </w:rPr>
        <w:t>前期准备</w:t>
      </w:r>
      <w:bookmarkEnd w:id="68"/>
    </w:p>
    <w:p w:rsidR="002311F9" w:rsidRDefault="002311F9" w:rsidP="002311F9">
      <w:pPr>
        <w:pStyle w:val="3"/>
      </w:pPr>
      <w:bookmarkStart w:id="69" w:name="_Toc440529942"/>
      <w:r w:rsidRPr="002311F9">
        <w:rPr>
          <w:rFonts w:hint="eastAsia"/>
        </w:rPr>
        <w:t>网络联调</w:t>
      </w:r>
      <w:bookmarkEnd w:id="69"/>
    </w:p>
    <w:p w:rsidR="002311F9" w:rsidRDefault="00840E5D" w:rsidP="00255B22">
      <w:pPr>
        <w:pStyle w:val="4"/>
      </w:pPr>
      <w:r>
        <w:rPr>
          <w:rFonts w:hint="eastAsia"/>
          <w:lang w:eastAsia="zh-CN"/>
        </w:rPr>
        <w:t>设置</w:t>
      </w:r>
      <w:r w:rsidR="002311F9">
        <w:rPr>
          <w:rFonts w:hint="eastAsia"/>
        </w:rPr>
        <w:t>IP</w:t>
      </w:r>
      <w:r w:rsidR="002311F9">
        <w:rPr>
          <w:rFonts w:hint="eastAsia"/>
        </w:rPr>
        <w:t>地址</w:t>
      </w:r>
    </w:p>
    <w:p w:rsidR="00255B22" w:rsidRDefault="00255B22" w:rsidP="00255B22">
      <w:pPr>
        <w:rPr>
          <w:lang/>
        </w:rPr>
      </w:pPr>
      <w:r>
        <w:rPr>
          <w:lang/>
        </w:rPr>
        <w:t>1</w:t>
      </w:r>
      <w:r>
        <w:rPr>
          <w:lang/>
        </w:rPr>
        <w:t>、</w:t>
      </w:r>
      <w:r w:rsidR="00840E5D">
        <w:rPr>
          <w:rFonts w:hint="eastAsia"/>
          <w:lang/>
        </w:rPr>
        <w:t>医院</w:t>
      </w:r>
    </w:p>
    <w:p w:rsidR="00840E5D" w:rsidRDefault="00840E5D" w:rsidP="00255B22">
      <w:pPr>
        <w:rPr>
          <w:lang/>
        </w:rPr>
      </w:pPr>
      <w:r>
        <w:rPr>
          <w:lang/>
        </w:rPr>
        <w:tab/>
      </w:r>
      <w:r>
        <w:rPr>
          <w:rFonts w:hint="eastAsia"/>
          <w:lang/>
        </w:rPr>
        <w:t>根据地市卫计委分配的专有</w:t>
      </w:r>
      <w:r>
        <w:rPr>
          <w:rFonts w:hint="eastAsia"/>
          <w:lang/>
        </w:rPr>
        <w:t>IP</w:t>
      </w:r>
      <w:r>
        <w:rPr>
          <w:rFonts w:hint="eastAsia"/>
          <w:lang/>
        </w:rPr>
        <w:t>进行配置。</w:t>
      </w:r>
    </w:p>
    <w:p w:rsidR="00840E5D" w:rsidRPr="00840E5D" w:rsidRDefault="00840E5D" w:rsidP="00D27C7C">
      <w:pPr>
        <w:pStyle w:val="a6"/>
        <w:numPr>
          <w:ilvl w:val="0"/>
          <w:numId w:val="16"/>
        </w:numPr>
        <w:ind w:firstLineChars="0"/>
        <w:rPr>
          <w:lang/>
        </w:rPr>
      </w:pPr>
      <w:r w:rsidRPr="00840E5D">
        <w:rPr>
          <w:rFonts w:hint="eastAsia"/>
          <w:lang/>
        </w:rPr>
        <w:t>地市</w:t>
      </w:r>
      <w:r>
        <w:rPr>
          <w:rFonts w:hint="eastAsia"/>
          <w:lang/>
        </w:rPr>
        <w:t>数据中心</w:t>
      </w:r>
    </w:p>
    <w:p w:rsidR="00840E5D" w:rsidRPr="00840E5D" w:rsidRDefault="00840E5D" w:rsidP="00840E5D">
      <w:pPr>
        <w:pStyle w:val="a6"/>
        <w:ind w:left="420" w:firstLineChars="0" w:firstLine="0"/>
        <w:rPr>
          <w:lang/>
        </w:rPr>
      </w:pPr>
      <w:r>
        <w:rPr>
          <w:rFonts w:hint="eastAsia"/>
          <w:lang/>
        </w:rPr>
        <w:lastRenderedPageBreak/>
        <w:t>依托省卫计委针对各地市分配的</w:t>
      </w:r>
      <w:r>
        <w:rPr>
          <w:rFonts w:hint="eastAsia"/>
          <w:lang/>
        </w:rPr>
        <w:t>IP</w:t>
      </w:r>
      <w:r>
        <w:rPr>
          <w:rFonts w:hint="eastAsia"/>
          <w:lang/>
        </w:rPr>
        <w:t>段针对辖区医院进行二次分配下发各个医院同时上报省卫计委。</w:t>
      </w:r>
    </w:p>
    <w:p w:rsidR="00840E5D" w:rsidRPr="00840E5D" w:rsidRDefault="00840E5D" w:rsidP="00D27C7C">
      <w:pPr>
        <w:pStyle w:val="a6"/>
        <w:numPr>
          <w:ilvl w:val="0"/>
          <w:numId w:val="16"/>
        </w:numPr>
        <w:ind w:firstLineChars="0"/>
        <w:rPr>
          <w:lang/>
        </w:rPr>
      </w:pPr>
      <w:r w:rsidRPr="00840E5D">
        <w:rPr>
          <w:rFonts w:hint="eastAsia"/>
          <w:lang/>
        </w:rPr>
        <w:t>省数据中心</w:t>
      </w:r>
    </w:p>
    <w:p w:rsidR="00840E5D" w:rsidRPr="00840E5D" w:rsidRDefault="00840E5D" w:rsidP="00840E5D">
      <w:pPr>
        <w:pStyle w:val="a6"/>
        <w:ind w:left="420" w:firstLineChars="0" w:firstLine="0"/>
        <w:rPr>
          <w:lang/>
        </w:rPr>
      </w:pPr>
      <w:r>
        <w:rPr>
          <w:rFonts w:hint="eastAsia"/>
          <w:lang/>
        </w:rPr>
        <w:t>对各地市进行</w:t>
      </w:r>
      <w:r>
        <w:rPr>
          <w:rFonts w:hint="eastAsia"/>
          <w:lang/>
        </w:rPr>
        <w:t>IP</w:t>
      </w:r>
      <w:r>
        <w:rPr>
          <w:rFonts w:hint="eastAsia"/>
          <w:lang/>
        </w:rPr>
        <w:t>段分配。同时收集各地市针对各家医院的</w:t>
      </w:r>
      <w:r>
        <w:rPr>
          <w:rFonts w:hint="eastAsia"/>
          <w:lang/>
        </w:rPr>
        <w:t>IP</w:t>
      </w:r>
      <w:r>
        <w:rPr>
          <w:rFonts w:hint="eastAsia"/>
          <w:lang/>
        </w:rPr>
        <w:t>分配情况。</w:t>
      </w:r>
    </w:p>
    <w:p w:rsidR="00255B22" w:rsidRDefault="00255B22" w:rsidP="00255B22">
      <w:pPr>
        <w:pStyle w:val="4"/>
      </w:pPr>
      <w:r w:rsidRPr="00255B22">
        <w:rPr>
          <w:rFonts w:hint="eastAsia"/>
        </w:rPr>
        <w:t>检查网络互</w:t>
      </w:r>
      <w:r w:rsidRPr="00255B22">
        <w:rPr>
          <w:rFonts w:hint="eastAsia"/>
        </w:rPr>
        <w:t>PING</w:t>
      </w:r>
    </w:p>
    <w:p w:rsidR="00840E5D" w:rsidRPr="00840E5D" w:rsidRDefault="00840E5D" w:rsidP="00BD5081">
      <w:pPr>
        <w:widowControl/>
        <w:jc w:val="left"/>
        <w:rPr>
          <w:lang/>
        </w:rPr>
      </w:pPr>
      <w:r>
        <w:rPr>
          <w:rFonts w:hint="eastAsia"/>
          <w:lang/>
        </w:rPr>
        <w:t>要求网络各个点能够做到上下互通同时</w:t>
      </w:r>
      <w:r w:rsidR="005904CA">
        <w:rPr>
          <w:rFonts w:hint="eastAsia"/>
          <w:lang/>
        </w:rPr>
        <w:t>配置</w:t>
      </w:r>
      <w:r w:rsidR="005904CA" w:rsidRPr="005904CA">
        <w:rPr>
          <w:lang/>
        </w:rPr>
        <w:t>tomcat</w:t>
      </w:r>
      <w:r w:rsidR="005904CA">
        <w:rPr>
          <w:lang/>
        </w:rPr>
        <w:t>，</w:t>
      </w:r>
      <w:r w:rsidR="005904CA">
        <w:rPr>
          <w:rFonts w:hint="eastAsia"/>
          <w:lang/>
        </w:rPr>
        <w:t>cuteinfo</w:t>
      </w:r>
      <w:r w:rsidR="005904CA">
        <w:rPr>
          <w:rFonts w:hint="eastAsia"/>
          <w:lang/>
        </w:rPr>
        <w:t>等所分配的端口防火墙的映射，进站规则。保证发布端口上的服务能够满足医院内部访问以及上级机构的访问。</w:t>
      </w:r>
      <w:r w:rsidR="00BD5081">
        <w:rPr>
          <w:rFonts w:hint="eastAsia"/>
          <w:lang/>
        </w:rPr>
        <w:t>一般来说需要开放</w:t>
      </w:r>
      <w:r w:rsidR="00BD5081" w:rsidRPr="00BD5081">
        <w:rPr>
          <w:lang/>
        </w:rPr>
        <w:t>11000</w:t>
      </w:r>
      <w:r w:rsidR="00E97860">
        <w:rPr>
          <w:rFonts w:hint="eastAsia"/>
          <w:lang/>
        </w:rPr>
        <w:t>、</w:t>
      </w:r>
      <w:r w:rsidR="00E97860">
        <w:rPr>
          <w:rFonts w:hint="eastAsia"/>
          <w:lang/>
        </w:rPr>
        <w:t>1521</w:t>
      </w:r>
      <w:r w:rsidR="00BD5081" w:rsidRPr="00BD5081">
        <w:rPr>
          <w:lang/>
        </w:rPr>
        <w:t>、</w:t>
      </w:r>
      <w:r w:rsidR="00BD5081" w:rsidRPr="00BD5081">
        <w:rPr>
          <w:lang/>
        </w:rPr>
        <w:t>3389</w:t>
      </w:r>
      <w:r w:rsidR="00BD5081" w:rsidRPr="00BD5081">
        <w:rPr>
          <w:lang/>
        </w:rPr>
        <w:t>、</w:t>
      </w:r>
      <w:r w:rsidR="00BD5081" w:rsidRPr="00BD5081">
        <w:rPr>
          <w:lang/>
        </w:rPr>
        <w:t>8080</w:t>
      </w:r>
      <w:r w:rsidR="00BD5081" w:rsidRPr="00BD5081">
        <w:rPr>
          <w:lang/>
        </w:rPr>
        <w:t>、</w:t>
      </w:r>
      <w:r w:rsidR="00BD5081" w:rsidRPr="00BD5081">
        <w:rPr>
          <w:lang/>
        </w:rPr>
        <w:t>8088</w:t>
      </w:r>
      <w:r w:rsidR="00BD5081" w:rsidRPr="00BD5081">
        <w:rPr>
          <w:rFonts w:hint="eastAsia"/>
          <w:lang/>
        </w:rPr>
        <w:t>等端口</w:t>
      </w:r>
    </w:p>
    <w:p w:rsidR="002311F9" w:rsidRDefault="002311F9" w:rsidP="002311F9">
      <w:pPr>
        <w:pStyle w:val="3"/>
      </w:pPr>
      <w:bookmarkStart w:id="70" w:name="_统一规范"/>
      <w:bookmarkStart w:id="71" w:name="_Toc440529943"/>
      <w:bookmarkEnd w:id="70"/>
      <w:r w:rsidRPr="002311F9">
        <w:rPr>
          <w:rFonts w:hint="eastAsia"/>
        </w:rPr>
        <w:t>统一规范</w:t>
      </w:r>
      <w:bookmarkEnd w:id="71"/>
    </w:p>
    <w:p w:rsidR="005904CA" w:rsidRDefault="005904CA" w:rsidP="005904CA">
      <w:pPr>
        <w:pStyle w:val="4"/>
      </w:pPr>
      <w:r>
        <w:rPr>
          <w:rFonts w:hint="eastAsia"/>
        </w:rPr>
        <w:t>采集数据服务器用户名及密码统一</w:t>
      </w:r>
    </w:p>
    <w:p w:rsidR="005904CA" w:rsidRDefault="005904CA" w:rsidP="005904CA">
      <w:pPr>
        <w:pStyle w:val="a6"/>
        <w:ind w:left="360" w:firstLineChars="0" w:firstLine="0"/>
      </w:pPr>
      <w:r>
        <w:rPr>
          <w:rFonts w:hint="eastAsia"/>
        </w:rPr>
        <w:t>用户名：</w:t>
      </w:r>
      <w:r>
        <w:rPr>
          <w:rFonts w:hint="eastAsia"/>
        </w:rPr>
        <w:t>administrator</w:t>
      </w:r>
    </w:p>
    <w:p w:rsidR="005904CA" w:rsidRDefault="005904CA" w:rsidP="005904CA">
      <w:pPr>
        <w:pStyle w:val="a6"/>
        <w:ind w:left="360" w:firstLineChars="0" w:firstLine="0"/>
      </w:pPr>
      <w:r>
        <w:rPr>
          <w:rFonts w:hint="eastAsia"/>
        </w:rPr>
        <w:t>密码</w:t>
      </w:r>
      <w:r>
        <w:rPr>
          <w:rFonts w:hint="eastAsia"/>
        </w:rPr>
        <w:t>:</w:t>
      </w:r>
      <w:r>
        <w:t>password@123</w:t>
      </w:r>
    </w:p>
    <w:p w:rsidR="005904CA" w:rsidRDefault="005904CA" w:rsidP="005904CA">
      <w:pPr>
        <w:pStyle w:val="4"/>
      </w:pPr>
      <w:r>
        <w:rPr>
          <w:rFonts w:hint="eastAsia"/>
        </w:rPr>
        <w:t>数据库的</w:t>
      </w:r>
      <w:r>
        <w:rPr>
          <w:rFonts w:hint="eastAsia"/>
        </w:rPr>
        <w:t>SID</w:t>
      </w:r>
      <w:r>
        <w:rPr>
          <w:rFonts w:hint="eastAsia"/>
        </w:rPr>
        <w:t>统一</w:t>
      </w:r>
    </w:p>
    <w:p w:rsidR="005904CA" w:rsidRDefault="005904CA" w:rsidP="005904CA">
      <w:pPr>
        <w:ind w:left="420"/>
      </w:pPr>
      <w:r>
        <w:rPr>
          <w:rFonts w:hint="eastAsia"/>
        </w:rPr>
        <w:t>采集服务器的存储数据库的</w:t>
      </w:r>
      <w:r>
        <w:rPr>
          <w:rFonts w:hint="eastAsia"/>
        </w:rPr>
        <w:t>SID:orcl</w:t>
      </w:r>
    </w:p>
    <w:p w:rsidR="003B6EE9" w:rsidRDefault="003B6EE9" w:rsidP="003B6EE9">
      <w:pPr>
        <w:pStyle w:val="4"/>
      </w:pPr>
      <w:r>
        <w:rPr>
          <w:rFonts w:hint="eastAsia"/>
        </w:rPr>
        <w:t>数据库的初始化用户的密码统一</w:t>
      </w:r>
    </w:p>
    <w:p w:rsidR="003B6EE9" w:rsidRDefault="003B6EE9" w:rsidP="005904CA">
      <w:pPr>
        <w:ind w:left="420"/>
      </w:pPr>
      <w:r>
        <w:rPr>
          <w:rFonts w:hint="eastAsia"/>
        </w:rPr>
        <w:t>数据库的初始化用户的密码：</w:t>
      </w:r>
      <w:r>
        <w:rPr>
          <w:rFonts w:hint="eastAsia"/>
        </w:rPr>
        <w:t>oracle</w:t>
      </w:r>
    </w:p>
    <w:p w:rsidR="005904CA" w:rsidRDefault="005904CA" w:rsidP="005904CA">
      <w:pPr>
        <w:pStyle w:val="4"/>
      </w:pPr>
      <w:r>
        <w:rPr>
          <w:rFonts w:hint="eastAsia"/>
        </w:rPr>
        <w:t>数据库的字符集统一</w:t>
      </w:r>
    </w:p>
    <w:p w:rsidR="005904CA" w:rsidRDefault="005904CA" w:rsidP="005904CA">
      <w:pPr>
        <w:ind w:left="420"/>
      </w:pPr>
      <w:r>
        <w:rPr>
          <w:rFonts w:hint="eastAsia"/>
        </w:rPr>
        <w:t>采集服务器的存储数据库的字符集：</w:t>
      </w:r>
    </w:p>
    <w:p w:rsidR="005904CA" w:rsidRDefault="005904CA" w:rsidP="003B6EE9">
      <w:pPr>
        <w:pStyle w:val="12"/>
        <w:ind w:left="3360" w:firstLine="420"/>
      </w:pPr>
      <w:r>
        <w:rPr>
          <w:rFonts w:hint="eastAsia"/>
        </w:rPr>
        <w:t>NLS_CHARACTERSET</w:t>
      </w:r>
      <w:r>
        <w:rPr>
          <w:rFonts w:hint="eastAsia"/>
        </w:rPr>
        <w:t>：</w:t>
      </w:r>
      <w:r>
        <w:rPr>
          <w:rFonts w:hint="eastAsia"/>
        </w:rPr>
        <w:t>ZHS16GBK</w:t>
      </w:r>
    </w:p>
    <w:p w:rsidR="005904CA" w:rsidRDefault="005904CA" w:rsidP="005904CA">
      <w:pPr>
        <w:pStyle w:val="12"/>
      </w:pPr>
      <w:r>
        <w:rPr>
          <w:rFonts w:hint="eastAsia"/>
        </w:rPr>
        <w:tab/>
      </w:r>
      <w:r>
        <w:rPr>
          <w:rFonts w:hint="eastAsia"/>
        </w:rPr>
        <w:tab/>
      </w:r>
      <w:r w:rsidR="003B6EE9">
        <w:tab/>
      </w:r>
      <w:r w:rsidR="003B6EE9">
        <w:tab/>
      </w:r>
      <w:r w:rsidR="003B6EE9">
        <w:tab/>
      </w:r>
      <w:r w:rsidR="003B6EE9">
        <w:tab/>
      </w:r>
      <w:r w:rsidR="003B6EE9">
        <w:tab/>
      </w:r>
      <w:r w:rsidR="003B6EE9">
        <w:tab/>
      </w:r>
      <w:r w:rsidR="003B6EE9">
        <w:tab/>
      </w:r>
      <w:r>
        <w:rPr>
          <w:rFonts w:hint="eastAsia"/>
        </w:rPr>
        <w:t>NLS_NCHAR_CHARACTERSET</w:t>
      </w:r>
      <w:r>
        <w:rPr>
          <w:rFonts w:hint="eastAsia"/>
        </w:rPr>
        <w:t>：</w:t>
      </w:r>
      <w:r>
        <w:rPr>
          <w:rFonts w:hint="eastAsia"/>
        </w:rPr>
        <w:t>AL16UTF16</w:t>
      </w:r>
    </w:p>
    <w:p w:rsidR="005904CA" w:rsidRDefault="005904CA" w:rsidP="005904CA">
      <w:pPr>
        <w:pStyle w:val="4"/>
      </w:pPr>
      <w:r>
        <w:rPr>
          <w:rFonts w:hint="eastAsia"/>
        </w:rPr>
        <w:t>cuteinfo</w:t>
      </w:r>
      <w:r>
        <w:rPr>
          <w:rFonts w:hint="eastAsia"/>
        </w:rPr>
        <w:t>端口统一</w:t>
      </w:r>
    </w:p>
    <w:p w:rsidR="005904CA" w:rsidRDefault="005904CA" w:rsidP="005904CA">
      <w:pPr>
        <w:pStyle w:val="12"/>
        <w:ind w:firstLine="420"/>
      </w:pPr>
      <w:r>
        <w:rPr>
          <w:rFonts w:hint="eastAsia"/>
        </w:rPr>
        <w:t>cuteinfo</w:t>
      </w:r>
      <w:r>
        <w:rPr>
          <w:rFonts w:hint="eastAsia"/>
        </w:rPr>
        <w:t>端口统一为：</w:t>
      </w:r>
      <w:r>
        <w:rPr>
          <w:rFonts w:hint="eastAsia"/>
        </w:rPr>
        <w:t>8888</w:t>
      </w:r>
    </w:p>
    <w:p w:rsidR="005904CA" w:rsidRDefault="005904CA" w:rsidP="005904CA">
      <w:pPr>
        <w:pStyle w:val="4"/>
      </w:pPr>
      <w:r>
        <w:rPr>
          <w:rFonts w:hint="eastAsia"/>
        </w:rPr>
        <w:lastRenderedPageBreak/>
        <w:t>tomcat</w:t>
      </w:r>
      <w:r>
        <w:rPr>
          <w:rFonts w:hint="eastAsia"/>
        </w:rPr>
        <w:t>端口统一</w:t>
      </w:r>
    </w:p>
    <w:p w:rsidR="005904CA" w:rsidRDefault="005904CA" w:rsidP="005904CA">
      <w:pPr>
        <w:pStyle w:val="12"/>
        <w:ind w:firstLine="420"/>
      </w:pPr>
      <w:r>
        <w:rPr>
          <w:rFonts w:hint="eastAsia"/>
        </w:rPr>
        <w:t>tomcat</w:t>
      </w:r>
      <w:r>
        <w:rPr>
          <w:rFonts w:hint="eastAsia"/>
        </w:rPr>
        <w:t>端口统一为：</w:t>
      </w:r>
      <w:r>
        <w:rPr>
          <w:rFonts w:hint="eastAsia"/>
        </w:rPr>
        <w:t>8080</w:t>
      </w:r>
    </w:p>
    <w:p w:rsidR="003B6EE9" w:rsidRDefault="003B6EE9" w:rsidP="003B6EE9">
      <w:pPr>
        <w:pStyle w:val="4"/>
      </w:pPr>
      <w:r>
        <w:rPr>
          <w:rFonts w:hint="eastAsia"/>
        </w:rPr>
        <w:t>cuteinfo</w:t>
      </w:r>
      <w:r>
        <w:rPr>
          <w:rFonts w:hint="eastAsia"/>
        </w:rPr>
        <w:t>配置业务包命名规范</w:t>
      </w:r>
    </w:p>
    <w:p w:rsidR="003B6EE9" w:rsidRDefault="003B6EE9" w:rsidP="003B6EE9">
      <w:pPr>
        <w:pStyle w:val="12"/>
        <w:ind w:firstLine="420"/>
      </w:pPr>
      <w:r>
        <w:rPr>
          <w:rFonts w:hint="eastAsia"/>
        </w:rPr>
        <w:t>cuteinfo</w:t>
      </w:r>
      <w:r>
        <w:rPr>
          <w:rFonts w:hint="eastAsia"/>
        </w:rPr>
        <w:t>创建业务包时统一包名：服务器名</w:t>
      </w:r>
      <w:r>
        <w:rPr>
          <w:rFonts w:hint="eastAsia"/>
        </w:rPr>
        <w:t>_</w:t>
      </w:r>
      <w:r>
        <w:rPr>
          <w:rFonts w:hint="eastAsia"/>
        </w:rPr>
        <w:t>用户名</w:t>
      </w:r>
    </w:p>
    <w:p w:rsidR="003B6EE9" w:rsidRDefault="003B6EE9" w:rsidP="003B6EE9">
      <w:pPr>
        <w:pStyle w:val="12"/>
        <w:ind w:firstLine="420"/>
      </w:pPr>
      <w:r>
        <w:rPr>
          <w:rFonts w:hint="eastAsia"/>
        </w:rPr>
        <w:t>例如：</w:t>
      </w:r>
      <w:r>
        <w:rPr>
          <w:rFonts w:hint="eastAsia"/>
        </w:rPr>
        <w:t>sqqzj_qzj_send</w:t>
      </w:r>
    </w:p>
    <w:p w:rsidR="003B6EE9" w:rsidRDefault="003B6EE9" w:rsidP="003B6EE9">
      <w:pPr>
        <w:pStyle w:val="4"/>
      </w:pPr>
      <w:r>
        <w:rPr>
          <w:rFonts w:hint="eastAsia"/>
        </w:rPr>
        <w:t xml:space="preserve"> cuteinfo</w:t>
      </w:r>
      <w:r>
        <w:rPr>
          <w:rFonts w:hint="eastAsia"/>
        </w:rPr>
        <w:t>新建任务命名规范</w:t>
      </w:r>
    </w:p>
    <w:p w:rsidR="005904CA" w:rsidRPr="003B6EE9" w:rsidRDefault="003B6EE9" w:rsidP="003B6EE9">
      <w:pPr>
        <w:pStyle w:val="12"/>
        <w:ind w:firstLine="420"/>
      </w:pPr>
      <w:r>
        <w:rPr>
          <w:rFonts w:hint="eastAsia"/>
        </w:rPr>
        <w:t>cuteinfo</w:t>
      </w:r>
      <w:r>
        <w:rPr>
          <w:rFonts w:hint="eastAsia"/>
        </w:rPr>
        <w:t>新建任务时统一任务名：业务条线名</w:t>
      </w:r>
      <w:r>
        <w:rPr>
          <w:rFonts w:hint="eastAsia"/>
        </w:rPr>
        <w:t>+</w:t>
      </w:r>
      <w:r>
        <w:rPr>
          <w:rFonts w:hint="eastAsia"/>
        </w:rPr>
        <w:t>数据接入</w:t>
      </w:r>
    </w:p>
    <w:p w:rsidR="003B6EE9" w:rsidRDefault="003B6EE9" w:rsidP="003B6EE9">
      <w:pPr>
        <w:pStyle w:val="12"/>
        <w:ind w:firstLine="420"/>
      </w:pPr>
      <w:r>
        <w:rPr>
          <w:rFonts w:hint="eastAsia"/>
        </w:rPr>
        <w:t>例如：</w:t>
      </w:r>
      <w:r>
        <w:rPr>
          <w:rFonts w:hint="eastAsia"/>
        </w:rPr>
        <w:t>hlht_qzj_send</w:t>
      </w:r>
    </w:p>
    <w:p w:rsidR="005904CA" w:rsidRPr="005904CA" w:rsidRDefault="005904CA" w:rsidP="005904CA">
      <w:pPr>
        <w:ind w:left="420"/>
      </w:pPr>
    </w:p>
    <w:p w:rsidR="002311F9" w:rsidRDefault="002311F9" w:rsidP="002311F9">
      <w:pPr>
        <w:pStyle w:val="2"/>
      </w:pPr>
      <w:bookmarkStart w:id="72" w:name="_Toc440529944"/>
      <w:r>
        <w:rPr>
          <w:rFonts w:hint="eastAsia"/>
        </w:rPr>
        <w:t>安装部署</w:t>
      </w:r>
      <w:bookmarkEnd w:id="72"/>
    </w:p>
    <w:p w:rsidR="004539B4" w:rsidRDefault="004539B4" w:rsidP="007D7A64">
      <w:pPr>
        <w:pStyle w:val="3"/>
      </w:pPr>
      <w:bookmarkStart w:id="73" w:name="_Toc440529945"/>
      <w:r>
        <w:rPr>
          <w:rFonts w:hint="eastAsia"/>
        </w:rPr>
        <w:t>数据库服务器</w:t>
      </w:r>
      <w:bookmarkEnd w:id="73"/>
    </w:p>
    <w:p w:rsidR="004539B4" w:rsidRPr="009B3C42" w:rsidRDefault="004539B4" w:rsidP="009B3C42">
      <w:pPr>
        <w:pStyle w:val="5"/>
      </w:pPr>
      <w:r w:rsidRPr="009B3C42">
        <w:rPr>
          <w:rFonts w:hint="eastAsia"/>
        </w:rPr>
        <w:t>Oracle11g_64 RAC</w:t>
      </w:r>
      <w:r w:rsidRPr="009B3C42">
        <w:rPr>
          <w:rFonts w:hint="eastAsia"/>
        </w:rPr>
        <w:t>安装</w:t>
      </w:r>
    </w:p>
    <w:p w:rsidR="004539B4" w:rsidRDefault="004539B4" w:rsidP="00D27C7C">
      <w:pPr>
        <w:pStyle w:val="12"/>
        <w:numPr>
          <w:ilvl w:val="0"/>
          <w:numId w:val="18"/>
        </w:numPr>
        <w:rPr>
          <w:rFonts w:ascii="宋体" w:hAnsi="宋体"/>
          <w:szCs w:val="21"/>
        </w:rPr>
      </w:pPr>
      <w:r>
        <w:rPr>
          <w:rFonts w:ascii="宋体" w:hAnsi="宋体"/>
          <w:szCs w:val="21"/>
        </w:rPr>
        <w:t>将oracle11gR2_64安装包拷贝到数据库服务器上</w:t>
      </w:r>
    </w:p>
    <w:p w:rsidR="004539B4" w:rsidRDefault="004539B4" w:rsidP="00D27C7C">
      <w:pPr>
        <w:pStyle w:val="12"/>
        <w:numPr>
          <w:ilvl w:val="0"/>
          <w:numId w:val="18"/>
        </w:numPr>
        <w:rPr>
          <w:rFonts w:ascii="宋体" w:hAnsi="宋体"/>
          <w:szCs w:val="21"/>
        </w:rPr>
      </w:pPr>
      <w:r>
        <w:rPr>
          <w:rFonts w:ascii="宋体" w:hAnsi="宋体" w:hint="eastAsia"/>
          <w:szCs w:val="21"/>
        </w:rPr>
        <w:t>安装步骤详解《Windows_Server_2008_R2_X64环境下Oracle_11g_R2_RAC+ASM环境搭建配置指南.pdf》</w:t>
      </w:r>
    </w:p>
    <w:p w:rsidR="004539B4" w:rsidRDefault="004539B4" w:rsidP="00D27C7C">
      <w:pPr>
        <w:pStyle w:val="12"/>
        <w:numPr>
          <w:ilvl w:val="0"/>
          <w:numId w:val="18"/>
        </w:numPr>
        <w:rPr>
          <w:rFonts w:ascii="宋体" w:hAnsi="宋体"/>
          <w:szCs w:val="21"/>
        </w:rPr>
      </w:pPr>
      <w:r>
        <w:rPr>
          <w:rFonts w:ascii="宋体" w:hAnsi="宋体" w:hint="eastAsia"/>
          <w:szCs w:val="21"/>
        </w:rPr>
        <w:t>注意事项：字符集请务必选择下图红框中的字符集</w:t>
      </w:r>
    </w:p>
    <w:p w:rsidR="004539B4" w:rsidRDefault="004539B4" w:rsidP="004539B4">
      <w:pPr>
        <w:pStyle w:val="12"/>
        <w:ind w:left="420" w:firstLine="420"/>
        <w:rPr>
          <w:rFonts w:ascii="宋体" w:hAnsi="宋体"/>
          <w:sz w:val="28"/>
          <w:szCs w:val="28"/>
        </w:rPr>
      </w:pPr>
      <w:r>
        <w:rPr>
          <w:noProof/>
        </w:rPr>
        <w:lastRenderedPageBreak/>
        <w:drawing>
          <wp:inline distT="0" distB="0" distL="0" distR="0">
            <wp:extent cx="5273040" cy="37414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3741420"/>
                    </a:xfrm>
                    <a:prstGeom prst="rect">
                      <a:avLst/>
                    </a:prstGeom>
                    <a:noFill/>
                    <a:ln>
                      <a:noFill/>
                    </a:ln>
                  </pic:spPr>
                </pic:pic>
              </a:graphicData>
            </a:graphic>
          </wp:inline>
        </w:drawing>
      </w:r>
    </w:p>
    <w:p w:rsidR="004539B4" w:rsidRDefault="004539B4" w:rsidP="00D27C7C">
      <w:pPr>
        <w:pStyle w:val="12"/>
        <w:numPr>
          <w:ilvl w:val="0"/>
          <w:numId w:val="18"/>
        </w:numPr>
        <w:rPr>
          <w:rFonts w:ascii="宋体" w:hAnsi="宋体"/>
          <w:szCs w:val="21"/>
        </w:rPr>
      </w:pPr>
      <w:r>
        <w:rPr>
          <w:rFonts w:ascii="宋体" w:hAnsi="宋体" w:hint="eastAsia"/>
          <w:szCs w:val="21"/>
        </w:rPr>
        <w:t>验证字符集是否设置正确</w:t>
      </w:r>
    </w:p>
    <w:p w:rsidR="004539B4" w:rsidRDefault="004539B4" w:rsidP="00D27C7C">
      <w:pPr>
        <w:pStyle w:val="12"/>
        <w:numPr>
          <w:ilvl w:val="0"/>
          <w:numId w:val="19"/>
        </w:numPr>
        <w:rPr>
          <w:rFonts w:ascii="宋体" w:hAnsi="宋体"/>
          <w:szCs w:val="21"/>
        </w:rPr>
      </w:pPr>
      <w:r>
        <w:rPr>
          <w:rFonts w:ascii="宋体" w:hAnsi="宋体"/>
          <w:szCs w:val="21"/>
        </w:rPr>
        <w:t>c</w:t>
      </w:r>
      <w:r>
        <w:rPr>
          <w:rFonts w:ascii="宋体" w:hAnsi="宋体" w:hint="eastAsia"/>
          <w:szCs w:val="21"/>
        </w:rPr>
        <w:t>md 窗口输入：sqlplus / as sysdba，如下图所示</w:t>
      </w:r>
    </w:p>
    <w:p w:rsidR="004539B4" w:rsidRDefault="004539B4" w:rsidP="004539B4">
      <w:pPr>
        <w:pStyle w:val="10"/>
        <w:widowControl/>
        <w:ind w:left="1260" w:firstLineChars="0" w:firstLine="0"/>
        <w:jc w:val="left"/>
        <w:rPr>
          <w:rFonts w:ascii="宋体" w:hAnsi="宋体" w:cs="宋体"/>
          <w:kern w:val="0"/>
          <w:sz w:val="24"/>
          <w:szCs w:val="24"/>
        </w:rPr>
      </w:pPr>
      <w:r>
        <w:rPr>
          <w:noProof/>
        </w:rPr>
        <w:drawing>
          <wp:inline distT="0" distB="0" distL="0" distR="0">
            <wp:extent cx="5303520" cy="3459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3459480"/>
                    </a:xfrm>
                    <a:prstGeom prst="rect">
                      <a:avLst/>
                    </a:prstGeom>
                    <a:noFill/>
                    <a:ln>
                      <a:noFill/>
                    </a:ln>
                  </pic:spPr>
                </pic:pic>
              </a:graphicData>
            </a:graphic>
          </wp:inline>
        </w:drawing>
      </w:r>
    </w:p>
    <w:p w:rsidR="004539B4" w:rsidRDefault="004539B4" w:rsidP="00D27C7C">
      <w:pPr>
        <w:pStyle w:val="12"/>
        <w:numPr>
          <w:ilvl w:val="0"/>
          <w:numId w:val="19"/>
        </w:numPr>
        <w:rPr>
          <w:rFonts w:ascii="宋体" w:hAnsi="宋体"/>
          <w:szCs w:val="21"/>
        </w:rPr>
      </w:pPr>
      <w:r>
        <w:rPr>
          <w:rFonts w:ascii="宋体" w:hAnsi="宋体" w:hint="eastAsia"/>
          <w:szCs w:val="21"/>
        </w:rPr>
        <w:t>执行字符集查询语句：</w:t>
      </w:r>
      <w:r>
        <w:rPr>
          <w:rFonts w:ascii="宋体" w:hAnsi="宋体" w:cs="Courier New"/>
          <w:color w:val="008080"/>
          <w:kern w:val="0"/>
          <w:szCs w:val="21"/>
          <w:highlight w:val="white"/>
        </w:rPr>
        <w:t>SELECT</w:t>
      </w:r>
      <w:r>
        <w:rPr>
          <w:rFonts w:ascii="宋体" w:hAnsi="宋体" w:cs="Courier New"/>
          <w:color w:val="000080"/>
          <w:kern w:val="0"/>
          <w:szCs w:val="21"/>
          <w:highlight w:val="white"/>
        </w:rPr>
        <w:t xml:space="preserve"> PARAMETER, </w:t>
      </w:r>
      <w:r>
        <w:rPr>
          <w:rFonts w:ascii="宋体" w:hAnsi="宋体" w:cs="Courier New"/>
          <w:color w:val="008080"/>
          <w:kern w:val="0"/>
          <w:szCs w:val="21"/>
          <w:highlight w:val="white"/>
        </w:rPr>
        <w:t>VALUEFROM</w:t>
      </w:r>
      <w:r>
        <w:rPr>
          <w:rFonts w:ascii="宋体" w:hAnsi="宋体" w:cs="Courier New"/>
          <w:color w:val="000080"/>
          <w:kern w:val="0"/>
          <w:szCs w:val="21"/>
          <w:highlight w:val="white"/>
        </w:rPr>
        <w:t xml:space="preserve"> V$NLS_PARAMETERS </w:t>
      </w:r>
      <w:r>
        <w:rPr>
          <w:rFonts w:ascii="宋体" w:hAnsi="宋体" w:cs="Courier New"/>
          <w:color w:val="008080"/>
          <w:kern w:val="0"/>
          <w:szCs w:val="21"/>
          <w:highlight w:val="white"/>
        </w:rPr>
        <w:t>WHERE</w:t>
      </w:r>
      <w:r>
        <w:rPr>
          <w:rFonts w:ascii="宋体" w:hAnsi="宋体" w:cs="Courier New"/>
          <w:color w:val="000080"/>
          <w:kern w:val="0"/>
          <w:szCs w:val="21"/>
          <w:highlight w:val="white"/>
        </w:rPr>
        <w:t xml:space="preserve"> PARAMETER </w:t>
      </w:r>
      <w:r>
        <w:rPr>
          <w:rFonts w:ascii="宋体" w:hAnsi="宋体" w:cs="Courier New"/>
          <w:color w:val="008080"/>
          <w:kern w:val="0"/>
          <w:szCs w:val="21"/>
          <w:highlight w:val="white"/>
        </w:rPr>
        <w:t>LIKE</w:t>
      </w:r>
      <w:r>
        <w:rPr>
          <w:rFonts w:ascii="宋体" w:hAnsi="宋体" w:cs="Courier New"/>
          <w:color w:val="0000FF"/>
          <w:kern w:val="0"/>
          <w:szCs w:val="21"/>
          <w:highlight w:val="white"/>
        </w:rPr>
        <w:t>'%CHARACTERSET'</w:t>
      </w:r>
      <w:r>
        <w:rPr>
          <w:rFonts w:ascii="宋体" w:hAnsi="宋体" w:cs="Courier New"/>
          <w:color w:val="000080"/>
          <w:kern w:val="0"/>
          <w:szCs w:val="21"/>
          <w:highlight w:val="white"/>
        </w:rPr>
        <w:t>;</w:t>
      </w:r>
      <w:r>
        <w:rPr>
          <w:rFonts w:ascii="宋体" w:hAnsi="宋体"/>
          <w:szCs w:val="21"/>
        </w:rPr>
        <w:t>查询结果务必与下图保持一致</w:t>
      </w:r>
    </w:p>
    <w:p w:rsidR="004539B4" w:rsidRDefault="004539B4" w:rsidP="004539B4">
      <w:pPr>
        <w:widowControl/>
        <w:ind w:left="840" w:firstLine="420"/>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03520" cy="3352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3352800"/>
                    </a:xfrm>
                    <a:prstGeom prst="rect">
                      <a:avLst/>
                    </a:prstGeom>
                    <a:noFill/>
                    <a:ln>
                      <a:noFill/>
                    </a:ln>
                  </pic:spPr>
                </pic:pic>
              </a:graphicData>
            </a:graphic>
          </wp:inline>
        </w:drawing>
      </w:r>
    </w:p>
    <w:p w:rsidR="004539B4" w:rsidRDefault="004539B4" w:rsidP="004539B4">
      <w:pPr>
        <w:rPr>
          <w:lang/>
        </w:rPr>
      </w:pPr>
    </w:p>
    <w:p w:rsidR="004539B4" w:rsidRPr="009B3C42" w:rsidRDefault="004539B4" w:rsidP="009B3C42">
      <w:pPr>
        <w:pStyle w:val="5"/>
      </w:pPr>
      <w:r w:rsidRPr="009B3C42">
        <w:t>Oracle11gClient</w:t>
      </w:r>
      <w:r w:rsidRPr="009B3C42">
        <w:t>安装</w:t>
      </w:r>
    </w:p>
    <w:p w:rsidR="004539B4" w:rsidRDefault="004539B4" w:rsidP="00D27C7C">
      <w:pPr>
        <w:pStyle w:val="10"/>
        <w:numPr>
          <w:ilvl w:val="0"/>
          <w:numId w:val="20"/>
        </w:numPr>
        <w:ind w:firstLineChars="0"/>
        <w:rPr>
          <w:rFonts w:ascii="宋体" w:hAnsi="宋体"/>
          <w:szCs w:val="21"/>
        </w:rPr>
      </w:pPr>
      <w:r>
        <w:rPr>
          <w:rFonts w:ascii="宋体" w:hAnsi="宋体" w:hint="eastAsia"/>
          <w:szCs w:val="21"/>
        </w:rPr>
        <w:t>将</w:t>
      </w:r>
      <w:r>
        <w:rPr>
          <w:rFonts w:ascii="宋体" w:hAnsi="宋体"/>
          <w:szCs w:val="21"/>
        </w:rPr>
        <w:t>Oracle11gClient安装包解压到oracle</w:t>
      </w:r>
      <w:r>
        <w:rPr>
          <w:rFonts w:ascii="宋体" w:hAnsi="宋体" w:hint="eastAsia"/>
          <w:szCs w:val="21"/>
        </w:rPr>
        <w:t>安装的app目录下</w:t>
      </w:r>
    </w:p>
    <w:p w:rsidR="004539B4" w:rsidRDefault="004539B4" w:rsidP="00D27C7C">
      <w:pPr>
        <w:pStyle w:val="10"/>
        <w:numPr>
          <w:ilvl w:val="0"/>
          <w:numId w:val="20"/>
        </w:numPr>
        <w:ind w:firstLineChars="0"/>
        <w:rPr>
          <w:rFonts w:ascii="宋体" w:hAnsi="宋体"/>
          <w:szCs w:val="21"/>
        </w:rPr>
      </w:pPr>
      <w:r>
        <w:rPr>
          <w:rFonts w:ascii="宋体" w:hAnsi="宋体" w:hint="eastAsia"/>
          <w:szCs w:val="21"/>
        </w:rPr>
        <w:t>配置环境变量</w:t>
      </w:r>
    </w:p>
    <w:p w:rsidR="004539B4" w:rsidRDefault="004539B4" w:rsidP="00D27C7C">
      <w:pPr>
        <w:pStyle w:val="10"/>
        <w:numPr>
          <w:ilvl w:val="0"/>
          <w:numId w:val="21"/>
        </w:numPr>
        <w:ind w:firstLineChars="0"/>
        <w:rPr>
          <w:rFonts w:ascii="宋体" w:hAnsi="宋体"/>
          <w:szCs w:val="21"/>
        </w:rPr>
      </w:pPr>
      <w:r>
        <w:rPr>
          <w:rFonts w:ascii="宋体" w:hAnsi="宋体"/>
          <w:szCs w:val="21"/>
        </w:rPr>
        <w:t>TNS_ADMIN</w:t>
      </w:r>
      <w:r>
        <w:rPr>
          <w:rFonts w:ascii="宋体" w:hAnsi="宋体" w:hint="eastAsia"/>
          <w:szCs w:val="21"/>
        </w:rPr>
        <w:t>环境变量设置，变量值设置为</w:t>
      </w:r>
      <w:r>
        <w:rPr>
          <w:rFonts w:ascii="宋体" w:hAnsi="宋体"/>
          <w:szCs w:val="21"/>
        </w:rPr>
        <w:t>Oracle11gClient解压目录，详细配置</w:t>
      </w:r>
      <w:r>
        <w:rPr>
          <w:rFonts w:ascii="宋体" w:hAnsi="宋体" w:hint="eastAsia"/>
          <w:szCs w:val="21"/>
        </w:rPr>
        <w:t>如下图所示</w:t>
      </w:r>
    </w:p>
    <w:p w:rsidR="004539B4" w:rsidRDefault="004539B4" w:rsidP="004539B4">
      <w:pPr>
        <w:pStyle w:val="10"/>
        <w:ind w:left="1260" w:firstLineChars="0" w:firstLine="0"/>
        <w:rPr>
          <w:rFonts w:ascii="宋体" w:hAnsi="宋体"/>
          <w:sz w:val="28"/>
          <w:szCs w:val="28"/>
        </w:rPr>
      </w:pPr>
      <w:r>
        <w:rPr>
          <w:noProof/>
        </w:rPr>
        <w:drawing>
          <wp:inline distT="0" distB="0" distL="0" distR="0">
            <wp:extent cx="5257800" cy="2514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514600"/>
                    </a:xfrm>
                    <a:prstGeom prst="rect">
                      <a:avLst/>
                    </a:prstGeom>
                    <a:noFill/>
                    <a:ln>
                      <a:noFill/>
                    </a:ln>
                  </pic:spPr>
                </pic:pic>
              </a:graphicData>
            </a:graphic>
          </wp:inline>
        </w:drawing>
      </w:r>
    </w:p>
    <w:p w:rsidR="004539B4" w:rsidRDefault="004539B4" w:rsidP="00D27C7C">
      <w:pPr>
        <w:pStyle w:val="10"/>
        <w:numPr>
          <w:ilvl w:val="0"/>
          <w:numId w:val="21"/>
        </w:numPr>
        <w:ind w:firstLineChars="0"/>
        <w:rPr>
          <w:rFonts w:ascii="宋体" w:hAnsi="宋体"/>
          <w:sz w:val="28"/>
          <w:szCs w:val="28"/>
        </w:rPr>
      </w:pPr>
      <w:r>
        <w:rPr>
          <w:rFonts w:ascii="宋体" w:hAnsi="宋体"/>
          <w:szCs w:val="21"/>
        </w:rPr>
        <w:t>NLS_LANG环境变量设置，</w:t>
      </w:r>
      <w:r>
        <w:rPr>
          <w:rFonts w:ascii="宋体" w:hAnsi="宋体" w:hint="eastAsia"/>
          <w:szCs w:val="21"/>
        </w:rPr>
        <w:t>变量值设置为</w:t>
      </w:r>
    </w:p>
    <w:p w:rsidR="004539B4" w:rsidRDefault="004539B4" w:rsidP="004539B4">
      <w:pPr>
        <w:pStyle w:val="10"/>
        <w:ind w:left="1260" w:firstLineChars="0" w:firstLine="0"/>
        <w:rPr>
          <w:rFonts w:ascii="宋体" w:hAnsi="宋体"/>
          <w:sz w:val="28"/>
          <w:szCs w:val="28"/>
        </w:rPr>
      </w:pPr>
      <w:r>
        <w:rPr>
          <w:rFonts w:ascii="宋体" w:hAnsi="宋体" w:hint="eastAsia"/>
          <w:szCs w:val="21"/>
        </w:rPr>
        <w:t>“</w:t>
      </w:r>
      <w:r>
        <w:rPr>
          <w:rFonts w:ascii="宋体" w:hAnsi="宋体"/>
          <w:szCs w:val="21"/>
        </w:rPr>
        <w:t>SIMPLIFIED CHINESE_CHINA.ZHS16GBK”，详细配置</w:t>
      </w:r>
      <w:r>
        <w:rPr>
          <w:rFonts w:ascii="宋体" w:hAnsi="宋体" w:hint="eastAsia"/>
          <w:szCs w:val="21"/>
        </w:rPr>
        <w:t>如下图所示</w:t>
      </w:r>
    </w:p>
    <w:p w:rsidR="004539B4" w:rsidRDefault="004539B4" w:rsidP="004539B4">
      <w:pPr>
        <w:pStyle w:val="10"/>
        <w:ind w:left="1260" w:firstLineChars="0" w:firstLine="0"/>
        <w:rPr>
          <w:rFonts w:ascii="宋体" w:hAnsi="宋体"/>
          <w:sz w:val="28"/>
          <w:szCs w:val="28"/>
        </w:rPr>
      </w:pPr>
      <w:r>
        <w:rPr>
          <w:noProof/>
        </w:rPr>
        <w:lastRenderedPageBreak/>
        <w:drawing>
          <wp:inline distT="0" distB="0" distL="0" distR="0">
            <wp:extent cx="5257800" cy="3657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657600"/>
                    </a:xfrm>
                    <a:prstGeom prst="rect">
                      <a:avLst/>
                    </a:prstGeom>
                    <a:noFill/>
                    <a:ln>
                      <a:noFill/>
                    </a:ln>
                  </pic:spPr>
                </pic:pic>
              </a:graphicData>
            </a:graphic>
          </wp:inline>
        </w:drawing>
      </w:r>
    </w:p>
    <w:p w:rsidR="004539B4" w:rsidRPr="004539B4" w:rsidRDefault="004539B4" w:rsidP="004539B4">
      <w:pPr>
        <w:rPr>
          <w:lang/>
        </w:rPr>
      </w:pPr>
    </w:p>
    <w:p w:rsidR="004539B4" w:rsidRPr="009B3C42" w:rsidRDefault="004539B4" w:rsidP="009B3C42">
      <w:pPr>
        <w:pStyle w:val="5"/>
      </w:pPr>
      <w:r w:rsidRPr="009B3C42">
        <w:t>PLSQL Developer</w:t>
      </w:r>
      <w:r w:rsidRPr="009B3C42">
        <w:t>安装</w:t>
      </w:r>
    </w:p>
    <w:p w:rsidR="004539B4" w:rsidRDefault="004539B4" w:rsidP="00D27C7C">
      <w:pPr>
        <w:pStyle w:val="12"/>
        <w:numPr>
          <w:ilvl w:val="0"/>
          <w:numId w:val="22"/>
        </w:numPr>
        <w:rPr>
          <w:rFonts w:ascii="宋体" w:hAnsi="宋体"/>
          <w:szCs w:val="21"/>
        </w:rPr>
      </w:pPr>
      <w:r>
        <w:rPr>
          <w:rFonts w:ascii="宋体" w:hAnsi="宋体" w:hint="eastAsia"/>
          <w:szCs w:val="21"/>
        </w:rPr>
        <w:t>双击</w:t>
      </w:r>
      <w:r>
        <w:rPr>
          <w:rFonts w:ascii="宋体" w:hAnsi="宋体"/>
          <w:noProof/>
          <w:szCs w:val="21"/>
        </w:rPr>
        <w:drawing>
          <wp:inline distT="0" distB="0" distL="0" distR="0">
            <wp:extent cx="1143000" cy="152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2400"/>
                    </a:xfrm>
                    <a:prstGeom prst="rect">
                      <a:avLst/>
                    </a:prstGeom>
                    <a:noFill/>
                    <a:ln>
                      <a:noFill/>
                    </a:ln>
                  </pic:spPr>
                </pic:pic>
              </a:graphicData>
            </a:graphic>
          </wp:inline>
        </w:drawing>
      </w:r>
      <w:r>
        <w:rPr>
          <w:rFonts w:ascii="宋体" w:hAnsi="宋体" w:hint="eastAsia"/>
          <w:szCs w:val="21"/>
        </w:rPr>
        <w:t>安装文件，一直下一步安装完成</w:t>
      </w:r>
    </w:p>
    <w:p w:rsidR="004539B4" w:rsidRDefault="004539B4" w:rsidP="00D27C7C">
      <w:pPr>
        <w:pStyle w:val="12"/>
        <w:numPr>
          <w:ilvl w:val="0"/>
          <w:numId w:val="22"/>
        </w:numPr>
        <w:rPr>
          <w:rFonts w:ascii="宋体" w:hAnsi="宋体"/>
          <w:szCs w:val="21"/>
        </w:rPr>
      </w:pPr>
      <w:r>
        <w:rPr>
          <w:rFonts w:ascii="宋体" w:hAnsi="宋体" w:hint="eastAsia"/>
          <w:szCs w:val="21"/>
        </w:rPr>
        <w:t>配置tools-&gt;preferences-&gt;connection，详细操作如下图</w:t>
      </w:r>
    </w:p>
    <w:p w:rsidR="004539B4" w:rsidRDefault="004539B4" w:rsidP="00D27C7C">
      <w:pPr>
        <w:pStyle w:val="12"/>
        <w:numPr>
          <w:ilvl w:val="0"/>
          <w:numId w:val="23"/>
        </w:numPr>
        <w:rPr>
          <w:rFonts w:ascii="宋体" w:hAnsi="宋体"/>
          <w:szCs w:val="21"/>
        </w:rPr>
      </w:pPr>
      <w:r>
        <w:rPr>
          <w:rFonts w:ascii="宋体" w:hAnsi="宋体" w:hint="eastAsia"/>
          <w:szCs w:val="21"/>
        </w:rPr>
        <w:t>Oracle Home设置为</w:t>
      </w:r>
      <w:r>
        <w:rPr>
          <w:rFonts w:ascii="宋体" w:hAnsi="宋体"/>
          <w:szCs w:val="21"/>
        </w:rPr>
        <w:t>Oracle11gClient解压目录</w:t>
      </w:r>
    </w:p>
    <w:p w:rsidR="004539B4" w:rsidRDefault="004539B4" w:rsidP="00D27C7C">
      <w:pPr>
        <w:pStyle w:val="12"/>
        <w:numPr>
          <w:ilvl w:val="0"/>
          <w:numId w:val="23"/>
        </w:numPr>
        <w:rPr>
          <w:rFonts w:ascii="宋体" w:hAnsi="宋体"/>
          <w:szCs w:val="21"/>
        </w:rPr>
      </w:pPr>
      <w:r>
        <w:rPr>
          <w:rFonts w:ascii="宋体" w:hAnsi="宋体" w:hint="eastAsia"/>
          <w:szCs w:val="21"/>
        </w:rPr>
        <w:t>OCL library设置为</w:t>
      </w:r>
      <w:r>
        <w:rPr>
          <w:rFonts w:ascii="宋体" w:hAnsi="宋体"/>
          <w:szCs w:val="21"/>
        </w:rPr>
        <w:t>Oracle11gClient目录下的oc</w:t>
      </w:r>
      <w:r>
        <w:rPr>
          <w:rFonts w:ascii="宋体" w:hAnsi="宋体" w:hint="eastAsia"/>
          <w:szCs w:val="21"/>
        </w:rPr>
        <w:t>i.dll文件完整目录</w:t>
      </w:r>
    </w:p>
    <w:p w:rsidR="004539B4" w:rsidRDefault="004539B4" w:rsidP="004539B4">
      <w:pPr>
        <w:pStyle w:val="12"/>
        <w:ind w:left="425" w:firstLine="415"/>
        <w:rPr>
          <w:rFonts w:ascii="宋体" w:hAnsi="宋体"/>
          <w:sz w:val="28"/>
          <w:szCs w:val="28"/>
        </w:rPr>
      </w:pPr>
      <w:r>
        <w:rPr>
          <w:noProof/>
        </w:rPr>
        <w:drawing>
          <wp:inline distT="0" distB="0" distL="0" distR="0">
            <wp:extent cx="5257800" cy="2971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971800"/>
                    </a:xfrm>
                    <a:prstGeom prst="rect">
                      <a:avLst/>
                    </a:prstGeom>
                    <a:noFill/>
                    <a:ln>
                      <a:noFill/>
                    </a:ln>
                  </pic:spPr>
                </pic:pic>
              </a:graphicData>
            </a:graphic>
          </wp:inline>
        </w:drawing>
      </w:r>
    </w:p>
    <w:p w:rsidR="004539B4" w:rsidRDefault="004539B4" w:rsidP="00D27C7C">
      <w:pPr>
        <w:pStyle w:val="12"/>
        <w:numPr>
          <w:ilvl w:val="0"/>
          <w:numId w:val="22"/>
        </w:numPr>
        <w:rPr>
          <w:rFonts w:ascii="宋体" w:hAnsi="宋体"/>
          <w:szCs w:val="21"/>
        </w:rPr>
      </w:pPr>
      <w:r>
        <w:rPr>
          <w:rFonts w:ascii="宋体" w:hAnsi="宋体" w:hint="eastAsia"/>
          <w:szCs w:val="21"/>
        </w:rPr>
        <w:lastRenderedPageBreak/>
        <w:t>连接中心端数据库</w:t>
      </w:r>
    </w:p>
    <w:p w:rsidR="004539B4" w:rsidRDefault="004539B4" w:rsidP="00D27C7C">
      <w:pPr>
        <w:pStyle w:val="12"/>
        <w:numPr>
          <w:ilvl w:val="0"/>
          <w:numId w:val="24"/>
        </w:numPr>
        <w:rPr>
          <w:rFonts w:ascii="宋体" w:hAnsi="宋体"/>
          <w:szCs w:val="21"/>
        </w:rPr>
      </w:pPr>
      <w:r>
        <w:rPr>
          <w:rFonts w:ascii="宋体" w:hAnsi="宋体" w:hint="eastAsia"/>
          <w:szCs w:val="21"/>
        </w:rPr>
        <w:t>配置中心端数据库连接地址，需要在</w:t>
      </w:r>
    </w:p>
    <w:p w:rsidR="004539B4" w:rsidRDefault="004539B4" w:rsidP="004539B4">
      <w:pPr>
        <w:pStyle w:val="12"/>
        <w:ind w:left="1685"/>
        <w:rPr>
          <w:rFonts w:ascii="宋体" w:hAnsi="宋体"/>
          <w:szCs w:val="21"/>
        </w:rPr>
      </w:pPr>
      <w:r>
        <w:rPr>
          <w:rFonts w:ascii="宋体" w:hAnsi="宋体"/>
          <w:szCs w:val="21"/>
        </w:rPr>
        <w:t>Oracle11gClient下的tnsnames.ora文件中添加一条数据库连接配置，具体操作如下图所示</w:t>
      </w:r>
    </w:p>
    <w:p w:rsidR="004539B4" w:rsidRDefault="004539B4" w:rsidP="004539B4">
      <w:pPr>
        <w:pStyle w:val="12"/>
        <w:ind w:left="1265" w:firstLine="415"/>
        <w:rPr>
          <w:rFonts w:ascii="宋体" w:hAnsi="宋体"/>
          <w:sz w:val="28"/>
          <w:szCs w:val="28"/>
        </w:rPr>
      </w:pPr>
      <w:r>
        <w:rPr>
          <w:noProof/>
        </w:rPr>
        <w:drawing>
          <wp:inline distT="0" distB="0" distL="0" distR="0">
            <wp:extent cx="52578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438400"/>
                    </a:xfrm>
                    <a:prstGeom prst="rect">
                      <a:avLst/>
                    </a:prstGeom>
                    <a:noFill/>
                    <a:ln>
                      <a:noFill/>
                    </a:ln>
                  </pic:spPr>
                </pic:pic>
              </a:graphicData>
            </a:graphic>
          </wp:inline>
        </w:drawing>
      </w:r>
    </w:p>
    <w:p w:rsidR="004539B4" w:rsidRDefault="004539B4" w:rsidP="00D27C7C">
      <w:pPr>
        <w:pStyle w:val="12"/>
        <w:numPr>
          <w:ilvl w:val="0"/>
          <w:numId w:val="24"/>
        </w:numPr>
        <w:rPr>
          <w:rFonts w:ascii="宋体" w:hAnsi="宋体"/>
          <w:szCs w:val="21"/>
        </w:rPr>
      </w:pPr>
      <w:r>
        <w:rPr>
          <w:rFonts w:ascii="宋体" w:hAnsi="宋体" w:hint="eastAsia"/>
          <w:szCs w:val="21"/>
        </w:rPr>
        <w:t>配置好数据库连接后，开启一个新的PLSQLDeveloper工具,输入sys用户名及密码，具体操作如下图所示，输入完相关登录信息之后点击OK能够登录进去说明PLSQL Developer工具安装完成</w:t>
      </w:r>
    </w:p>
    <w:p w:rsidR="004539B4" w:rsidRDefault="004539B4" w:rsidP="004539B4">
      <w:pPr>
        <w:pStyle w:val="12"/>
        <w:ind w:left="1265" w:firstLine="415"/>
        <w:rPr>
          <w:rFonts w:ascii="宋体" w:hAnsi="宋体"/>
          <w:sz w:val="28"/>
          <w:szCs w:val="28"/>
        </w:rPr>
      </w:pPr>
      <w:r>
        <w:rPr>
          <w:noProof/>
        </w:rPr>
        <w:drawing>
          <wp:inline distT="0" distB="0" distL="0" distR="0">
            <wp:extent cx="5257800" cy="381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810000"/>
                    </a:xfrm>
                    <a:prstGeom prst="rect">
                      <a:avLst/>
                    </a:prstGeom>
                    <a:noFill/>
                    <a:ln>
                      <a:noFill/>
                    </a:ln>
                  </pic:spPr>
                </pic:pic>
              </a:graphicData>
            </a:graphic>
          </wp:inline>
        </w:drawing>
      </w:r>
    </w:p>
    <w:p w:rsidR="004539B4" w:rsidRPr="004539B4" w:rsidRDefault="004539B4" w:rsidP="004539B4">
      <w:pPr>
        <w:rPr>
          <w:lang/>
        </w:rPr>
      </w:pPr>
    </w:p>
    <w:p w:rsidR="004539B4" w:rsidRPr="007D7A64" w:rsidRDefault="004539B4" w:rsidP="007D7A64">
      <w:pPr>
        <w:pStyle w:val="3"/>
      </w:pPr>
      <w:bookmarkStart w:id="74" w:name="_Toc440529946"/>
      <w:r w:rsidRPr="007D7A64">
        <w:rPr>
          <w:rFonts w:hint="eastAsia"/>
        </w:rPr>
        <w:lastRenderedPageBreak/>
        <w:t>数据库底层脚本安装</w:t>
      </w:r>
      <w:bookmarkEnd w:id="74"/>
    </w:p>
    <w:p w:rsidR="009B3C42" w:rsidRDefault="009B3C42" w:rsidP="00D27C7C">
      <w:pPr>
        <w:pStyle w:val="a6"/>
        <w:numPr>
          <w:ilvl w:val="0"/>
          <w:numId w:val="26"/>
        </w:numPr>
        <w:ind w:firstLineChars="0"/>
      </w:pPr>
      <w:r w:rsidRPr="000C54A0">
        <w:rPr>
          <w:rFonts w:hint="eastAsia"/>
        </w:rPr>
        <w:t>将安装包</w:t>
      </w:r>
      <w:r w:rsidRPr="000C54A0">
        <w:t>Qzj_Setup.rar</w:t>
      </w:r>
      <w:r w:rsidRPr="000C54A0">
        <w:rPr>
          <w:rFonts w:hint="eastAsia"/>
        </w:rPr>
        <w:t>解压后打开</w:t>
      </w:r>
      <w:r w:rsidRPr="000C54A0">
        <w:t>Qzj_Setup</w:t>
      </w:r>
      <w:r w:rsidRPr="000C54A0">
        <w:rPr>
          <w:rFonts w:hint="eastAsia"/>
        </w:rPr>
        <w:t>文件夹</w:t>
      </w:r>
    </w:p>
    <w:p w:rsidR="009B3C42" w:rsidRPr="000C54A0" w:rsidRDefault="009B3C42" w:rsidP="009B3C42">
      <w:pPr>
        <w:widowControl/>
        <w:rPr>
          <w:rFonts w:ascii="宋体" w:eastAsia="宋体" w:hAnsi="宋体" w:cs="宋体"/>
          <w:kern w:val="0"/>
          <w:sz w:val="24"/>
          <w:szCs w:val="24"/>
        </w:rPr>
      </w:pPr>
      <w:r w:rsidRPr="000C54A0">
        <w:rPr>
          <w:rFonts w:ascii="宋体" w:eastAsia="宋体" w:hAnsi="宋体" w:cs="宋体"/>
          <w:noProof/>
          <w:kern w:val="0"/>
          <w:sz w:val="24"/>
          <w:szCs w:val="24"/>
        </w:rPr>
        <w:drawing>
          <wp:inline distT="0" distB="0" distL="0" distR="0">
            <wp:extent cx="4089600" cy="2286000"/>
            <wp:effectExtent l="0" t="0" r="6350" b="0"/>
            <wp:docPr id="13" name="图片 13" descr="C:\Users\Enz\AppData\Roaming\Tencent\Users\304454624\QQ\WinTemp\RichOle\{~B9)3EJ7N9IT$9(QFA2P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z\AppData\Roaming\Tencent\Users\304454624\QQ\WinTemp\RichOle\{~B9)3EJ7N9IT$9(QFA2P7T.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600" cy="2286000"/>
                    </a:xfrm>
                    <a:prstGeom prst="rect">
                      <a:avLst/>
                    </a:prstGeom>
                    <a:noFill/>
                    <a:ln>
                      <a:noFill/>
                    </a:ln>
                  </pic:spPr>
                </pic:pic>
              </a:graphicData>
            </a:graphic>
          </wp:inline>
        </w:drawing>
      </w:r>
    </w:p>
    <w:p w:rsidR="009B3C42" w:rsidRDefault="009B3C42" w:rsidP="009B3C42">
      <w:pPr>
        <w:ind w:firstLine="420"/>
      </w:pPr>
      <w:r>
        <w:t>2</w:t>
      </w:r>
      <w:r>
        <w:t>、</w:t>
      </w:r>
      <w:r w:rsidRPr="000C54A0">
        <w:t>dmp</w:t>
      </w:r>
      <w:r w:rsidRPr="000C54A0">
        <w:rPr>
          <w:rFonts w:hint="eastAsia"/>
        </w:rPr>
        <w:t>文件夹存放做好的前置机用户数据库</w:t>
      </w:r>
      <w:r w:rsidRPr="000C54A0">
        <w:t>DMP</w:t>
      </w:r>
      <w:r w:rsidRPr="000C54A0">
        <w:rPr>
          <w:rFonts w:hint="eastAsia"/>
        </w:rPr>
        <w:t>文件</w:t>
      </w:r>
      <w:r w:rsidRPr="000C54A0">
        <w:t>,</w:t>
      </w:r>
      <w:r w:rsidRPr="000C54A0">
        <w:rPr>
          <w:rFonts w:hint="eastAsia"/>
        </w:rPr>
        <w:t>对应</w:t>
      </w:r>
      <w:r w:rsidRPr="000C54A0">
        <w:t>01-Crt_QZJ_USE(</w:t>
      </w:r>
      <w:r w:rsidRPr="000C54A0">
        <w:rPr>
          <w:rFonts w:hint="eastAsia"/>
        </w:rPr>
        <w:t>用户创建</w:t>
      </w:r>
      <w:r w:rsidRPr="000C54A0">
        <w:t>).bat</w:t>
      </w:r>
      <w:r w:rsidRPr="000C54A0">
        <w:rPr>
          <w:rFonts w:hint="eastAsia"/>
        </w:rPr>
        <w:t>所要用到的用户数据文件</w:t>
      </w:r>
    </w:p>
    <w:p w:rsidR="009B3C42" w:rsidRPr="000C54A0" w:rsidRDefault="009B3C42" w:rsidP="009B3C42">
      <w:pPr>
        <w:jc w:val="left"/>
      </w:pPr>
      <w:r w:rsidRPr="000C54A0">
        <w:rPr>
          <w:noProof/>
        </w:rPr>
        <w:drawing>
          <wp:inline distT="0" distB="0" distL="0" distR="0">
            <wp:extent cx="3193200" cy="1526400"/>
            <wp:effectExtent l="0" t="0" r="762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 cstate="print"/>
                    <a:srcRect/>
                    <a:stretch>
                      <a:fillRect/>
                    </a:stretch>
                  </pic:blipFill>
                  <pic:spPr bwMode="auto">
                    <a:xfrm>
                      <a:off x="0" y="0"/>
                      <a:ext cx="3193200" cy="1526400"/>
                    </a:xfrm>
                    <a:prstGeom prst="rect">
                      <a:avLst/>
                    </a:prstGeom>
                    <a:noFill/>
                    <a:ln w="9525">
                      <a:noFill/>
                      <a:miter lim="800000"/>
                      <a:headEnd/>
                      <a:tailEnd/>
                    </a:ln>
                  </pic:spPr>
                </pic:pic>
              </a:graphicData>
            </a:graphic>
          </wp:inline>
        </w:drawing>
      </w:r>
    </w:p>
    <w:p w:rsidR="009B3C42" w:rsidRPr="000C54A0" w:rsidRDefault="009B3C42" w:rsidP="009B3C42">
      <w:r w:rsidRPr="000C54A0">
        <w:t>Script</w:t>
      </w:r>
      <w:r w:rsidRPr="000C54A0">
        <w:rPr>
          <w:rFonts w:hint="eastAsia"/>
        </w:rPr>
        <w:t>存放部署安装的脚本文件，对应外面</w:t>
      </w:r>
      <w:r w:rsidRPr="000C54A0">
        <w:t>bat</w:t>
      </w:r>
      <w:r w:rsidRPr="000C54A0">
        <w:rPr>
          <w:rFonts w:hint="eastAsia"/>
        </w:rPr>
        <w:t>文件</w:t>
      </w:r>
    </w:p>
    <w:p w:rsidR="009B3C42" w:rsidRDefault="009B3C42" w:rsidP="009B3C42">
      <w:pPr>
        <w:widowControl/>
        <w:jc w:val="left"/>
      </w:pPr>
      <w:r w:rsidRPr="000C54A0">
        <w:rPr>
          <w:noProof/>
        </w:rPr>
        <w:drawing>
          <wp:inline distT="0" distB="0" distL="0" distR="0">
            <wp:extent cx="2523600" cy="1256400"/>
            <wp:effectExtent l="0" t="0" r="0" b="127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5" cstate="print"/>
                    <a:srcRect/>
                    <a:stretch>
                      <a:fillRect/>
                    </a:stretch>
                  </pic:blipFill>
                  <pic:spPr bwMode="auto">
                    <a:xfrm>
                      <a:off x="0" y="0"/>
                      <a:ext cx="2523600" cy="1256400"/>
                    </a:xfrm>
                    <a:prstGeom prst="rect">
                      <a:avLst/>
                    </a:prstGeom>
                    <a:noFill/>
                    <a:ln w="9525">
                      <a:noFill/>
                      <a:miter lim="800000"/>
                      <a:headEnd/>
                      <a:tailEnd/>
                    </a:ln>
                  </pic:spPr>
                </pic:pic>
              </a:graphicData>
            </a:graphic>
          </wp:inline>
        </w:drawing>
      </w:r>
    </w:p>
    <w:p w:rsidR="009B3C42" w:rsidRPr="0090648E" w:rsidRDefault="009B3C42" w:rsidP="009B3C42">
      <w:pPr>
        <w:widowControl/>
        <w:ind w:firstLine="420"/>
        <w:jc w:val="left"/>
      </w:pPr>
      <w:r>
        <w:t>3</w:t>
      </w:r>
      <w:r>
        <w:t>、</w:t>
      </w:r>
      <w:r w:rsidRPr="0090648E">
        <w:t>00-Drp_QZJ_USE(</w:t>
      </w:r>
      <w:r w:rsidRPr="0090648E">
        <w:rPr>
          <w:rFonts w:hint="eastAsia"/>
        </w:rPr>
        <w:t>用户删除</w:t>
      </w:r>
      <w:r>
        <w:t>).bat</w:t>
      </w:r>
      <w:r w:rsidRPr="0090648E">
        <w:rPr>
          <w:rFonts w:hint="eastAsia"/>
        </w:rPr>
        <w:t>删除表空间和用户，用于数据库重做或防止已有重复的命名空间和用户</w:t>
      </w:r>
    </w:p>
    <w:p w:rsidR="009B3C42" w:rsidRDefault="009B3C42" w:rsidP="009B3C42">
      <w:pPr>
        <w:widowControl/>
        <w:jc w:val="left"/>
      </w:pPr>
      <w:r w:rsidRPr="0090648E">
        <w:rPr>
          <w:noProof/>
        </w:rPr>
        <w:lastRenderedPageBreak/>
        <w:drawing>
          <wp:inline distT="0" distB="0" distL="0" distR="0">
            <wp:extent cx="3085200" cy="2016000"/>
            <wp:effectExtent l="0" t="0" r="127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6" cstate="print"/>
                    <a:srcRect/>
                    <a:stretch>
                      <a:fillRect/>
                    </a:stretch>
                  </pic:blipFill>
                  <pic:spPr bwMode="auto">
                    <a:xfrm>
                      <a:off x="0" y="0"/>
                      <a:ext cx="3085200" cy="2016000"/>
                    </a:xfrm>
                    <a:prstGeom prst="rect">
                      <a:avLst/>
                    </a:prstGeom>
                    <a:noFill/>
                    <a:ln w="9525">
                      <a:noFill/>
                      <a:miter lim="800000"/>
                      <a:headEnd/>
                      <a:tailEnd/>
                    </a:ln>
                  </pic:spPr>
                </pic:pic>
              </a:graphicData>
            </a:graphic>
          </wp:inline>
        </w:drawing>
      </w:r>
    </w:p>
    <w:p w:rsidR="009B3C42" w:rsidRPr="0090648E" w:rsidRDefault="009B3C42" w:rsidP="009B3C42">
      <w:pPr>
        <w:widowControl/>
        <w:ind w:firstLine="420"/>
        <w:jc w:val="left"/>
      </w:pPr>
      <w:r>
        <w:t>4</w:t>
      </w:r>
      <w:r>
        <w:t>、</w:t>
      </w:r>
      <w:r w:rsidRPr="0090648E">
        <w:t>01-Crt_QZJ_USE(</w:t>
      </w:r>
      <w:r w:rsidRPr="0090648E">
        <w:rPr>
          <w:rFonts w:hint="eastAsia"/>
        </w:rPr>
        <w:t>用户创建</w:t>
      </w:r>
      <w:r w:rsidRPr="0090648E">
        <w:t>).bat</w:t>
      </w:r>
      <w:r w:rsidRPr="0090648E">
        <w:rPr>
          <w:rFonts w:hint="eastAsia"/>
        </w:rPr>
        <w:t>空间间创建和用户创建</w:t>
      </w:r>
    </w:p>
    <w:p w:rsidR="009B3C42" w:rsidRDefault="009B3C42" w:rsidP="009B3C42">
      <w:pPr>
        <w:widowControl/>
        <w:jc w:val="left"/>
      </w:pPr>
      <w:r w:rsidRPr="0090648E">
        <w:rPr>
          <w:noProof/>
        </w:rPr>
        <w:drawing>
          <wp:inline distT="0" distB="0" distL="0" distR="0">
            <wp:extent cx="3427200" cy="2109600"/>
            <wp:effectExtent l="0" t="0" r="190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7" cstate="print"/>
                    <a:srcRect/>
                    <a:stretch>
                      <a:fillRect/>
                    </a:stretch>
                  </pic:blipFill>
                  <pic:spPr bwMode="auto">
                    <a:xfrm>
                      <a:off x="0" y="0"/>
                      <a:ext cx="3427200" cy="2109600"/>
                    </a:xfrm>
                    <a:prstGeom prst="rect">
                      <a:avLst/>
                    </a:prstGeom>
                    <a:noFill/>
                    <a:ln w="9525">
                      <a:noFill/>
                      <a:miter lim="800000"/>
                      <a:headEnd/>
                      <a:tailEnd/>
                    </a:ln>
                  </pic:spPr>
                </pic:pic>
              </a:graphicData>
            </a:graphic>
          </wp:inline>
        </w:drawing>
      </w:r>
    </w:p>
    <w:p w:rsidR="009B3C42" w:rsidRPr="0090648E" w:rsidRDefault="009B3C42" w:rsidP="009B3C42">
      <w:pPr>
        <w:widowControl/>
        <w:tabs>
          <w:tab w:val="num" w:pos="720"/>
        </w:tabs>
        <w:ind w:firstLine="420"/>
        <w:jc w:val="left"/>
      </w:pPr>
      <w:r>
        <w:t>5</w:t>
      </w:r>
      <w:r>
        <w:t>、</w:t>
      </w:r>
      <w:r w:rsidRPr="0090648E">
        <w:t>02-Init_QZJ_USE(</w:t>
      </w:r>
      <w:r w:rsidRPr="0090648E">
        <w:rPr>
          <w:rFonts w:hint="eastAsia"/>
        </w:rPr>
        <w:t>数据初始化</w:t>
      </w:r>
      <w:r w:rsidRPr="0090648E">
        <w:t>).bat</w:t>
      </w:r>
      <w:r w:rsidRPr="0090648E">
        <w:rPr>
          <w:rFonts w:hint="eastAsia"/>
        </w:rPr>
        <w:t>导入数据库用户的基本数据、表结构、存储过程和自动任务</w:t>
      </w:r>
    </w:p>
    <w:p w:rsidR="009B3C42" w:rsidRDefault="009B3C42" w:rsidP="009B3C42">
      <w:pPr>
        <w:widowControl/>
        <w:jc w:val="left"/>
      </w:pPr>
      <w:r w:rsidRPr="0090648E">
        <w:rPr>
          <w:noProof/>
        </w:rPr>
        <w:drawing>
          <wp:inline distT="0" distB="0" distL="0" distR="0">
            <wp:extent cx="3711600" cy="2404800"/>
            <wp:effectExtent l="0" t="0" r="317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8" cstate="print"/>
                    <a:srcRect/>
                    <a:stretch>
                      <a:fillRect/>
                    </a:stretch>
                  </pic:blipFill>
                  <pic:spPr bwMode="auto">
                    <a:xfrm>
                      <a:off x="0" y="0"/>
                      <a:ext cx="3711600" cy="2404800"/>
                    </a:xfrm>
                    <a:prstGeom prst="rect">
                      <a:avLst/>
                    </a:prstGeom>
                    <a:noFill/>
                    <a:ln w="9525">
                      <a:noFill/>
                      <a:miter lim="800000"/>
                      <a:headEnd/>
                      <a:tailEnd/>
                    </a:ln>
                  </pic:spPr>
                </pic:pic>
              </a:graphicData>
            </a:graphic>
          </wp:inline>
        </w:drawing>
      </w:r>
    </w:p>
    <w:p w:rsidR="009B3C42" w:rsidRPr="0090648E" w:rsidRDefault="009B3C42" w:rsidP="009B3C42">
      <w:pPr>
        <w:widowControl/>
        <w:tabs>
          <w:tab w:val="num" w:pos="720"/>
        </w:tabs>
        <w:ind w:firstLine="420"/>
        <w:jc w:val="left"/>
      </w:pPr>
      <w:r>
        <w:t>6</w:t>
      </w:r>
      <w:r>
        <w:t>、</w:t>
      </w:r>
      <w:r w:rsidRPr="0090648E">
        <w:t>03-Emp_QZJ_SYS(</w:t>
      </w:r>
      <w:r w:rsidRPr="0090648E">
        <w:rPr>
          <w:rFonts w:hint="eastAsia"/>
        </w:rPr>
        <w:t>用户赋权</w:t>
      </w:r>
      <w:r w:rsidRPr="0090648E">
        <w:t>).bat</w:t>
      </w:r>
      <w:r w:rsidRPr="0090648E">
        <w:rPr>
          <w:rFonts w:hint="eastAsia"/>
        </w:rPr>
        <w:t>防止导入的时候</w:t>
      </w:r>
      <w:r w:rsidRPr="0090648E">
        <w:t>QZJ_SYS</w:t>
      </w:r>
      <w:r w:rsidRPr="0090648E">
        <w:rPr>
          <w:rFonts w:hint="eastAsia"/>
        </w:rPr>
        <w:t>用户没有获得对表的操作权限</w:t>
      </w:r>
    </w:p>
    <w:p w:rsidR="009B3C42" w:rsidRDefault="009B3C42" w:rsidP="009B3C42">
      <w:pPr>
        <w:widowControl/>
        <w:jc w:val="left"/>
      </w:pPr>
      <w:r w:rsidRPr="0090648E">
        <w:rPr>
          <w:noProof/>
        </w:rPr>
        <w:lastRenderedPageBreak/>
        <w:drawing>
          <wp:inline distT="0" distB="0" distL="0" distR="0">
            <wp:extent cx="3690000" cy="2163600"/>
            <wp:effectExtent l="0" t="0" r="5715" b="825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9" cstate="print"/>
                    <a:srcRect/>
                    <a:stretch>
                      <a:fillRect/>
                    </a:stretch>
                  </pic:blipFill>
                  <pic:spPr bwMode="auto">
                    <a:xfrm>
                      <a:off x="0" y="0"/>
                      <a:ext cx="3690000" cy="2163600"/>
                    </a:xfrm>
                    <a:prstGeom prst="rect">
                      <a:avLst/>
                    </a:prstGeom>
                    <a:noFill/>
                    <a:ln w="9525">
                      <a:noFill/>
                      <a:miter lim="800000"/>
                      <a:headEnd/>
                      <a:tailEnd/>
                    </a:ln>
                  </pic:spPr>
                </pic:pic>
              </a:graphicData>
            </a:graphic>
          </wp:inline>
        </w:drawing>
      </w:r>
    </w:p>
    <w:p w:rsidR="009B3C42" w:rsidRPr="0090648E" w:rsidRDefault="009B3C42" w:rsidP="009B3C42">
      <w:pPr>
        <w:widowControl/>
        <w:tabs>
          <w:tab w:val="num" w:pos="720"/>
        </w:tabs>
        <w:ind w:firstLine="420"/>
        <w:jc w:val="left"/>
      </w:pPr>
      <w:r>
        <w:t>7</w:t>
      </w:r>
      <w:r>
        <w:t>、</w:t>
      </w:r>
      <w:r w:rsidRPr="0090648E">
        <w:t>04-Com_QZJ_SYS(</w:t>
      </w:r>
      <w:r w:rsidRPr="0090648E">
        <w:rPr>
          <w:rFonts w:hint="eastAsia"/>
        </w:rPr>
        <w:t>用户编译</w:t>
      </w:r>
      <w:r w:rsidRPr="0090648E">
        <w:t>).bat</w:t>
      </w:r>
      <w:r w:rsidRPr="0090648E">
        <w:rPr>
          <w:rFonts w:hint="eastAsia"/>
        </w:rPr>
        <w:t>重新编译</w:t>
      </w:r>
      <w:r w:rsidRPr="0090648E">
        <w:t>QZJ_SYS</w:t>
      </w:r>
      <w:r w:rsidRPr="0090648E">
        <w:rPr>
          <w:rFonts w:hint="eastAsia"/>
        </w:rPr>
        <w:t>用户下的失效的存储过程和视图</w:t>
      </w:r>
    </w:p>
    <w:p w:rsidR="009B3C42" w:rsidRDefault="009B3C42" w:rsidP="009B3C42">
      <w:pPr>
        <w:widowControl/>
        <w:jc w:val="left"/>
      </w:pPr>
      <w:r w:rsidRPr="0090648E">
        <w:rPr>
          <w:noProof/>
        </w:rPr>
        <w:drawing>
          <wp:inline distT="0" distB="0" distL="0" distR="0">
            <wp:extent cx="2937600" cy="1994400"/>
            <wp:effectExtent l="0" t="0" r="0" b="635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0" cstate="print"/>
                    <a:srcRect/>
                    <a:stretch>
                      <a:fillRect/>
                    </a:stretch>
                  </pic:blipFill>
                  <pic:spPr bwMode="auto">
                    <a:xfrm>
                      <a:off x="0" y="0"/>
                      <a:ext cx="2937600" cy="1994400"/>
                    </a:xfrm>
                    <a:prstGeom prst="rect">
                      <a:avLst/>
                    </a:prstGeom>
                    <a:noFill/>
                    <a:ln w="9525">
                      <a:noFill/>
                      <a:miter lim="800000"/>
                      <a:headEnd/>
                      <a:tailEnd/>
                    </a:ln>
                  </pic:spPr>
                </pic:pic>
              </a:graphicData>
            </a:graphic>
          </wp:inline>
        </w:drawing>
      </w:r>
    </w:p>
    <w:p w:rsidR="009B3C42" w:rsidRDefault="009B3C42" w:rsidP="009B3C42">
      <w:pPr>
        <w:pStyle w:val="5"/>
      </w:pPr>
      <w:r>
        <w:rPr>
          <w:rFonts w:hint="eastAsia"/>
        </w:rPr>
        <w:t>安装部署准备</w:t>
      </w:r>
    </w:p>
    <w:p w:rsidR="009B3C42" w:rsidRDefault="009B3C42" w:rsidP="00D27C7C">
      <w:pPr>
        <w:pStyle w:val="a6"/>
        <w:widowControl/>
        <w:numPr>
          <w:ilvl w:val="0"/>
          <w:numId w:val="25"/>
        </w:numPr>
        <w:ind w:firstLineChars="0"/>
        <w:jc w:val="left"/>
      </w:pPr>
      <w:r w:rsidRPr="0090648E">
        <w:rPr>
          <w:rFonts w:hint="eastAsia"/>
        </w:rPr>
        <w:t>用户数据文件位置查看服务器盘符，取剩余空间有</w:t>
      </w:r>
      <w:r w:rsidRPr="0090648E">
        <w:t>100G</w:t>
      </w:r>
      <w:r w:rsidRPr="0090648E">
        <w:rPr>
          <w:rFonts w:hint="eastAsia"/>
        </w:rPr>
        <w:t>的盘符，修改</w:t>
      </w:r>
      <w:r w:rsidRPr="0090648E">
        <w:t>Qzj_Setup\Script</w:t>
      </w:r>
      <w:r w:rsidRPr="0090648E">
        <w:rPr>
          <w:rFonts w:hint="eastAsia"/>
        </w:rPr>
        <w:t>中的</w:t>
      </w:r>
      <w:r w:rsidRPr="0090648E">
        <w:t xml:space="preserve">01-Create_QZJ_USE.pdc </w:t>
      </w:r>
      <w:r w:rsidRPr="0090648E">
        <w:rPr>
          <w:rFonts w:hint="eastAsia"/>
        </w:rPr>
        <w:t>文件中的</w:t>
      </w:r>
      <w:r w:rsidRPr="0090648E">
        <w:t>e:\oradata</w:t>
      </w:r>
      <w:r w:rsidRPr="0090648E">
        <w:rPr>
          <w:rFonts w:hint="eastAsia"/>
        </w:rPr>
        <w:t>。改成相应的盘符。</w:t>
      </w:r>
    </w:p>
    <w:p w:rsidR="009B3C42" w:rsidRPr="0090648E" w:rsidRDefault="009B3C42" w:rsidP="00D27C7C">
      <w:pPr>
        <w:pStyle w:val="a6"/>
        <w:numPr>
          <w:ilvl w:val="0"/>
          <w:numId w:val="25"/>
        </w:numPr>
        <w:ind w:firstLineChars="0"/>
      </w:pPr>
      <w:r>
        <w:rPr>
          <w:rFonts w:hint="eastAsia"/>
        </w:rPr>
        <w:t>运行</w:t>
      </w:r>
      <w:r>
        <w:rPr>
          <w:rFonts w:hint="eastAsia"/>
        </w:rPr>
        <w:t>Bat</w:t>
      </w:r>
      <w:r>
        <w:rPr>
          <w:rFonts w:hint="eastAsia"/>
        </w:rPr>
        <w:t>脚本之前需要确定管理员的链接的方式是否正确</w:t>
      </w:r>
      <w:r>
        <w:rPr>
          <w:rFonts w:hint="eastAsia"/>
        </w:rPr>
        <w:t>,</w:t>
      </w:r>
      <w:r>
        <w:rPr>
          <w:rFonts w:hint="eastAsia"/>
        </w:rPr>
        <w:t>主要修改</w:t>
      </w:r>
      <w:r w:rsidRPr="0090648E">
        <w:t>00-Drp_QZJ_USE(</w:t>
      </w:r>
      <w:r w:rsidRPr="0090648E">
        <w:rPr>
          <w:rFonts w:hint="eastAsia"/>
        </w:rPr>
        <w:t>用户删除</w:t>
      </w:r>
      <w:r w:rsidRPr="0090648E">
        <w:t>).bat</w:t>
      </w:r>
      <w:r>
        <w:t>，</w:t>
      </w:r>
      <w:r w:rsidRPr="0090648E">
        <w:rPr>
          <w:rFonts w:hint="eastAsia"/>
        </w:rPr>
        <w:t>01-Crt_QZJ_USE(</w:t>
      </w:r>
      <w:r w:rsidRPr="0090648E">
        <w:rPr>
          <w:rFonts w:hint="eastAsia"/>
        </w:rPr>
        <w:t>用户创建</w:t>
      </w:r>
      <w:r w:rsidRPr="0090648E">
        <w:rPr>
          <w:rFonts w:hint="eastAsia"/>
        </w:rPr>
        <w:t>).bat</w:t>
      </w:r>
      <w:r>
        <w:t>，</w:t>
      </w:r>
      <w:r w:rsidRPr="0090648E">
        <w:t>03-Emp_QZJ_SYS(</w:t>
      </w:r>
      <w:r w:rsidRPr="0090648E">
        <w:rPr>
          <w:rFonts w:hint="eastAsia"/>
        </w:rPr>
        <w:t>用户赋权</w:t>
      </w:r>
      <w:r w:rsidRPr="0090648E">
        <w:t>).bat</w:t>
      </w:r>
    </w:p>
    <w:p w:rsidR="009B3C42" w:rsidRDefault="009B3C42" w:rsidP="009B3C42">
      <w:pPr>
        <w:widowControl/>
        <w:ind w:left="210"/>
        <w:jc w:val="left"/>
      </w:pPr>
      <w:r>
        <w:rPr>
          <w:noProof/>
        </w:rPr>
        <w:lastRenderedPageBreak/>
        <w:drawing>
          <wp:inline distT="0" distB="0" distL="0" distR="0">
            <wp:extent cx="4698000" cy="3938400"/>
            <wp:effectExtent l="0" t="0" r="762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98000" cy="3938400"/>
                    </a:xfrm>
                    <a:prstGeom prst="rect">
                      <a:avLst/>
                    </a:prstGeom>
                  </pic:spPr>
                </pic:pic>
              </a:graphicData>
            </a:graphic>
          </wp:inline>
        </w:drawing>
      </w:r>
    </w:p>
    <w:p w:rsidR="009B3C42" w:rsidRDefault="009B3C42" w:rsidP="009B3C42">
      <w:pPr>
        <w:pStyle w:val="5"/>
      </w:pPr>
      <w:r>
        <w:rPr>
          <w:rFonts w:hint="eastAsia"/>
        </w:rPr>
        <w:t>安装部署时</w:t>
      </w:r>
    </w:p>
    <w:p w:rsidR="009B3C42" w:rsidRDefault="009B3C42" w:rsidP="009B3C42">
      <w:pPr>
        <w:widowControl/>
        <w:ind w:left="210"/>
        <w:jc w:val="left"/>
      </w:pPr>
      <w:r>
        <w:rPr>
          <w:rFonts w:hint="eastAsia"/>
        </w:rPr>
        <w:t>依照</w:t>
      </w:r>
      <w:r>
        <w:object w:dxaOrig="1513" w:dyaOrig="1058">
          <v:shape id="_x0000_i1032" type="#_x0000_t75" style="width:75.75pt;height:52.5pt" o:ole="">
            <v:imagedata r:id="rId42" o:title=""/>
          </v:shape>
          <o:OLEObject Type="Embed" ProgID="Package" ShapeID="_x0000_i1032" DrawAspect="Icon" ObjectID="_1552455631" r:id="rId43"/>
        </w:object>
      </w:r>
      <w:r>
        <w:object w:dxaOrig="1513" w:dyaOrig="1058">
          <v:shape id="_x0000_i1033" type="#_x0000_t75" style="width:75.75pt;height:52.5pt" o:ole="">
            <v:imagedata r:id="rId44" o:title=""/>
          </v:shape>
          <o:OLEObject Type="Embed" ProgID="Package" ShapeID="_x0000_i1033" DrawAspect="Icon" ObjectID="_1552455632" r:id="rId45"/>
        </w:object>
      </w:r>
      <w:r>
        <w:object w:dxaOrig="1513" w:dyaOrig="1058">
          <v:shape id="_x0000_i1034" type="#_x0000_t75" style="width:75.75pt;height:52.5pt" o:ole="">
            <v:imagedata r:id="rId46" o:title=""/>
          </v:shape>
          <o:OLEObject Type="Embed" ProgID="Package" ShapeID="_x0000_i1034" DrawAspect="Icon" ObjectID="_1552455633" r:id="rId47"/>
        </w:object>
      </w:r>
      <w:r>
        <w:object w:dxaOrig="1513" w:dyaOrig="1058">
          <v:shape id="_x0000_i1035" type="#_x0000_t75" style="width:75.75pt;height:52.5pt" o:ole="">
            <v:imagedata r:id="rId48" o:title=""/>
          </v:shape>
          <o:OLEObject Type="Embed" ProgID="Package" ShapeID="_x0000_i1035" DrawAspect="Icon" ObjectID="_1552455634" r:id="rId49"/>
        </w:object>
      </w:r>
      <w:r>
        <w:object w:dxaOrig="1513" w:dyaOrig="1058">
          <v:shape id="_x0000_i1036" type="#_x0000_t75" style="width:75.75pt;height:52.5pt" o:ole="">
            <v:imagedata r:id="rId50" o:title=""/>
          </v:shape>
          <o:OLEObject Type="Embed" ProgID="Package" ShapeID="_x0000_i1036" DrawAspect="Icon" ObjectID="_1552455635" r:id="rId51"/>
        </w:object>
      </w:r>
      <w:r>
        <w:rPr>
          <w:rFonts w:hint="eastAsia"/>
        </w:rPr>
        <w:t>的次序挨个执行。</w:t>
      </w:r>
    </w:p>
    <w:p w:rsidR="009B3C42" w:rsidRDefault="009B3C42" w:rsidP="009B3C42">
      <w:pPr>
        <w:pStyle w:val="5"/>
      </w:pPr>
      <w:r>
        <w:rPr>
          <w:rFonts w:hint="eastAsia"/>
        </w:rPr>
        <w:t>安装部署后</w:t>
      </w:r>
    </w:p>
    <w:p w:rsidR="009B3C42" w:rsidRPr="007F41B7" w:rsidRDefault="009B3C42" w:rsidP="009B3C42">
      <w:pPr>
        <w:ind w:left="210"/>
      </w:pPr>
      <w:r>
        <w:t>1</w:t>
      </w:r>
      <w:r>
        <w:t>、</w:t>
      </w:r>
      <w:r w:rsidRPr="007F41B7">
        <w:rPr>
          <w:rFonts w:hint="eastAsia"/>
          <w:b/>
          <w:bCs/>
        </w:rPr>
        <w:t>查看系统配置用户信息</w:t>
      </w:r>
    </w:p>
    <w:p w:rsidR="009B3C42" w:rsidRPr="007F41B7" w:rsidRDefault="009B3C42" w:rsidP="009B3C42">
      <w:pPr>
        <w:widowControl/>
        <w:ind w:left="210"/>
        <w:jc w:val="left"/>
      </w:pPr>
      <w:r w:rsidRPr="007F41B7">
        <w:tab/>
      </w:r>
      <w:r w:rsidRPr="007F41B7">
        <w:rPr>
          <w:rFonts w:hint="eastAsia"/>
        </w:rPr>
        <w:t>用户名：</w:t>
      </w:r>
      <w:r w:rsidRPr="007F41B7">
        <w:t>QZJ_SYS</w:t>
      </w:r>
      <w:r w:rsidRPr="007F41B7">
        <w:tab/>
      </w:r>
    </w:p>
    <w:p w:rsidR="009B3C42" w:rsidRPr="007F41B7" w:rsidRDefault="009B3C42" w:rsidP="009B3C42">
      <w:pPr>
        <w:widowControl/>
        <w:ind w:left="210"/>
        <w:jc w:val="left"/>
      </w:pPr>
      <w:r w:rsidRPr="007F41B7">
        <w:tab/>
        <w:t>SQL</w:t>
      </w:r>
      <w:r w:rsidRPr="007F41B7">
        <w:rPr>
          <w:rFonts w:hint="eastAsia"/>
        </w:rPr>
        <w:t>：</w:t>
      </w:r>
      <w:r w:rsidRPr="007F41B7">
        <w:t xml:space="preserve"> select log_user,next_date,t.FAILURES from user_jobs t;</w:t>
      </w:r>
    </w:p>
    <w:p w:rsidR="009B3C42" w:rsidRDefault="009B3C42" w:rsidP="009B3C42">
      <w:pPr>
        <w:widowControl/>
        <w:ind w:left="210"/>
        <w:jc w:val="left"/>
      </w:pPr>
      <w:r w:rsidRPr="007F41B7">
        <w:rPr>
          <w:noProof/>
        </w:rPr>
        <w:lastRenderedPageBreak/>
        <w:drawing>
          <wp:inline distT="0" distB="0" distL="0" distR="0">
            <wp:extent cx="5274310" cy="1787525"/>
            <wp:effectExtent l="0" t="0" r="2540" b="3175"/>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52" cstate="print"/>
                    <a:srcRect/>
                    <a:stretch>
                      <a:fillRect/>
                    </a:stretch>
                  </pic:blipFill>
                  <pic:spPr bwMode="auto">
                    <a:xfrm>
                      <a:off x="0" y="0"/>
                      <a:ext cx="5274310" cy="1787525"/>
                    </a:xfrm>
                    <a:prstGeom prst="rect">
                      <a:avLst/>
                    </a:prstGeom>
                    <a:noFill/>
                    <a:ln w="9525">
                      <a:noFill/>
                      <a:miter lim="800000"/>
                      <a:headEnd/>
                      <a:tailEnd/>
                    </a:ln>
                  </pic:spPr>
                </pic:pic>
              </a:graphicData>
            </a:graphic>
          </wp:inline>
        </w:drawing>
      </w:r>
    </w:p>
    <w:p w:rsidR="009B3C42" w:rsidRPr="007F41B7" w:rsidRDefault="009B3C42" w:rsidP="009B3C42">
      <w:pPr>
        <w:widowControl/>
        <w:ind w:left="210"/>
        <w:jc w:val="left"/>
      </w:pPr>
      <w:r w:rsidRPr="007F41B7">
        <w:t>LOG_USER</w:t>
      </w:r>
      <w:r w:rsidRPr="007F41B7">
        <w:rPr>
          <w:rFonts w:hint="eastAsia"/>
        </w:rPr>
        <w:t>：是否是</w:t>
      </w:r>
      <w:r w:rsidRPr="007F41B7">
        <w:t>QZJ_SYS</w:t>
      </w:r>
      <w:r w:rsidRPr="007F41B7">
        <w:rPr>
          <w:rFonts w:hint="eastAsia"/>
        </w:rPr>
        <w:t>用户，</w:t>
      </w:r>
    </w:p>
    <w:p w:rsidR="009B3C42" w:rsidRPr="007F41B7" w:rsidRDefault="009B3C42" w:rsidP="009B3C42">
      <w:pPr>
        <w:widowControl/>
        <w:ind w:left="210"/>
        <w:jc w:val="left"/>
      </w:pPr>
      <w:r w:rsidRPr="007F41B7">
        <w:t>next_date</w:t>
      </w:r>
      <w:r w:rsidRPr="007F41B7">
        <w:rPr>
          <w:rFonts w:hint="eastAsia"/>
        </w:rPr>
        <w:t>：第一个是否是</w:t>
      </w:r>
      <w:r w:rsidRPr="007F41B7">
        <w:t>7</w:t>
      </w:r>
      <w:r w:rsidRPr="007F41B7">
        <w:rPr>
          <w:rFonts w:hint="eastAsia"/>
        </w:rPr>
        <w:t>天以后的时间，</w:t>
      </w:r>
    </w:p>
    <w:p w:rsidR="009B3C42" w:rsidRPr="007F41B7" w:rsidRDefault="009B3C42" w:rsidP="009B3C42">
      <w:pPr>
        <w:widowControl/>
        <w:ind w:left="210"/>
        <w:jc w:val="left"/>
      </w:pPr>
      <w:r w:rsidRPr="007F41B7">
        <w:tab/>
      </w:r>
      <w:r>
        <w:tab/>
      </w:r>
      <w:r w:rsidRPr="007F41B7">
        <w:rPr>
          <w:rFonts w:hint="eastAsia"/>
        </w:rPr>
        <w:t>第二个是否是第二天的时间</w:t>
      </w:r>
    </w:p>
    <w:p w:rsidR="009B3C42" w:rsidRPr="007F41B7" w:rsidRDefault="009B3C42" w:rsidP="009B3C42">
      <w:pPr>
        <w:widowControl/>
        <w:ind w:left="210"/>
        <w:jc w:val="left"/>
      </w:pPr>
      <w:r w:rsidRPr="007F41B7">
        <w:t>Failusers:</w:t>
      </w:r>
      <w:r w:rsidRPr="007F41B7">
        <w:rPr>
          <w:rFonts w:hint="eastAsia"/>
        </w:rPr>
        <w:t>是否为</w:t>
      </w:r>
      <w:r w:rsidRPr="007F41B7">
        <w:t>0</w:t>
      </w:r>
    </w:p>
    <w:p w:rsidR="009B3C42" w:rsidRPr="00E328FC" w:rsidRDefault="009B3C42" w:rsidP="009B3C42">
      <w:pPr>
        <w:ind w:left="210"/>
        <w:rPr>
          <w:b/>
        </w:rPr>
      </w:pPr>
      <w:r w:rsidRPr="00E328FC">
        <w:rPr>
          <w:rFonts w:hint="eastAsia"/>
          <w:b/>
        </w:rPr>
        <w:t>2</w:t>
      </w:r>
      <w:r w:rsidRPr="00E328FC">
        <w:rPr>
          <w:rFonts w:hint="eastAsia"/>
          <w:b/>
        </w:rPr>
        <w:t>、修改系统配置信息</w:t>
      </w:r>
    </w:p>
    <w:p w:rsidR="009B3C42" w:rsidRPr="007F41B7" w:rsidRDefault="009B3C42" w:rsidP="009B3C42">
      <w:pPr>
        <w:widowControl/>
        <w:ind w:left="210"/>
        <w:jc w:val="left"/>
      </w:pPr>
      <w:r w:rsidRPr="007F41B7">
        <w:tab/>
      </w:r>
      <w:r w:rsidRPr="007F41B7">
        <w:rPr>
          <w:rFonts w:hint="eastAsia"/>
        </w:rPr>
        <w:t>用户名：</w:t>
      </w:r>
      <w:r w:rsidRPr="007F41B7">
        <w:t>QZJ_SYS</w:t>
      </w:r>
      <w:r w:rsidRPr="007F41B7">
        <w:tab/>
      </w:r>
    </w:p>
    <w:p w:rsidR="009B3C42" w:rsidRPr="007F41B7" w:rsidRDefault="009B3C42" w:rsidP="009B3C42">
      <w:pPr>
        <w:widowControl/>
        <w:ind w:left="210"/>
        <w:jc w:val="left"/>
      </w:pPr>
      <w:r w:rsidRPr="007F41B7">
        <w:tab/>
        <w:t>SQL</w:t>
      </w:r>
      <w:r w:rsidRPr="007F41B7">
        <w:rPr>
          <w:rFonts w:hint="eastAsia"/>
        </w:rPr>
        <w:t>：</w:t>
      </w:r>
      <w:r w:rsidRPr="007F41B7">
        <w:t xml:space="preserve"> update sys_config_m set pid=‘‘</w:t>
      </w:r>
      <w:r w:rsidRPr="007F41B7">
        <w:rPr>
          <w:rFonts w:hint="eastAsia"/>
        </w:rPr>
        <w:t>机构代码</w:t>
      </w:r>
      <w:r w:rsidRPr="007F41B7">
        <w:t>_PID and set jgdm=‘</w:t>
      </w:r>
      <w:r w:rsidRPr="007F41B7">
        <w:rPr>
          <w:rFonts w:hint="eastAsia"/>
        </w:rPr>
        <w:t>机构代码</w:t>
      </w:r>
      <w:r w:rsidRPr="007F41B7">
        <w:t>’;</w:t>
      </w:r>
    </w:p>
    <w:p w:rsidR="004539B4" w:rsidRDefault="009B3C42" w:rsidP="009B3C42">
      <w:pPr>
        <w:widowControl/>
        <w:ind w:left="210"/>
        <w:jc w:val="left"/>
      </w:pPr>
      <w:r w:rsidRPr="007F41B7">
        <w:t>update sys_jgdm_list set jgdm='</w:t>
      </w:r>
      <w:r w:rsidRPr="007F41B7">
        <w:rPr>
          <w:rFonts w:hint="eastAsia"/>
        </w:rPr>
        <w:t>机构代码</w:t>
      </w:r>
      <w:r w:rsidRPr="007F41B7">
        <w:t>' and jgmc='</w:t>
      </w:r>
      <w:r w:rsidRPr="007F41B7">
        <w:rPr>
          <w:rFonts w:hint="eastAsia"/>
        </w:rPr>
        <w:t>医院名称</w:t>
      </w:r>
      <w:r w:rsidRPr="007F41B7">
        <w:t>' and JC='</w:t>
      </w:r>
      <w:r w:rsidRPr="007F41B7">
        <w:rPr>
          <w:rFonts w:hint="eastAsia"/>
        </w:rPr>
        <w:t>医院简称</w:t>
      </w:r>
      <w:r w:rsidRPr="007F41B7">
        <w:t>'</w:t>
      </w:r>
    </w:p>
    <w:p w:rsidR="009B3C42" w:rsidRPr="007D7A64" w:rsidRDefault="009B3C42" w:rsidP="007D7A64">
      <w:pPr>
        <w:pStyle w:val="3"/>
      </w:pPr>
      <w:bookmarkStart w:id="75" w:name="_Toc440529947"/>
      <w:r w:rsidRPr="007D7A64">
        <w:rPr>
          <w:rFonts w:hint="eastAsia"/>
        </w:rPr>
        <w:t>数据交换产品安装</w:t>
      </w:r>
      <w:bookmarkEnd w:id="75"/>
    </w:p>
    <w:p w:rsidR="009B3C42" w:rsidRDefault="009B3C42" w:rsidP="009B3C42">
      <w:pPr>
        <w:pStyle w:val="4"/>
        <w:rPr>
          <w:rFonts w:ascii="宋体" w:hAnsi="宋体"/>
          <w:sz w:val="32"/>
          <w:szCs w:val="32"/>
        </w:rPr>
      </w:pPr>
      <w:r>
        <w:rPr>
          <w:rFonts w:ascii="宋体" w:hAnsi="宋体" w:hint="eastAsia"/>
          <w:sz w:val="32"/>
          <w:szCs w:val="32"/>
        </w:rPr>
        <w:t>JDK安装</w:t>
      </w:r>
    </w:p>
    <w:p w:rsidR="009B3C42" w:rsidRDefault="009B3C42" w:rsidP="00D27C7C">
      <w:pPr>
        <w:pStyle w:val="10"/>
        <w:numPr>
          <w:ilvl w:val="0"/>
          <w:numId w:val="27"/>
        </w:numPr>
        <w:ind w:firstLineChars="0"/>
        <w:rPr>
          <w:rFonts w:ascii="宋体" w:hAnsi="宋体"/>
          <w:szCs w:val="21"/>
        </w:rPr>
      </w:pPr>
      <w:r>
        <w:rPr>
          <w:rFonts w:ascii="宋体" w:hAnsi="宋体" w:hint="eastAsia"/>
          <w:szCs w:val="21"/>
        </w:rPr>
        <w:t>将</w:t>
      </w:r>
      <w:r>
        <w:rPr>
          <w:rFonts w:ascii="宋体" w:hAnsi="宋体"/>
          <w:szCs w:val="21"/>
        </w:rPr>
        <w:t>jdk-6u31-windows-x64.exe安装文件拷贝到应用服务器上</w:t>
      </w:r>
    </w:p>
    <w:p w:rsidR="009B3C42" w:rsidRDefault="009B3C42" w:rsidP="00D27C7C">
      <w:pPr>
        <w:pStyle w:val="10"/>
        <w:numPr>
          <w:ilvl w:val="0"/>
          <w:numId w:val="27"/>
        </w:numPr>
        <w:ind w:firstLineChars="0"/>
        <w:rPr>
          <w:rFonts w:ascii="宋体" w:hAnsi="宋体"/>
          <w:szCs w:val="21"/>
        </w:rPr>
      </w:pPr>
      <w:r>
        <w:rPr>
          <w:rFonts w:ascii="宋体" w:hAnsi="宋体" w:hint="eastAsia"/>
          <w:szCs w:val="21"/>
        </w:rPr>
        <w:t>双击</w:t>
      </w:r>
      <w:r>
        <w:rPr>
          <w:rFonts w:ascii="宋体" w:hAnsi="宋体"/>
          <w:noProof/>
          <w:szCs w:val="21"/>
        </w:rPr>
        <w:drawing>
          <wp:inline distT="0" distB="0" distL="0" distR="0">
            <wp:extent cx="1905000" cy="213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13360"/>
                    </a:xfrm>
                    <a:prstGeom prst="rect">
                      <a:avLst/>
                    </a:prstGeom>
                    <a:noFill/>
                    <a:ln>
                      <a:noFill/>
                    </a:ln>
                  </pic:spPr>
                </pic:pic>
              </a:graphicData>
            </a:graphic>
          </wp:inline>
        </w:drawing>
      </w:r>
      <w:r>
        <w:rPr>
          <w:rFonts w:ascii="宋体" w:hAnsi="宋体" w:hint="eastAsia"/>
          <w:szCs w:val="21"/>
        </w:rPr>
        <w:t>安装文件，一直下一步安装完成</w:t>
      </w:r>
    </w:p>
    <w:p w:rsidR="009B3C42" w:rsidRDefault="009B3C42" w:rsidP="00D27C7C">
      <w:pPr>
        <w:pStyle w:val="10"/>
        <w:numPr>
          <w:ilvl w:val="0"/>
          <w:numId w:val="27"/>
        </w:numPr>
        <w:ind w:firstLineChars="0"/>
        <w:rPr>
          <w:rFonts w:ascii="宋体" w:hAnsi="宋体"/>
          <w:szCs w:val="21"/>
        </w:rPr>
      </w:pPr>
      <w:r>
        <w:rPr>
          <w:rFonts w:ascii="宋体" w:hAnsi="宋体" w:hint="eastAsia"/>
          <w:szCs w:val="21"/>
        </w:rPr>
        <w:t>配置JAVA_HOME环境变量</w:t>
      </w:r>
    </w:p>
    <w:p w:rsidR="009B3C42" w:rsidRDefault="009B3C42" w:rsidP="00D27C7C">
      <w:pPr>
        <w:pStyle w:val="10"/>
        <w:numPr>
          <w:ilvl w:val="0"/>
          <w:numId w:val="28"/>
        </w:numPr>
        <w:ind w:firstLineChars="0"/>
        <w:rPr>
          <w:rFonts w:ascii="宋体" w:hAnsi="宋体"/>
          <w:szCs w:val="21"/>
        </w:rPr>
      </w:pPr>
      <w:r>
        <w:rPr>
          <w:rFonts w:ascii="宋体" w:hAnsi="宋体" w:hint="eastAsia"/>
          <w:szCs w:val="21"/>
        </w:rPr>
        <w:t>计算机-</w:t>
      </w:r>
      <w:r>
        <w:rPr>
          <w:rFonts w:ascii="宋体" w:hAnsi="宋体"/>
          <w:szCs w:val="21"/>
        </w:rPr>
        <w:sym w:font="Wingdings" w:char="F0E0"/>
      </w:r>
      <w:r>
        <w:rPr>
          <w:rFonts w:ascii="宋体" w:hAnsi="宋体" w:hint="eastAsia"/>
          <w:szCs w:val="21"/>
        </w:rPr>
        <w:t>右击</w:t>
      </w:r>
      <w:r>
        <w:rPr>
          <w:rFonts w:ascii="宋体" w:hAnsi="宋体"/>
          <w:szCs w:val="21"/>
        </w:rPr>
        <w:sym w:font="Wingdings" w:char="F0E0"/>
      </w:r>
      <w:r>
        <w:rPr>
          <w:rFonts w:ascii="宋体" w:hAnsi="宋体" w:hint="eastAsia"/>
          <w:szCs w:val="21"/>
        </w:rPr>
        <w:t>属性</w:t>
      </w:r>
      <w:r>
        <w:rPr>
          <w:rFonts w:ascii="宋体" w:hAnsi="宋体"/>
          <w:szCs w:val="21"/>
        </w:rPr>
        <w:sym w:font="Wingdings" w:char="F0E0"/>
      </w:r>
      <w:r>
        <w:rPr>
          <w:rFonts w:ascii="宋体" w:hAnsi="宋体" w:hint="eastAsia"/>
          <w:szCs w:val="21"/>
        </w:rPr>
        <w:t>高级系统设置</w:t>
      </w:r>
      <w:r>
        <w:rPr>
          <w:rFonts w:ascii="宋体" w:hAnsi="宋体"/>
          <w:szCs w:val="21"/>
        </w:rPr>
        <w:sym w:font="Wingdings" w:char="F0E0"/>
      </w:r>
      <w:r>
        <w:rPr>
          <w:rFonts w:ascii="宋体" w:hAnsi="宋体" w:hint="eastAsia"/>
          <w:szCs w:val="21"/>
        </w:rPr>
        <w:t>环境变量</w:t>
      </w:r>
      <w:r>
        <w:rPr>
          <w:rFonts w:ascii="宋体" w:hAnsi="宋体"/>
          <w:szCs w:val="21"/>
        </w:rPr>
        <w:sym w:font="Wingdings" w:char="F0E0"/>
      </w:r>
      <w:r>
        <w:rPr>
          <w:rFonts w:ascii="宋体" w:hAnsi="宋体" w:hint="eastAsia"/>
          <w:szCs w:val="21"/>
        </w:rPr>
        <w:t>系统变量</w:t>
      </w:r>
      <w:r>
        <w:rPr>
          <w:rFonts w:ascii="宋体" w:hAnsi="宋体"/>
          <w:szCs w:val="21"/>
        </w:rPr>
        <w:sym w:font="Wingdings" w:char="F0E0"/>
      </w:r>
      <w:r>
        <w:rPr>
          <w:rFonts w:ascii="宋体" w:hAnsi="宋体" w:hint="eastAsia"/>
          <w:szCs w:val="21"/>
        </w:rPr>
        <w:t>新建，变量名填写为JAVA_HOME，变量值填写为JDK的安装目录，详细操作如下图所示</w:t>
      </w:r>
    </w:p>
    <w:p w:rsidR="009B3C42" w:rsidRDefault="009B3C42" w:rsidP="009B3C42">
      <w:pPr>
        <w:pStyle w:val="10"/>
        <w:ind w:left="1260" w:firstLineChars="0" w:firstLine="0"/>
      </w:pPr>
      <w:r>
        <w:rPr>
          <w:noProof/>
        </w:rPr>
        <w:drawing>
          <wp:inline distT="0" distB="0" distL="0" distR="0">
            <wp:extent cx="5280660" cy="2438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660" cy="2438400"/>
                    </a:xfrm>
                    <a:prstGeom prst="rect">
                      <a:avLst/>
                    </a:prstGeom>
                    <a:noFill/>
                    <a:ln>
                      <a:noFill/>
                    </a:ln>
                  </pic:spPr>
                </pic:pic>
              </a:graphicData>
            </a:graphic>
          </wp:inline>
        </w:drawing>
      </w:r>
    </w:p>
    <w:p w:rsidR="009B3C42" w:rsidRDefault="009B3C42" w:rsidP="00D27C7C">
      <w:pPr>
        <w:pStyle w:val="10"/>
        <w:numPr>
          <w:ilvl w:val="0"/>
          <w:numId w:val="27"/>
        </w:numPr>
        <w:ind w:firstLineChars="0"/>
        <w:rPr>
          <w:rFonts w:ascii="宋体" w:hAnsi="宋体"/>
        </w:rPr>
      </w:pPr>
      <w:r>
        <w:rPr>
          <w:rFonts w:ascii="宋体" w:hAnsi="宋体" w:hint="eastAsia"/>
        </w:rPr>
        <w:t>配置PATH环境变量设置</w:t>
      </w:r>
    </w:p>
    <w:p w:rsidR="009B3C42" w:rsidRDefault="009B3C42" w:rsidP="00D27C7C">
      <w:pPr>
        <w:pStyle w:val="10"/>
        <w:numPr>
          <w:ilvl w:val="0"/>
          <w:numId w:val="29"/>
        </w:numPr>
        <w:ind w:firstLineChars="0"/>
        <w:rPr>
          <w:rFonts w:ascii="宋体" w:hAnsi="宋体"/>
        </w:rPr>
      </w:pPr>
      <w:r>
        <w:rPr>
          <w:rFonts w:ascii="宋体" w:hAnsi="宋体" w:hint="eastAsia"/>
        </w:rPr>
        <w:lastRenderedPageBreak/>
        <w:t>计算机-</w:t>
      </w:r>
      <w:r>
        <w:rPr>
          <w:rFonts w:ascii="宋体" w:hAnsi="宋体"/>
        </w:rPr>
        <w:sym w:font="Wingdings" w:char="F0E0"/>
      </w:r>
      <w:r>
        <w:rPr>
          <w:rFonts w:ascii="宋体" w:hAnsi="宋体" w:hint="eastAsia"/>
        </w:rPr>
        <w:t>右击</w:t>
      </w:r>
      <w:r>
        <w:rPr>
          <w:rFonts w:ascii="宋体" w:hAnsi="宋体"/>
        </w:rPr>
        <w:sym w:font="Wingdings" w:char="F0E0"/>
      </w:r>
      <w:r>
        <w:rPr>
          <w:rFonts w:ascii="宋体" w:hAnsi="宋体" w:hint="eastAsia"/>
        </w:rPr>
        <w:t>属性</w:t>
      </w:r>
      <w:r>
        <w:rPr>
          <w:rFonts w:ascii="宋体" w:hAnsi="宋体"/>
        </w:rPr>
        <w:sym w:font="Wingdings" w:char="F0E0"/>
      </w:r>
      <w:r>
        <w:rPr>
          <w:rFonts w:ascii="宋体" w:hAnsi="宋体" w:hint="eastAsia"/>
        </w:rPr>
        <w:t>高级系统设置</w:t>
      </w:r>
      <w:r>
        <w:rPr>
          <w:rFonts w:ascii="宋体" w:hAnsi="宋体"/>
        </w:rPr>
        <w:sym w:font="Wingdings" w:char="F0E0"/>
      </w:r>
      <w:r>
        <w:rPr>
          <w:rFonts w:ascii="宋体" w:hAnsi="宋体" w:hint="eastAsia"/>
        </w:rPr>
        <w:t>环境变量</w:t>
      </w:r>
      <w:r>
        <w:rPr>
          <w:rFonts w:ascii="宋体" w:hAnsi="宋体"/>
        </w:rPr>
        <w:sym w:font="Wingdings" w:char="F0E0"/>
      </w:r>
      <w:r>
        <w:rPr>
          <w:rFonts w:ascii="宋体" w:hAnsi="宋体" w:hint="eastAsia"/>
        </w:rPr>
        <w:t>系统变量</w:t>
      </w:r>
      <w:r>
        <w:rPr>
          <w:rFonts w:ascii="宋体" w:hAnsi="宋体"/>
        </w:rPr>
        <w:sym w:font="Wingdings" w:char="F0E0"/>
      </w:r>
      <w:r>
        <w:rPr>
          <w:rFonts w:ascii="宋体" w:hAnsi="宋体" w:hint="eastAsia"/>
        </w:rPr>
        <w:t>选择PATH环境变量</w:t>
      </w:r>
      <w:r>
        <w:rPr>
          <w:rFonts w:ascii="宋体" w:hAnsi="宋体"/>
        </w:rPr>
        <w:sym w:font="Wingdings" w:char="F0E0"/>
      </w:r>
      <w:r>
        <w:rPr>
          <w:rFonts w:ascii="宋体" w:hAnsi="宋体" w:hint="eastAsia"/>
        </w:rPr>
        <w:t>编辑</w:t>
      </w:r>
      <w:r>
        <w:rPr>
          <w:rFonts w:ascii="宋体" w:hAnsi="宋体"/>
        </w:rPr>
        <w:sym w:font="Wingdings" w:char="F0E0"/>
      </w:r>
      <w:r>
        <w:rPr>
          <w:rFonts w:ascii="宋体" w:hAnsi="宋体" w:hint="eastAsia"/>
        </w:rPr>
        <w:t>光标放置PAHT变量值的最前面</w:t>
      </w:r>
      <w:r>
        <w:rPr>
          <w:rFonts w:ascii="宋体" w:hAnsi="宋体"/>
        </w:rPr>
        <w:sym w:font="Wingdings" w:char="F0E0"/>
      </w:r>
      <w:r>
        <w:rPr>
          <w:rFonts w:ascii="宋体" w:hAnsi="宋体" w:hint="eastAsia"/>
        </w:rPr>
        <w:t>加上</w:t>
      </w:r>
      <w:r>
        <w:rPr>
          <w:rFonts w:ascii="宋体" w:hAnsi="宋体"/>
        </w:rPr>
        <w:t>”</w:t>
      </w:r>
      <w:r>
        <w:rPr>
          <w:rFonts w:ascii="宋体" w:hAnsi="宋体" w:hint="eastAsia"/>
        </w:rPr>
        <w:t>%JAVA_HOME%;</w:t>
      </w:r>
      <w:r>
        <w:rPr>
          <w:rFonts w:ascii="宋体" w:hAnsi="宋体"/>
        </w:rPr>
        <w:t>”</w:t>
      </w:r>
      <w:r>
        <w:rPr>
          <w:rFonts w:ascii="宋体" w:hAnsi="宋体" w:hint="eastAsia"/>
        </w:rPr>
        <w:t>，详细操作如下图所</w:t>
      </w:r>
    </w:p>
    <w:p w:rsidR="009B3C42" w:rsidRDefault="009B3C42" w:rsidP="009B3C42">
      <w:pPr>
        <w:ind w:left="840" w:firstLine="420"/>
      </w:pPr>
      <w:r>
        <w:rPr>
          <w:noProof/>
        </w:rPr>
        <w:drawing>
          <wp:inline distT="0" distB="0" distL="0" distR="0">
            <wp:extent cx="5273040" cy="268986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689860"/>
                    </a:xfrm>
                    <a:prstGeom prst="rect">
                      <a:avLst/>
                    </a:prstGeom>
                    <a:noFill/>
                    <a:ln>
                      <a:noFill/>
                    </a:ln>
                  </pic:spPr>
                </pic:pic>
              </a:graphicData>
            </a:graphic>
          </wp:inline>
        </w:drawing>
      </w:r>
    </w:p>
    <w:p w:rsidR="009B3C42" w:rsidRPr="009B3C42" w:rsidRDefault="009B3C42" w:rsidP="009B3C42">
      <w:pPr>
        <w:rPr>
          <w:lang/>
        </w:rPr>
      </w:pPr>
    </w:p>
    <w:p w:rsidR="009B3C42" w:rsidRDefault="009B3C42" w:rsidP="009B3C42">
      <w:pPr>
        <w:pStyle w:val="4"/>
        <w:rPr>
          <w:rFonts w:ascii="宋体" w:hAnsi="宋体"/>
          <w:sz w:val="32"/>
          <w:szCs w:val="32"/>
        </w:rPr>
      </w:pPr>
      <w:r>
        <w:rPr>
          <w:rFonts w:ascii="宋体" w:hAnsi="宋体" w:hint="eastAsia"/>
          <w:sz w:val="32"/>
          <w:szCs w:val="32"/>
        </w:rPr>
        <w:t>Tomcat6安装</w:t>
      </w:r>
    </w:p>
    <w:p w:rsidR="009B3C42" w:rsidRDefault="009B3C42" w:rsidP="00D27C7C">
      <w:pPr>
        <w:pStyle w:val="10"/>
        <w:numPr>
          <w:ilvl w:val="0"/>
          <w:numId w:val="30"/>
        </w:numPr>
        <w:ind w:firstLineChars="0"/>
      </w:pPr>
      <w:r>
        <w:t>将</w:t>
      </w:r>
      <w:r>
        <w:t>apache-tomcat-6.0.35</w:t>
      </w:r>
      <w:r>
        <w:t>压缩包</w:t>
      </w:r>
      <w:r>
        <w:rPr>
          <w:rFonts w:hint="eastAsia"/>
        </w:rPr>
        <w:t>拷贝的服务器上，并解压</w:t>
      </w:r>
    </w:p>
    <w:p w:rsidR="009B3C42" w:rsidRDefault="009B3C42" w:rsidP="00D27C7C">
      <w:pPr>
        <w:pStyle w:val="10"/>
        <w:numPr>
          <w:ilvl w:val="0"/>
          <w:numId w:val="30"/>
        </w:numPr>
        <w:ind w:firstLineChars="0"/>
      </w:pPr>
      <w:r>
        <w:rPr>
          <w:rFonts w:hint="eastAsia"/>
        </w:rPr>
        <w:t>启动</w:t>
      </w:r>
      <w:r>
        <w:rPr>
          <w:rFonts w:hint="eastAsia"/>
        </w:rPr>
        <w:t>Tomcate</w:t>
      </w:r>
    </w:p>
    <w:p w:rsidR="009B3C42" w:rsidRDefault="009B3C42" w:rsidP="009B3C42">
      <w:pPr>
        <w:ind w:left="420" w:firstLine="420"/>
      </w:pPr>
      <w:r>
        <w:rPr>
          <w:rFonts w:hint="eastAsia"/>
        </w:rPr>
        <w:t>直接双击</w:t>
      </w:r>
      <w:r>
        <w:rPr>
          <w:rFonts w:hint="eastAsia"/>
        </w:rPr>
        <w:t>bin</w:t>
      </w:r>
      <w:r>
        <w:rPr>
          <w:rFonts w:hint="eastAsia"/>
        </w:rPr>
        <w:t>目录下的</w:t>
      </w:r>
      <w:r>
        <w:rPr>
          <w:rFonts w:hint="eastAsia"/>
        </w:rPr>
        <w:t>startup.bat</w:t>
      </w:r>
      <w:r>
        <w:rPr>
          <w:rFonts w:hint="eastAsia"/>
        </w:rPr>
        <w:t>文件，启动完成之后出现如下画面说明启动成功</w:t>
      </w:r>
    </w:p>
    <w:p w:rsidR="009B3C42" w:rsidRDefault="009B3C42" w:rsidP="009B3C42">
      <w:pPr>
        <w:ind w:left="420" w:firstLine="420"/>
      </w:pPr>
      <w:r>
        <w:rPr>
          <w:noProof/>
        </w:rPr>
        <w:drawing>
          <wp:inline distT="0" distB="0" distL="0" distR="0">
            <wp:extent cx="5280660" cy="33604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660" cy="3360420"/>
                    </a:xfrm>
                    <a:prstGeom prst="rect">
                      <a:avLst/>
                    </a:prstGeom>
                    <a:noFill/>
                    <a:ln>
                      <a:noFill/>
                    </a:ln>
                  </pic:spPr>
                </pic:pic>
              </a:graphicData>
            </a:graphic>
          </wp:inline>
        </w:drawing>
      </w:r>
    </w:p>
    <w:p w:rsidR="009B3C42" w:rsidRDefault="009B3C42" w:rsidP="00D27C7C">
      <w:pPr>
        <w:pStyle w:val="10"/>
        <w:numPr>
          <w:ilvl w:val="0"/>
          <w:numId w:val="30"/>
        </w:numPr>
        <w:ind w:firstLineChars="0"/>
      </w:pPr>
      <w:r>
        <w:t>访问</w:t>
      </w:r>
      <w:r>
        <w:t>tomcat</w:t>
      </w:r>
    </w:p>
    <w:p w:rsidR="009B3C42" w:rsidRDefault="009B3C42" w:rsidP="009B3C42">
      <w:pPr>
        <w:pStyle w:val="10"/>
        <w:ind w:left="840" w:firstLineChars="0" w:firstLine="0"/>
      </w:pPr>
      <w:r>
        <w:rPr>
          <w:rFonts w:hint="eastAsia"/>
        </w:rPr>
        <w:t>打开</w:t>
      </w:r>
      <w:r>
        <w:rPr>
          <w:rFonts w:hint="eastAsia"/>
        </w:rPr>
        <w:t>IE</w:t>
      </w:r>
      <w:r>
        <w:rPr>
          <w:rFonts w:hint="eastAsia"/>
        </w:rPr>
        <w:t>浏览器，输入</w:t>
      </w:r>
      <w:hyperlink r:id="rId57" w:history="1">
        <w:r>
          <w:rPr>
            <w:rStyle w:val="a8"/>
          </w:rPr>
          <w:t>http://localhost:8080/</w:t>
        </w:r>
      </w:hyperlink>
      <w:r>
        <w:rPr>
          <w:rFonts w:hint="eastAsia"/>
        </w:rPr>
        <w:t>出现如下画面说明</w:t>
      </w:r>
      <w:r>
        <w:rPr>
          <w:rFonts w:hint="eastAsia"/>
        </w:rPr>
        <w:t>tomcat</w:t>
      </w:r>
      <w:r>
        <w:rPr>
          <w:rFonts w:hint="eastAsia"/>
        </w:rPr>
        <w:t>安装成功</w:t>
      </w:r>
    </w:p>
    <w:p w:rsidR="009B3C42" w:rsidRDefault="009B3C42" w:rsidP="009B3C42">
      <w:pPr>
        <w:pStyle w:val="10"/>
        <w:ind w:left="840" w:firstLineChars="0" w:firstLine="0"/>
      </w:pPr>
      <w:r>
        <w:rPr>
          <w:noProof/>
        </w:rPr>
        <w:lastRenderedPageBreak/>
        <w:drawing>
          <wp:inline distT="0" distB="0" distL="0" distR="0">
            <wp:extent cx="5273040" cy="252222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522220"/>
                    </a:xfrm>
                    <a:prstGeom prst="rect">
                      <a:avLst/>
                    </a:prstGeom>
                    <a:noFill/>
                    <a:ln>
                      <a:noFill/>
                    </a:ln>
                  </pic:spPr>
                </pic:pic>
              </a:graphicData>
            </a:graphic>
          </wp:inline>
        </w:drawing>
      </w:r>
    </w:p>
    <w:p w:rsidR="009B3C42" w:rsidRPr="009B3C42" w:rsidRDefault="009B3C42" w:rsidP="009B3C42">
      <w:pPr>
        <w:rPr>
          <w:lang/>
        </w:rPr>
      </w:pPr>
    </w:p>
    <w:p w:rsidR="009B3C42" w:rsidRPr="007D7A64" w:rsidRDefault="009B3C42" w:rsidP="007D7A64">
      <w:pPr>
        <w:pStyle w:val="3"/>
      </w:pPr>
      <w:bookmarkStart w:id="76" w:name="_Toc440529948"/>
      <w:r w:rsidRPr="007D7A64">
        <w:rPr>
          <w:rFonts w:hint="eastAsia"/>
        </w:rPr>
        <w:t>应用系统部署</w:t>
      </w:r>
      <w:bookmarkEnd w:id="76"/>
    </w:p>
    <w:p w:rsidR="009B3C42" w:rsidRDefault="009B3C42" w:rsidP="004A218C">
      <w:pPr>
        <w:pStyle w:val="5"/>
      </w:pPr>
      <w:r>
        <w:rPr>
          <w:rFonts w:hint="eastAsia"/>
        </w:rPr>
        <w:t>单点登录系统</w:t>
      </w:r>
    </w:p>
    <w:p w:rsidR="004A218C" w:rsidRDefault="004A218C" w:rsidP="00D27C7C">
      <w:pPr>
        <w:pStyle w:val="12"/>
        <w:numPr>
          <w:ilvl w:val="0"/>
          <w:numId w:val="31"/>
        </w:numPr>
      </w:pPr>
      <w:r>
        <w:rPr>
          <w:rFonts w:hint="eastAsia"/>
        </w:rPr>
        <w:t>将</w:t>
      </w:r>
      <w:r>
        <w:t>sso.war</w:t>
      </w:r>
      <w:r>
        <w:rPr>
          <w:rFonts w:hint="eastAsia"/>
        </w:rPr>
        <w:t>拷贝到服务器上，并解压到</w:t>
      </w:r>
      <w:r>
        <w:t>webapps</w:t>
      </w:r>
      <w:r>
        <w:rPr>
          <w:rFonts w:hint="eastAsia"/>
        </w:rPr>
        <w:t>目录下</w:t>
      </w:r>
    </w:p>
    <w:p w:rsidR="004A218C" w:rsidRDefault="004A218C" w:rsidP="004A218C">
      <w:pPr>
        <w:pStyle w:val="12"/>
        <w:ind w:left="840"/>
      </w:pPr>
      <w:r>
        <w:rPr>
          <w:rFonts w:hint="eastAsia"/>
        </w:rPr>
        <w:t>对</w:t>
      </w:r>
      <w:r>
        <w:t>sso\WEB-INF\classes</w:t>
      </w:r>
      <w:r>
        <w:t>目录下</w:t>
      </w:r>
      <w:r>
        <w:t>database.properties</w:t>
      </w:r>
      <w:r>
        <w:t>文件中</w:t>
      </w:r>
      <w:r>
        <w:rPr>
          <w:rFonts w:hint="eastAsia"/>
        </w:rPr>
        <w:t>数据库</w:t>
      </w:r>
      <w:r>
        <w:rPr>
          <w:rFonts w:hint="eastAsia"/>
        </w:rPr>
        <w:t>IP</w:t>
      </w:r>
      <w:r>
        <w:rPr>
          <w:rFonts w:hint="eastAsia"/>
        </w:rPr>
        <w:t>地址及</w:t>
      </w:r>
      <w:r>
        <w:rPr>
          <w:rFonts w:hint="eastAsia"/>
        </w:rPr>
        <w:t>SID</w:t>
      </w:r>
      <w:r>
        <w:rPr>
          <w:rFonts w:hint="eastAsia"/>
        </w:rPr>
        <w:t>进行修改，如下图所示：</w:t>
      </w:r>
    </w:p>
    <w:p w:rsidR="004A218C" w:rsidRDefault="004A218C" w:rsidP="004A218C">
      <w:pPr>
        <w:pStyle w:val="12"/>
        <w:ind w:left="840"/>
      </w:pPr>
      <w:r>
        <w:rPr>
          <w:noProof/>
        </w:rPr>
        <w:drawing>
          <wp:inline distT="0" distB="0" distL="0" distR="0">
            <wp:extent cx="5273040" cy="247650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476500"/>
                    </a:xfrm>
                    <a:prstGeom prst="rect">
                      <a:avLst/>
                    </a:prstGeom>
                    <a:noFill/>
                    <a:ln>
                      <a:noFill/>
                    </a:ln>
                  </pic:spPr>
                </pic:pic>
              </a:graphicData>
            </a:graphic>
          </wp:inline>
        </w:drawing>
      </w:r>
    </w:p>
    <w:p w:rsidR="004A218C" w:rsidRDefault="004A218C" w:rsidP="00D27C7C">
      <w:pPr>
        <w:pStyle w:val="12"/>
        <w:numPr>
          <w:ilvl w:val="0"/>
          <w:numId w:val="31"/>
        </w:numPr>
      </w:pPr>
      <w:r>
        <w:rPr>
          <w:rFonts w:hint="eastAsia"/>
        </w:rPr>
        <w:t>启动</w:t>
      </w:r>
      <w:r>
        <w:rPr>
          <w:rFonts w:hint="eastAsia"/>
        </w:rPr>
        <w:t>tomcate</w:t>
      </w:r>
    </w:p>
    <w:p w:rsidR="004A218C" w:rsidRDefault="004A218C" w:rsidP="00D27C7C">
      <w:pPr>
        <w:pStyle w:val="12"/>
        <w:numPr>
          <w:ilvl w:val="0"/>
          <w:numId w:val="31"/>
        </w:numPr>
      </w:pPr>
      <w:r>
        <w:rPr>
          <w:rFonts w:hint="eastAsia"/>
        </w:rPr>
        <w:t>访问单点登录系统</w:t>
      </w:r>
    </w:p>
    <w:p w:rsidR="004A218C" w:rsidRDefault="004A218C" w:rsidP="004A218C">
      <w:pPr>
        <w:pStyle w:val="12"/>
        <w:ind w:left="840"/>
      </w:pPr>
      <w:r>
        <w:rPr>
          <w:rFonts w:hint="eastAsia"/>
        </w:rPr>
        <w:t>IE</w:t>
      </w:r>
      <w:r>
        <w:rPr>
          <w:rFonts w:hint="eastAsia"/>
        </w:rPr>
        <w:t>浏览器输入</w:t>
      </w:r>
      <w:hyperlink r:id="rId60" w:history="1">
        <w:r>
          <w:rPr>
            <w:rStyle w:val="a8"/>
          </w:rPr>
          <w:t>http://localhost:8080/sso/</w:t>
        </w:r>
      </w:hyperlink>
      <w:r>
        <w:rPr>
          <w:rFonts w:hint="eastAsia"/>
        </w:rPr>
        <w:t>出现如下画面说明单点登录系统部署成功</w:t>
      </w:r>
    </w:p>
    <w:p w:rsidR="004A218C" w:rsidRDefault="004A218C" w:rsidP="004A218C">
      <w:pPr>
        <w:pStyle w:val="12"/>
        <w:ind w:left="840"/>
      </w:pPr>
      <w:r>
        <w:rPr>
          <w:noProof/>
        </w:rPr>
        <w:lastRenderedPageBreak/>
        <w:drawing>
          <wp:inline distT="0" distB="0" distL="0" distR="0">
            <wp:extent cx="5273040" cy="247650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476500"/>
                    </a:xfrm>
                    <a:prstGeom prst="rect">
                      <a:avLst/>
                    </a:prstGeom>
                    <a:noFill/>
                    <a:ln>
                      <a:noFill/>
                    </a:ln>
                  </pic:spPr>
                </pic:pic>
              </a:graphicData>
            </a:graphic>
          </wp:inline>
        </w:drawing>
      </w:r>
    </w:p>
    <w:p w:rsidR="004A218C" w:rsidRDefault="004A218C" w:rsidP="004A218C">
      <w:pPr>
        <w:pStyle w:val="12"/>
        <w:ind w:left="840"/>
      </w:pPr>
    </w:p>
    <w:p w:rsidR="004A218C" w:rsidRPr="004A218C" w:rsidRDefault="004A218C" w:rsidP="004A218C">
      <w:pPr>
        <w:rPr>
          <w:lang/>
        </w:rPr>
      </w:pPr>
    </w:p>
    <w:p w:rsidR="004A218C" w:rsidRDefault="004A218C" w:rsidP="004A218C">
      <w:pPr>
        <w:pStyle w:val="5"/>
      </w:pPr>
      <w:r>
        <w:t>系统首页</w:t>
      </w:r>
    </w:p>
    <w:p w:rsidR="004A218C" w:rsidRDefault="004A218C" w:rsidP="00D27C7C">
      <w:pPr>
        <w:pStyle w:val="10"/>
        <w:numPr>
          <w:ilvl w:val="0"/>
          <w:numId w:val="32"/>
        </w:numPr>
        <w:ind w:firstLineChars="0"/>
      </w:pPr>
      <w:r>
        <w:rPr>
          <w:rFonts w:hint="eastAsia"/>
        </w:rPr>
        <w:t>将</w:t>
      </w:r>
      <w:r>
        <w:rPr>
          <w:rFonts w:hint="eastAsia"/>
        </w:rPr>
        <w:t>qyws_index.war</w:t>
      </w:r>
      <w:r>
        <w:rPr>
          <w:rFonts w:hint="eastAsia"/>
        </w:rPr>
        <w:t>拷贝到服务器上，并解压到</w:t>
      </w:r>
      <w:r>
        <w:t>webapps</w:t>
      </w:r>
      <w:r>
        <w:rPr>
          <w:rFonts w:hint="eastAsia"/>
        </w:rPr>
        <w:t>目录下</w:t>
      </w:r>
    </w:p>
    <w:p w:rsidR="004A218C" w:rsidRDefault="004A218C" w:rsidP="00C2083A">
      <w:pPr>
        <w:pStyle w:val="12"/>
        <w:ind w:left="840"/>
      </w:pPr>
      <w:r>
        <w:rPr>
          <w:rFonts w:hint="eastAsia"/>
        </w:rPr>
        <w:t>对</w:t>
      </w:r>
      <w:r>
        <w:t>qyws_index\WEB-INF\classes</w:t>
      </w:r>
      <w:r>
        <w:rPr>
          <w:rFonts w:hint="eastAsia"/>
        </w:rPr>
        <w:t>目录下</w:t>
      </w:r>
      <w:r>
        <w:t>hibernate.cfg.xml</w:t>
      </w:r>
      <w:r>
        <w:t>文件</w:t>
      </w:r>
      <w:r>
        <w:rPr>
          <w:rFonts w:hint="eastAsia"/>
        </w:rPr>
        <w:t>中</w:t>
      </w:r>
      <w:r w:rsidR="00C2083A">
        <w:rPr>
          <w:rFonts w:hint="eastAsia"/>
        </w:rPr>
        <w:t>数据库</w:t>
      </w:r>
      <w:r w:rsidR="00C2083A">
        <w:rPr>
          <w:rFonts w:hint="eastAsia"/>
        </w:rPr>
        <w:t>IP</w:t>
      </w:r>
      <w:r w:rsidR="00C2083A">
        <w:rPr>
          <w:rFonts w:hint="eastAsia"/>
        </w:rPr>
        <w:t>地址及</w:t>
      </w:r>
      <w:r w:rsidR="00C2083A">
        <w:rPr>
          <w:rFonts w:hint="eastAsia"/>
        </w:rPr>
        <w:t>SID</w:t>
      </w:r>
      <w:r w:rsidR="00C2083A">
        <w:rPr>
          <w:rFonts w:hint="eastAsia"/>
        </w:rPr>
        <w:t>进行修改</w:t>
      </w:r>
      <w:r>
        <w:rPr>
          <w:rFonts w:hint="eastAsia"/>
        </w:rPr>
        <w:t>，如下图所示</w:t>
      </w:r>
    </w:p>
    <w:p w:rsidR="004A218C" w:rsidRDefault="004A218C" w:rsidP="004A218C">
      <w:pPr>
        <w:ind w:left="420" w:firstLine="420"/>
      </w:pPr>
      <w:r>
        <w:rPr>
          <w:noProof/>
        </w:rPr>
        <w:drawing>
          <wp:inline distT="0" distB="0" distL="0" distR="0">
            <wp:extent cx="5273040" cy="23012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301240"/>
                    </a:xfrm>
                    <a:prstGeom prst="rect">
                      <a:avLst/>
                    </a:prstGeom>
                    <a:noFill/>
                    <a:ln>
                      <a:noFill/>
                    </a:ln>
                  </pic:spPr>
                </pic:pic>
              </a:graphicData>
            </a:graphic>
          </wp:inline>
        </w:drawing>
      </w:r>
    </w:p>
    <w:p w:rsidR="004A218C" w:rsidRDefault="004A218C" w:rsidP="00C2083A">
      <w:pPr>
        <w:pStyle w:val="12"/>
        <w:ind w:left="840"/>
      </w:pPr>
      <w:r>
        <w:rPr>
          <w:rFonts w:hint="eastAsia"/>
        </w:rPr>
        <w:t>对</w:t>
      </w:r>
      <w:r>
        <w:t>qyws_index\WEB-INF\classes\resources\hibernate</w:t>
      </w:r>
      <w:r>
        <w:t>目录下</w:t>
      </w:r>
      <w:r>
        <w:t>hibernate.properties</w:t>
      </w:r>
      <w:r>
        <w:t>文件</w:t>
      </w:r>
      <w:r>
        <w:rPr>
          <w:rFonts w:hint="eastAsia"/>
        </w:rPr>
        <w:t>中</w:t>
      </w:r>
      <w:r w:rsidR="00C2083A">
        <w:rPr>
          <w:rFonts w:hint="eastAsia"/>
        </w:rPr>
        <w:t>数据库</w:t>
      </w:r>
      <w:r w:rsidR="00C2083A">
        <w:rPr>
          <w:rFonts w:hint="eastAsia"/>
        </w:rPr>
        <w:t>IP</w:t>
      </w:r>
      <w:r w:rsidR="00C2083A">
        <w:rPr>
          <w:rFonts w:hint="eastAsia"/>
        </w:rPr>
        <w:t>地址及</w:t>
      </w:r>
      <w:r w:rsidR="00C2083A">
        <w:rPr>
          <w:rFonts w:hint="eastAsia"/>
        </w:rPr>
        <w:t>SID</w:t>
      </w:r>
      <w:r w:rsidR="00C2083A">
        <w:rPr>
          <w:rFonts w:hint="eastAsia"/>
        </w:rPr>
        <w:t>进行修改</w:t>
      </w:r>
      <w:r>
        <w:rPr>
          <w:rFonts w:hint="eastAsia"/>
        </w:rPr>
        <w:t>，如下图所示</w:t>
      </w:r>
    </w:p>
    <w:p w:rsidR="004A218C" w:rsidRDefault="004A218C" w:rsidP="004A218C">
      <w:pPr>
        <w:ind w:left="420" w:firstLine="420"/>
      </w:pPr>
      <w:r>
        <w:rPr>
          <w:noProof/>
        </w:rPr>
        <w:lastRenderedPageBreak/>
        <w:drawing>
          <wp:inline distT="0" distB="0" distL="0" distR="0">
            <wp:extent cx="5280660" cy="22936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660" cy="2293620"/>
                    </a:xfrm>
                    <a:prstGeom prst="rect">
                      <a:avLst/>
                    </a:prstGeom>
                    <a:noFill/>
                    <a:ln>
                      <a:noFill/>
                    </a:ln>
                  </pic:spPr>
                </pic:pic>
              </a:graphicData>
            </a:graphic>
          </wp:inline>
        </w:drawing>
      </w:r>
    </w:p>
    <w:p w:rsidR="004A218C" w:rsidRDefault="004A218C" w:rsidP="00D27C7C">
      <w:pPr>
        <w:pStyle w:val="12"/>
        <w:numPr>
          <w:ilvl w:val="0"/>
          <w:numId w:val="32"/>
        </w:numPr>
      </w:pPr>
      <w:r>
        <w:rPr>
          <w:rFonts w:hint="eastAsia"/>
        </w:rPr>
        <w:t>启动</w:t>
      </w:r>
      <w:r>
        <w:rPr>
          <w:rFonts w:hint="eastAsia"/>
        </w:rPr>
        <w:t>tomcate</w:t>
      </w:r>
    </w:p>
    <w:p w:rsidR="004A218C" w:rsidRDefault="004A218C" w:rsidP="00D27C7C">
      <w:pPr>
        <w:pStyle w:val="12"/>
        <w:numPr>
          <w:ilvl w:val="0"/>
          <w:numId w:val="32"/>
        </w:numPr>
      </w:pPr>
      <w:r>
        <w:rPr>
          <w:rFonts w:hint="eastAsia"/>
        </w:rPr>
        <w:t>访问门户系统系统</w:t>
      </w:r>
    </w:p>
    <w:p w:rsidR="004A218C" w:rsidRDefault="004A218C" w:rsidP="004A218C">
      <w:pPr>
        <w:pStyle w:val="12"/>
        <w:ind w:left="840"/>
      </w:pPr>
      <w:r>
        <w:rPr>
          <w:rFonts w:hint="eastAsia"/>
        </w:rPr>
        <w:t>IE</w:t>
      </w:r>
      <w:r>
        <w:rPr>
          <w:rFonts w:hint="eastAsia"/>
        </w:rPr>
        <w:t>浏览器输入</w:t>
      </w:r>
      <w:hyperlink r:id="rId64" w:history="1">
        <w:r>
          <w:rPr>
            <w:rStyle w:val="a8"/>
          </w:rPr>
          <w:t>http://localhost:8080/</w:t>
        </w:r>
        <w:r>
          <w:rPr>
            <w:rStyle w:val="a8"/>
            <w:rFonts w:hint="eastAsia"/>
          </w:rPr>
          <w:t>qyws_index</w:t>
        </w:r>
        <w:r>
          <w:rPr>
            <w:rStyle w:val="a8"/>
          </w:rPr>
          <w:t>/</w:t>
        </w:r>
      </w:hyperlink>
      <w:r>
        <w:rPr>
          <w:rFonts w:hint="eastAsia"/>
        </w:rPr>
        <w:t>出现如下画面说明单点登录系统部署成功</w:t>
      </w:r>
    </w:p>
    <w:p w:rsidR="004A218C" w:rsidRDefault="004A218C" w:rsidP="004A218C">
      <w:pPr>
        <w:pStyle w:val="12"/>
        <w:ind w:left="840"/>
      </w:pPr>
      <w:r>
        <w:rPr>
          <w:noProof/>
        </w:rPr>
        <w:drawing>
          <wp:inline distT="0" distB="0" distL="0" distR="0">
            <wp:extent cx="5273040" cy="272796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727960"/>
                    </a:xfrm>
                    <a:prstGeom prst="rect">
                      <a:avLst/>
                    </a:prstGeom>
                    <a:noFill/>
                    <a:ln>
                      <a:noFill/>
                    </a:ln>
                  </pic:spPr>
                </pic:pic>
              </a:graphicData>
            </a:graphic>
          </wp:inline>
        </w:drawing>
      </w:r>
    </w:p>
    <w:p w:rsidR="004A218C" w:rsidRPr="004A218C" w:rsidRDefault="004A218C" w:rsidP="004A218C">
      <w:pPr>
        <w:rPr>
          <w:lang/>
        </w:rPr>
      </w:pPr>
    </w:p>
    <w:p w:rsidR="004A218C" w:rsidRDefault="004A218C" w:rsidP="004A218C">
      <w:pPr>
        <w:pStyle w:val="5"/>
      </w:pPr>
      <w:r>
        <w:t>权限系统</w:t>
      </w:r>
    </w:p>
    <w:p w:rsidR="004A218C" w:rsidRDefault="004A218C" w:rsidP="00D27C7C">
      <w:pPr>
        <w:pStyle w:val="12"/>
        <w:numPr>
          <w:ilvl w:val="0"/>
          <w:numId w:val="33"/>
        </w:numPr>
      </w:pPr>
      <w:r>
        <w:rPr>
          <w:rFonts w:hint="eastAsia"/>
        </w:rPr>
        <w:t>将</w:t>
      </w:r>
      <w:r>
        <w:rPr>
          <w:rFonts w:hint="eastAsia"/>
        </w:rPr>
        <w:t>sjjhauth.war</w:t>
      </w:r>
      <w:r>
        <w:rPr>
          <w:rFonts w:hint="eastAsia"/>
        </w:rPr>
        <w:t>拷贝到服务器上，并解压到</w:t>
      </w:r>
      <w:r>
        <w:t>webapps</w:t>
      </w:r>
      <w:r>
        <w:rPr>
          <w:rFonts w:hint="eastAsia"/>
        </w:rPr>
        <w:t>目录下</w:t>
      </w:r>
    </w:p>
    <w:p w:rsidR="004A218C" w:rsidRDefault="004A218C" w:rsidP="004A218C">
      <w:pPr>
        <w:pStyle w:val="12"/>
        <w:ind w:left="840"/>
      </w:pPr>
      <w:r>
        <w:rPr>
          <w:rFonts w:hint="eastAsia"/>
        </w:rPr>
        <w:t>对</w:t>
      </w:r>
      <w:r>
        <w:rPr>
          <w:rFonts w:hint="eastAsia"/>
        </w:rPr>
        <w:t>sjjhauth\</w:t>
      </w:r>
      <w:r>
        <w:t>WEB-INF</w:t>
      </w:r>
      <w:r>
        <w:t>目录下</w:t>
      </w:r>
      <w:r>
        <w:t>applicationContext-resource.xml</w:t>
      </w:r>
      <w:r>
        <w:t>文件</w:t>
      </w:r>
      <w:r>
        <w:rPr>
          <w:rFonts w:hint="eastAsia"/>
        </w:rPr>
        <w:t>中数据库数据库</w:t>
      </w:r>
      <w:r>
        <w:rPr>
          <w:rFonts w:hint="eastAsia"/>
        </w:rPr>
        <w:t>IP</w:t>
      </w:r>
      <w:r>
        <w:rPr>
          <w:rFonts w:hint="eastAsia"/>
        </w:rPr>
        <w:t>地址及</w:t>
      </w:r>
      <w:r>
        <w:rPr>
          <w:rFonts w:hint="eastAsia"/>
        </w:rPr>
        <w:t>SID</w:t>
      </w:r>
      <w:r>
        <w:rPr>
          <w:rFonts w:hint="eastAsia"/>
        </w:rPr>
        <w:t>进行修改</w:t>
      </w:r>
    </w:p>
    <w:p w:rsidR="004A218C" w:rsidRDefault="004A218C" w:rsidP="00D27C7C">
      <w:pPr>
        <w:pStyle w:val="12"/>
        <w:numPr>
          <w:ilvl w:val="0"/>
          <w:numId w:val="33"/>
        </w:numPr>
      </w:pPr>
      <w:r>
        <w:rPr>
          <w:rFonts w:hint="eastAsia"/>
        </w:rPr>
        <w:t>启动</w:t>
      </w:r>
      <w:r>
        <w:rPr>
          <w:rFonts w:hint="eastAsia"/>
        </w:rPr>
        <w:t>tomcate</w:t>
      </w:r>
    </w:p>
    <w:p w:rsidR="004A218C" w:rsidRDefault="004A218C" w:rsidP="00D27C7C">
      <w:pPr>
        <w:pStyle w:val="12"/>
        <w:numPr>
          <w:ilvl w:val="0"/>
          <w:numId w:val="33"/>
        </w:numPr>
      </w:pPr>
      <w:r>
        <w:rPr>
          <w:rFonts w:hint="eastAsia"/>
        </w:rPr>
        <w:t>访问门户系统系统</w:t>
      </w:r>
    </w:p>
    <w:p w:rsidR="004A218C" w:rsidRDefault="004A218C" w:rsidP="004A218C">
      <w:pPr>
        <w:pStyle w:val="12"/>
        <w:ind w:left="840"/>
      </w:pPr>
      <w:r>
        <w:rPr>
          <w:rFonts w:hint="eastAsia"/>
        </w:rPr>
        <w:t>IE</w:t>
      </w:r>
      <w:r>
        <w:rPr>
          <w:rFonts w:hint="eastAsia"/>
        </w:rPr>
        <w:t>浏览器输入</w:t>
      </w:r>
      <w:hyperlink r:id="rId66" w:history="1">
        <w:r>
          <w:rPr>
            <w:rStyle w:val="a8"/>
          </w:rPr>
          <w:t>http://localhost:8080/</w:t>
        </w:r>
        <w:r>
          <w:rPr>
            <w:rStyle w:val="a8"/>
            <w:rFonts w:hint="eastAsia"/>
          </w:rPr>
          <w:t>sjjhauth</w:t>
        </w:r>
        <w:r>
          <w:rPr>
            <w:rStyle w:val="a8"/>
          </w:rPr>
          <w:t>/</w:t>
        </w:r>
      </w:hyperlink>
      <w:r>
        <w:rPr>
          <w:rFonts w:hint="eastAsia"/>
        </w:rPr>
        <w:t>出现如下画面说明单点登录系统部署成功</w:t>
      </w:r>
    </w:p>
    <w:p w:rsidR="004A218C" w:rsidRDefault="004A218C" w:rsidP="004A218C">
      <w:pPr>
        <w:pStyle w:val="12"/>
        <w:ind w:left="840"/>
      </w:pPr>
      <w:r>
        <w:rPr>
          <w:noProof/>
        </w:rPr>
        <w:lastRenderedPageBreak/>
        <w:drawing>
          <wp:inline distT="0" distB="0" distL="0" distR="0">
            <wp:extent cx="5273040" cy="272796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727960"/>
                    </a:xfrm>
                    <a:prstGeom prst="rect">
                      <a:avLst/>
                    </a:prstGeom>
                    <a:noFill/>
                    <a:ln>
                      <a:noFill/>
                    </a:ln>
                  </pic:spPr>
                </pic:pic>
              </a:graphicData>
            </a:graphic>
          </wp:inline>
        </w:drawing>
      </w:r>
    </w:p>
    <w:p w:rsidR="004A218C" w:rsidRPr="004A218C" w:rsidRDefault="004A218C" w:rsidP="004A218C">
      <w:pPr>
        <w:rPr>
          <w:lang/>
        </w:rPr>
      </w:pPr>
    </w:p>
    <w:p w:rsidR="004A218C" w:rsidRDefault="004A218C" w:rsidP="004A218C">
      <w:pPr>
        <w:pStyle w:val="5"/>
      </w:pPr>
      <w:r>
        <w:t>数据质控系统</w:t>
      </w:r>
    </w:p>
    <w:p w:rsidR="004A218C" w:rsidRDefault="004A218C" w:rsidP="00D27C7C">
      <w:pPr>
        <w:pStyle w:val="12"/>
        <w:numPr>
          <w:ilvl w:val="0"/>
          <w:numId w:val="35"/>
        </w:numPr>
      </w:pPr>
      <w:r>
        <w:rPr>
          <w:rFonts w:hint="eastAsia"/>
        </w:rPr>
        <w:t>将</w:t>
      </w:r>
      <w:r>
        <w:rPr>
          <w:rFonts w:hint="eastAsia"/>
        </w:rPr>
        <w:t>sjjhsjzk.war</w:t>
      </w:r>
      <w:r>
        <w:rPr>
          <w:rFonts w:hint="eastAsia"/>
        </w:rPr>
        <w:t>拷贝到服务器上，并解压到</w:t>
      </w:r>
      <w:r>
        <w:t>webapps</w:t>
      </w:r>
      <w:r>
        <w:rPr>
          <w:rFonts w:hint="eastAsia"/>
        </w:rPr>
        <w:t>目录下</w:t>
      </w:r>
    </w:p>
    <w:p w:rsidR="004A218C" w:rsidRDefault="004A218C" w:rsidP="004A218C">
      <w:pPr>
        <w:pStyle w:val="12"/>
        <w:ind w:left="840"/>
      </w:pPr>
      <w:r>
        <w:rPr>
          <w:rFonts w:hint="eastAsia"/>
        </w:rPr>
        <w:t>对</w:t>
      </w:r>
      <w:r>
        <w:rPr>
          <w:rFonts w:hint="eastAsia"/>
        </w:rPr>
        <w:t>sjjhsjzk\</w:t>
      </w:r>
      <w:r>
        <w:t xml:space="preserve"> WEB-INF\classes</w:t>
      </w:r>
      <w:r>
        <w:t>目录下</w:t>
      </w:r>
      <w:r>
        <w:t>hibernate.properties</w:t>
      </w:r>
      <w:r>
        <w:t>文件</w:t>
      </w:r>
      <w:r>
        <w:rPr>
          <w:rFonts w:hint="eastAsia"/>
        </w:rPr>
        <w:t>中数据库</w:t>
      </w:r>
      <w:r>
        <w:rPr>
          <w:rFonts w:hint="eastAsia"/>
        </w:rPr>
        <w:t>IP</w:t>
      </w:r>
      <w:r>
        <w:rPr>
          <w:rFonts w:hint="eastAsia"/>
        </w:rPr>
        <w:t>地址及</w:t>
      </w:r>
      <w:r>
        <w:rPr>
          <w:rFonts w:hint="eastAsia"/>
        </w:rPr>
        <w:t>SID</w:t>
      </w:r>
      <w:r>
        <w:rPr>
          <w:rFonts w:hint="eastAsia"/>
        </w:rPr>
        <w:t>进行修改</w:t>
      </w:r>
    </w:p>
    <w:p w:rsidR="004A218C" w:rsidRDefault="004A218C" w:rsidP="00D27C7C">
      <w:pPr>
        <w:pStyle w:val="12"/>
        <w:numPr>
          <w:ilvl w:val="0"/>
          <w:numId w:val="35"/>
        </w:numPr>
      </w:pPr>
      <w:r>
        <w:rPr>
          <w:rFonts w:hint="eastAsia"/>
        </w:rPr>
        <w:t>启动</w:t>
      </w:r>
      <w:r>
        <w:rPr>
          <w:rFonts w:hint="eastAsia"/>
        </w:rPr>
        <w:t>tomcate</w:t>
      </w:r>
    </w:p>
    <w:p w:rsidR="004A218C" w:rsidRDefault="004A218C" w:rsidP="00D27C7C">
      <w:pPr>
        <w:pStyle w:val="12"/>
        <w:numPr>
          <w:ilvl w:val="0"/>
          <w:numId w:val="35"/>
        </w:numPr>
      </w:pPr>
      <w:r>
        <w:rPr>
          <w:rFonts w:hint="eastAsia"/>
        </w:rPr>
        <w:t>访问门户系统系统</w:t>
      </w:r>
    </w:p>
    <w:p w:rsidR="004A218C" w:rsidRDefault="004A218C" w:rsidP="004A218C">
      <w:pPr>
        <w:pStyle w:val="12"/>
        <w:ind w:left="840"/>
      </w:pPr>
      <w:r>
        <w:rPr>
          <w:rFonts w:hint="eastAsia"/>
        </w:rPr>
        <w:t>IE</w:t>
      </w:r>
      <w:r>
        <w:rPr>
          <w:rFonts w:hint="eastAsia"/>
        </w:rPr>
        <w:t>浏览器输入</w:t>
      </w:r>
      <w:hyperlink r:id="rId67" w:history="1">
        <w:r>
          <w:rPr>
            <w:rStyle w:val="a8"/>
          </w:rPr>
          <w:t>http://localhost:8080/</w:t>
        </w:r>
        <w:r>
          <w:rPr>
            <w:rStyle w:val="a8"/>
            <w:rFonts w:hint="eastAsia"/>
          </w:rPr>
          <w:t>sjjhsjzk</w:t>
        </w:r>
        <w:r>
          <w:rPr>
            <w:rStyle w:val="a8"/>
          </w:rPr>
          <w:t>/</w:t>
        </w:r>
      </w:hyperlink>
      <w:r>
        <w:rPr>
          <w:rFonts w:hint="eastAsia"/>
        </w:rPr>
        <w:t>出现如下画面说明单点登录系统部署成功</w:t>
      </w:r>
    </w:p>
    <w:p w:rsidR="004A218C" w:rsidRDefault="004A218C" w:rsidP="004A218C">
      <w:pPr>
        <w:pStyle w:val="12"/>
        <w:ind w:left="840"/>
      </w:pPr>
      <w:r>
        <w:rPr>
          <w:noProof/>
        </w:rPr>
        <w:drawing>
          <wp:inline distT="0" distB="0" distL="0" distR="0">
            <wp:extent cx="5273040" cy="272796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727960"/>
                    </a:xfrm>
                    <a:prstGeom prst="rect">
                      <a:avLst/>
                    </a:prstGeom>
                    <a:noFill/>
                    <a:ln>
                      <a:noFill/>
                    </a:ln>
                  </pic:spPr>
                </pic:pic>
              </a:graphicData>
            </a:graphic>
          </wp:inline>
        </w:drawing>
      </w:r>
    </w:p>
    <w:p w:rsidR="004A218C" w:rsidRPr="004A218C" w:rsidRDefault="004A218C" w:rsidP="004A218C">
      <w:pPr>
        <w:rPr>
          <w:lang/>
        </w:rPr>
      </w:pPr>
    </w:p>
    <w:p w:rsidR="004A218C" w:rsidRDefault="004A218C" w:rsidP="004A218C">
      <w:pPr>
        <w:pStyle w:val="5"/>
      </w:pPr>
      <w:r>
        <w:lastRenderedPageBreak/>
        <w:t>操作审计系统</w:t>
      </w:r>
    </w:p>
    <w:p w:rsidR="004A218C" w:rsidRDefault="004A218C" w:rsidP="00D27C7C">
      <w:pPr>
        <w:pStyle w:val="12"/>
        <w:numPr>
          <w:ilvl w:val="0"/>
          <w:numId w:val="34"/>
        </w:numPr>
      </w:pPr>
      <w:r>
        <w:rPr>
          <w:rFonts w:hint="eastAsia"/>
        </w:rPr>
        <w:t>将</w:t>
      </w:r>
      <w:r>
        <w:t>sjjhaudit</w:t>
      </w:r>
      <w:r>
        <w:rPr>
          <w:rFonts w:hint="eastAsia"/>
        </w:rPr>
        <w:t>.war</w:t>
      </w:r>
      <w:r>
        <w:rPr>
          <w:rFonts w:hint="eastAsia"/>
        </w:rPr>
        <w:t>拷贝到服务器上，并解压到</w:t>
      </w:r>
      <w:r>
        <w:t>webapps</w:t>
      </w:r>
      <w:r>
        <w:rPr>
          <w:rFonts w:hint="eastAsia"/>
        </w:rPr>
        <w:t>目录下</w:t>
      </w:r>
    </w:p>
    <w:p w:rsidR="004A218C" w:rsidRDefault="004A218C" w:rsidP="004A218C">
      <w:pPr>
        <w:pStyle w:val="12"/>
        <w:ind w:left="840"/>
      </w:pPr>
      <w:r>
        <w:rPr>
          <w:rFonts w:hint="eastAsia"/>
        </w:rPr>
        <w:t>对</w:t>
      </w:r>
      <w:r>
        <w:t>sjjhaudit</w:t>
      </w:r>
      <w:r>
        <w:rPr>
          <w:rFonts w:hint="eastAsia"/>
        </w:rPr>
        <w:t>\</w:t>
      </w:r>
      <w:r>
        <w:t xml:space="preserve"> WEB-INF\classes</w:t>
      </w:r>
      <w:r>
        <w:t>目录下</w:t>
      </w:r>
      <w:r>
        <w:t>hibernate.properties</w:t>
      </w:r>
      <w:r>
        <w:t>文件</w:t>
      </w:r>
      <w:r>
        <w:rPr>
          <w:rFonts w:hint="eastAsia"/>
        </w:rPr>
        <w:t>中数据库</w:t>
      </w:r>
      <w:r>
        <w:rPr>
          <w:rFonts w:hint="eastAsia"/>
        </w:rPr>
        <w:t>IP</w:t>
      </w:r>
      <w:r>
        <w:rPr>
          <w:rFonts w:hint="eastAsia"/>
        </w:rPr>
        <w:t>地址及</w:t>
      </w:r>
      <w:r>
        <w:rPr>
          <w:rFonts w:hint="eastAsia"/>
        </w:rPr>
        <w:t>SID</w:t>
      </w:r>
      <w:r>
        <w:rPr>
          <w:rFonts w:hint="eastAsia"/>
        </w:rPr>
        <w:t>进行修改</w:t>
      </w:r>
    </w:p>
    <w:p w:rsidR="004A218C" w:rsidRDefault="004A218C" w:rsidP="00D27C7C">
      <w:pPr>
        <w:pStyle w:val="12"/>
        <w:numPr>
          <w:ilvl w:val="0"/>
          <w:numId w:val="34"/>
        </w:numPr>
      </w:pPr>
      <w:r>
        <w:rPr>
          <w:rFonts w:hint="eastAsia"/>
        </w:rPr>
        <w:t>启动</w:t>
      </w:r>
      <w:r>
        <w:rPr>
          <w:rFonts w:hint="eastAsia"/>
        </w:rPr>
        <w:t>tomcate</w:t>
      </w:r>
    </w:p>
    <w:p w:rsidR="004A218C" w:rsidRDefault="004A218C" w:rsidP="004A218C">
      <w:pPr>
        <w:pStyle w:val="10"/>
        <w:ind w:left="840" w:firstLineChars="0" w:firstLine="0"/>
      </w:pPr>
      <w:r>
        <w:rPr>
          <w:rFonts w:hint="eastAsia"/>
        </w:rPr>
        <w:t>启动方式同</w:t>
      </w:r>
      <w:hyperlink w:anchor="_Tomcat6安装" w:history="1">
        <w:r>
          <w:rPr>
            <w:rStyle w:val="a8"/>
            <w:rFonts w:hint="eastAsia"/>
          </w:rPr>
          <w:t>2.1.2.2</w:t>
        </w:r>
      </w:hyperlink>
      <w:r>
        <w:rPr>
          <w:rFonts w:hint="eastAsia"/>
        </w:rPr>
        <w:t>中的第</w:t>
      </w:r>
      <w:r>
        <w:rPr>
          <w:rFonts w:hint="eastAsia"/>
        </w:rPr>
        <w:t>2</w:t>
      </w:r>
      <w:r>
        <w:rPr>
          <w:rFonts w:hint="eastAsia"/>
        </w:rPr>
        <w:t>步</w:t>
      </w:r>
    </w:p>
    <w:p w:rsidR="004A218C" w:rsidRDefault="004A218C" w:rsidP="00D27C7C">
      <w:pPr>
        <w:pStyle w:val="12"/>
        <w:numPr>
          <w:ilvl w:val="0"/>
          <w:numId w:val="34"/>
        </w:numPr>
      </w:pPr>
      <w:r>
        <w:rPr>
          <w:rFonts w:hint="eastAsia"/>
        </w:rPr>
        <w:t>访问门户系统系统</w:t>
      </w:r>
    </w:p>
    <w:p w:rsidR="004A218C" w:rsidRDefault="004A218C" w:rsidP="004A218C">
      <w:pPr>
        <w:pStyle w:val="12"/>
        <w:ind w:left="840"/>
      </w:pPr>
      <w:r>
        <w:rPr>
          <w:rFonts w:hint="eastAsia"/>
        </w:rPr>
        <w:t>IE</w:t>
      </w:r>
      <w:r>
        <w:rPr>
          <w:rFonts w:hint="eastAsia"/>
        </w:rPr>
        <w:t>浏览器输入</w:t>
      </w:r>
      <w:hyperlink r:id="rId68" w:history="1">
        <w:r>
          <w:rPr>
            <w:rStyle w:val="a8"/>
          </w:rPr>
          <w:t>http://localhost:8080/sjjhaudit/</w:t>
        </w:r>
      </w:hyperlink>
      <w:r>
        <w:rPr>
          <w:rFonts w:hint="eastAsia"/>
        </w:rPr>
        <w:t>出现如下画面说明单点登录系统部署成功</w:t>
      </w:r>
    </w:p>
    <w:p w:rsidR="004A218C" w:rsidRDefault="004A218C" w:rsidP="004A218C">
      <w:pPr>
        <w:pStyle w:val="12"/>
        <w:ind w:left="840"/>
      </w:pPr>
      <w:r>
        <w:rPr>
          <w:noProof/>
        </w:rPr>
        <w:drawing>
          <wp:inline distT="0" distB="0" distL="0" distR="0">
            <wp:extent cx="5273040" cy="272796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727960"/>
                    </a:xfrm>
                    <a:prstGeom prst="rect">
                      <a:avLst/>
                    </a:prstGeom>
                    <a:noFill/>
                    <a:ln>
                      <a:noFill/>
                    </a:ln>
                  </pic:spPr>
                </pic:pic>
              </a:graphicData>
            </a:graphic>
          </wp:inline>
        </w:drawing>
      </w:r>
    </w:p>
    <w:p w:rsidR="004A218C" w:rsidRPr="004A218C" w:rsidRDefault="004A218C" w:rsidP="004A218C">
      <w:pPr>
        <w:rPr>
          <w:lang/>
        </w:rPr>
      </w:pPr>
    </w:p>
    <w:p w:rsidR="004A218C" w:rsidRDefault="004A218C" w:rsidP="004A218C">
      <w:pPr>
        <w:pStyle w:val="5"/>
      </w:pPr>
      <w:r>
        <w:rPr>
          <w:rFonts w:hint="eastAsia"/>
        </w:rPr>
        <w:t>标准管理系统</w:t>
      </w:r>
    </w:p>
    <w:p w:rsidR="004A218C" w:rsidRDefault="004A218C" w:rsidP="004A218C">
      <w:pPr>
        <w:pStyle w:val="12"/>
        <w:ind w:left="425"/>
      </w:pPr>
      <w:r>
        <w:rPr>
          <w:rFonts w:hint="eastAsia"/>
        </w:rPr>
        <w:t>1</w:t>
      </w:r>
      <w:r>
        <w:rPr>
          <w:rFonts w:hint="eastAsia"/>
        </w:rPr>
        <w:t>、将</w:t>
      </w:r>
      <w:r>
        <w:rPr>
          <w:rFonts w:hint="eastAsia"/>
        </w:rPr>
        <w:t>sjjhbzgl.war</w:t>
      </w:r>
      <w:r>
        <w:rPr>
          <w:rFonts w:hint="eastAsia"/>
        </w:rPr>
        <w:t>拷贝到服务器上，并解压到</w:t>
      </w:r>
      <w:r>
        <w:t>webapps</w:t>
      </w:r>
      <w:r>
        <w:rPr>
          <w:rFonts w:hint="eastAsia"/>
        </w:rPr>
        <w:t>目录下对</w:t>
      </w:r>
      <w:r>
        <w:rPr>
          <w:rFonts w:hint="eastAsia"/>
        </w:rPr>
        <w:t>sjjhbzgl\</w:t>
      </w:r>
      <w:r>
        <w:t xml:space="preserve"> WEB-INF\classes</w:t>
      </w:r>
      <w:r>
        <w:t>目录下</w:t>
      </w:r>
      <w:r>
        <w:t>hibernate.properties</w:t>
      </w:r>
      <w:r>
        <w:t>文件</w:t>
      </w:r>
      <w:r>
        <w:rPr>
          <w:rFonts w:hint="eastAsia"/>
        </w:rPr>
        <w:t>中数据库</w:t>
      </w:r>
      <w:r>
        <w:rPr>
          <w:rFonts w:hint="eastAsia"/>
        </w:rPr>
        <w:t>IP</w:t>
      </w:r>
      <w:r>
        <w:rPr>
          <w:rFonts w:hint="eastAsia"/>
        </w:rPr>
        <w:t>地址及</w:t>
      </w:r>
      <w:r>
        <w:rPr>
          <w:rFonts w:hint="eastAsia"/>
        </w:rPr>
        <w:t>SID</w:t>
      </w:r>
      <w:r>
        <w:rPr>
          <w:rFonts w:hint="eastAsia"/>
        </w:rPr>
        <w:t>进行修改</w:t>
      </w:r>
    </w:p>
    <w:p w:rsidR="004A218C" w:rsidRDefault="004A218C" w:rsidP="004A218C">
      <w:pPr>
        <w:pStyle w:val="12"/>
        <w:ind w:left="425"/>
      </w:pPr>
      <w:r>
        <w:rPr>
          <w:rFonts w:hint="eastAsia"/>
        </w:rPr>
        <w:t>2</w:t>
      </w:r>
      <w:r>
        <w:rPr>
          <w:rFonts w:hint="eastAsia"/>
        </w:rPr>
        <w:t>、启动</w:t>
      </w:r>
      <w:r>
        <w:rPr>
          <w:rFonts w:hint="eastAsia"/>
        </w:rPr>
        <w:t>tomcate</w:t>
      </w:r>
    </w:p>
    <w:p w:rsidR="004A218C" w:rsidRDefault="004A218C" w:rsidP="004A218C">
      <w:pPr>
        <w:pStyle w:val="10"/>
        <w:ind w:left="840" w:firstLineChars="0" w:firstLine="0"/>
      </w:pPr>
      <w:r>
        <w:rPr>
          <w:rFonts w:hint="eastAsia"/>
        </w:rPr>
        <w:t>启动方式同</w:t>
      </w:r>
      <w:hyperlink w:anchor="_Tomcat6安装" w:history="1">
        <w:r>
          <w:rPr>
            <w:rStyle w:val="a8"/>
            <w:rFonts w:hint="eastAsia"/>
          </w:rPr>
          <w:t>2.1.2.2</w:t>
        </w:r>
      </w:hyperlink>
      <w:r>
        <w:rPr>
          <w:rFonts w:hint="eastAsia"/>
        </w:rPr>
        <w:t>中的第</w:t>
      </w:r>
      <w:r>
        <w:rPr>
          <w:rFonts w:hint="eastAsia"/>
        </w:rPr>
        <w:t>2</w:t>
      </w:r>
      <w:r>
        <w:rPr>
          <w:rFonts w:hint="eastAsia"/>
        </w:rPr>
        <w:t>步</w:t>
      </w:r>
    </w:p>
    <w:p w:rsidR="004A218C" w:rsidRDefault="004A218C" w:rsidP="004A218C">
      <w:pPr>
        <w:pStyle w:val="12"/>
        <w:ind w:left="425"/>
      </w:pPr>
      <w:r>
        <w:rPr>
          <w:rFonts w:hint="eastAsia"/>
        </w:rPr>
        <w:t>3</w:t>
      </w:r>
      <w:r>
        <w:rPr>
          <w:rFonts w:hint="eastAsia"/>
        </w:rPr>
        <w:t>、访问门户系统系统</w:t>
      </w:r>
    </w:p>
    <w:p w:rsidR="004A218C" w:rsidRDefault="004A218C" w:rsidP="004A218C">
      <w:pPr>
        <w:pStyle w:val="12"/>
        <w:ind w:left="840"/>
      </w:pPr>
      <w:r>
        <w:rPr>
          <w:rFonts w:hint="eastAsia"/>
        </w:rPr>
        <w:t>IE</w:t>
      </w:r>
      <w:r>
        <w:rPr>
          <w:rFonts w:hint="eastAsia"/>
        </w:rPr>
        <w:t>浏览器输入</w:t>
      </w:r>
      <w:hyperlink r:id="rId69" w:history="1">
        <w:r>
          <w:rPr>
            <w:rStyle w:val="a8"/>
          </w:rPr>
          <w:t>http://localhost:8080/</w:t>
        </w:r>
        <w:r>
          <w:rPr>
            <w:rStyle w:val="a8"/>
            <w:rFonts w:hint="eastAsia"/>
          </w:rPr>
          <w:t>sjjhbzgl</w:t>
        </w:r>
        <w:r>
          <w:rPr>
            <w:rStyle w:val="a8"/>
          </w:rPr>
          <w:t>/</w:t>
        </w:r>
      </w:hyperlink>
      <w:r>
        <w:rPr>
          <w:rFonts w:hint="eastAsia"/>
        </w:rPr>
        <w:t>出现如下画面说明单点登录系统部署成功</w:t>
      </w:r>
    </w:p>
    <w:p w:rsidR="004A218C" w:rsidRDefault="004A218C" w:rsidP="004A218C">
      <w:pPr>
        <w:pStyle w:val="12"/>
        <w:ind w:left="840"/>
      </w:pPr>
      <w:r>
        <w:rPr>
          <w:noProof/>
        </w:rPr>
        <w:lastRenderedPageBreak/>
        <w:drawing>
          <wp:inline distT="0" distB="0" distL="0" distR="0">
            <wp:extent cx="5273040" cy="272796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727960"/>
                    </a:xfrm>
                    <a:prstGeom prst="rect">
                      <a:avLst/>
                    </a:prstGeom>
                    <a:noFill/>
                    <a:ln>
                      <a:noFill/>
                    </a:ln>
                  </pic:spPr>
                </pic:pic>
              </a:graphicData>
            </a:graphic>
          </wp:inline>
        </w:drawing>
      </w:r>
    </w:p>
    <w:p w:rsidR="002311F9" w:rsidRDefault="002311F9" w:rsidP="002311F9">
      <w:pPr>
        <w:pStyle w:val="2"/>
      </w:pPr>
      <w:bookmarkStart w:id="77" w:name="_Toc440529949"/>
      <w:r>
        <w:rPr>
          <w:rFonts w:hint="eastAsia"/>
        </w:rPr>
        <w:t>数据接入</w:t>
      </w:r>
      <w:bookmarkEnd w:id="77"/>
    </w:p>
    <w:p w:rsidR="007D7A64" w:rsidRPr="009A1550" w:rsidRDefault="009A1550" w:rsidP="009A1550">
      <w:pPr>
        <w:pStyle w:val="3"/>
      </w:pPr>
      <w:bookmarkStart w:id="78" w:name="_Toc440529950"/>
      <w:r w:rsidRPr="009A1550">
        <w:rPr>
          <w:rFonts w:hint="eastAsia"/>
        </w:rPr>
        <w:t>基本原则</w:t>
      </w:r>
      <w:bookmarkEnd w:id="78"/>
    </w:p>
    <w:p w:rsidR="00DB07FB" w:rsidRDefault="009A1550" w:rsidP="009A1550">
      <w:r>
        <w:rPr>
          <w:rFonts w:hint="eastAsia"/>
          <w:lang/>
        </w:rPr>
        <w:t>必须严格按照</w:t>
      </w:r>
      <w:r w:rsidRPr="009A1550">
        <w:rPr>
          <w:rFonts w:hint="eastAsia"/>
          <w:lang/>
        </w:rPr>
        <w:t>《</w:t>
      </w:r>
      <w:hyperlink r:id="rId70" w:history="1">
        <w:r w:rsidRPr="0062127D">
          <w:rPr>
            <w:rStyle w:val="a8"/>
            <w:rFonts w:hint="eastAsia"/>
            <w:lang/>
          </w:rPr>
          <w:t>湖南省人口健康区域信息平台数据接入规范（医疗服务）（</w:t>
        </w:r>
        <w:r w:rsidRPr="0062127D">
          <w:rPr>
            <w:rStyle w:val="a8"/>
            <w:rFonts w:hint="eastAsia"/>
            <w:lang/>
          </w:rPr>
          <w:t>2015</w:t>
        </w:r>
        <w:r w:rsidRPr="0062127D">
          <w:rPr>
            <w:rStyle w:val="a8"/>
            <w:rFonts w:hint="eastAsia"/>
            <w:lang/>
          </w:rPr>
          <w:t>）版</w:t>
        </w:r>
      </w:hyperlink>
      <w:r w:rsidRPr="009A1550">
        <w:rPr>
          <w:rFonts w:hint="eastAsia"/>
          <w:lang/>
        </w:rPr>
        <w:t>》规范</w:t>
      </w:r>
      <w:r>
        <w:rPr>
          <w:rFonts w:hint="eastAsia"/>
          <w:lang/>
        </w:rPr>
        <w:t>文件标准与平台厂商进行对接，</w:t>
      </w:r>
      <w:r>
        <w:rPr>
          <w:rFonts w:hint="eastAsia"/>
        </w:rPr>
        <w:t>如果</w:t>
      </w:r>
      <w:r w:rsidR="00DB07FB" w:rsidRPr="009A1550">
        <w:rPr>
          <w:rFonts w:hint="eastAsia"/>
        </w:rPr>
        <w:t>医院数据标准转换过程中工作发现，某些表和字段由于医院没有开展此项业务，而无法采集的，需要整理表和字段不能上传原因，医院信息科和医院院长签字认</w:t>
      </w:r>
      <w:bookmarkStart w:id="79" w:name="_GoBack"/>
      <w:bookmarkEnd w:id="79"/>
      <w:r w:rsidR="00DB07FB" w:rsidRPr="009A1550">
        <w:rPr>
          <w:rFonts w:hint="eastAsia"/>
        </w:rPr>
        <w:t>，平台默认都必须上传。签字确认不能上传的表和字段，待条件成熟时，提醒医院实施专员，必须完善标化程序，补传数据。提交《不具备上传条件接口表说明模版》给省卫计委及平台厂商</w:t>
      </w:r>
    </w:p>
    <w:p w:rsidR="009A1550" w:rsidRPr="009A1550" w:rsidRDefault="009A1550" w:rsidP="009A1550"/>
    <w:p w:rsidR="002311F9" w:rsidRDefault="002311F9" w:rsidP="009A1550">
      <w:pPr>
        <w:pStyle w:val="2"/>
      </w:pPr>
      <w:bookmarkStart w:id="80" w:name="_Toc440529951"/>
      <w:r>
        <w:rPr>
          <w:rFonts w:hint="eastAsia"/>
        </w:rPr>
        <w:t>后期维护</w:t>
      </w:r>
      <w:bookmarkEnd w:id="80"/>
    </w:p>
    <w:p w:rsidR="003D3519" w:rsidRPr="003D3519" w:rsidRDefault="003D3519" w:rsidP="003D3519">
      <w:pPr>
        <w:pStyle w:val="3"/>
      </w:pPr>
      <w:bookmarkStart w:id="81" w:name="_Toc440529952"/>
      <w:r w:rsidRPr="003D3519">
        <w:rPr>
          <w:rFonts w:hint="eastAsia"/>
        </w:rPr>
        <w:t>新增值域自动校验</w:t>
      </w:r>
      <w:bookmarkEnd w:id="81"/>
    </w:p>
    <w:p w:rsidR="003D3519" w:rsidRPr="003D3519" w:rsidRDefault="003D3519" w:rsidP="003D3519">
      <w:pPr>
        <w:pStyle w:val="4"/>
      </w:pPr>
      <w:r w:rsidRPr="003D3519">
        <w:rPr>
          <w:rFonts w:hint="eastAsia"/>
        </w:rPr>
        <w:t>前置机</w:t>
      </w:r>
    </w:p>
    <w:p w:rsidR="003D3519" w:rsidRDefault="003D3519" w:rsidP="00D27C7C">
      <w:pPr>
        <w:pStyle w:val="ab"/>
        <w:numPr>
          <w:ilvl w:val="0"/>
          <w:numId w:val="36"/>
        </w:numPr>
        <w:ind w:firstLineChars="0"/>
        <w:rPr>
          <w:rFonts w:ascii="宋体" w:hAnsi="宋体"/>
          <w:sz w:val="21"/>
          <w:szCs w:val="21"/>
        </w:rPr>
      </w:pPr>
      <w:r>
        <w:rPr>
          <w:rFonts w:ascii="宋体" w:hAnsi="宋体" w:hint="eastAsia"/>
          <w:sz w:val="21"/>
          <w:szCs w:val="21"/>
        </w:rPr>
        <w:t>在QZJ_SYS用户下新增值域字典表，即新增一张字典表并导入字典表中的数据</w:t>
      </w:r>
    </w:p>
    <w:p w:rsidR="003D3519" w:rsidRDefault="003D3519" w:rsidP="00D27C7C">
      <w:pPr>
        <w:pStyle w:val="ab"/>
        <w:numPr>
          <w:ilvl w:val="0"/>
          <w:numId w:val="36"/>
        </w:numPr>
        <w:ind w:firstLineChars="0"/>
        <w:rPr>
          <w:rFonts w:ascii="宋体" w:hAnsi="宋体"/>
          <w:sz w:val="21"/>
          <w:szCs w:val="21"/>
        </w:rPr>
      </w:pPr>
      <w:r>
        <w:rPr>
          <w:rFonts w:ascii="宋体" w:hAnsi="宋体" w:hint="eastAsia"/>
          <w:sz w:val="21"/>
          <w:szCs w:val="21"/>
        </w:rPr>
        <w:t>将值域字典表注册到QZJ_SYS用户下的</w:t>
      </w:r>
      <w:r>
        <w:rPr>
          <w:rFonts w:ascii="宋体" w:hAnsi="宋体"/>
          <w:sz w:val="21"/>
          <w:szCs w:val="21"/>
        </w:rPr>
        <w:t>SYS_DICTAB_LIST</w:t>
      </w:r>
      <w:r>
        <w:rPr>
          <w:rFonts w:ascii="宋体" w:hAnsi="宋体" w:hint="eastAsia"/>
          <w:sz w:val="21"/>
          <w:szCs w:val="21"/>
        </w:rPr>
        <w:t>配置表中，此处需要特别注意，如果是统一表结构</w:t>
      </w:r>
      <w:r>
        <w:rPr>
          <w:rFonts w:ascii="宋体" w:hAnsi="宋体"/>
          <w:sz w:val="21"/>
          <w:szCs w:val="21"/>
        </w:rPr>
        <w:t>SYS_DICTAB_LIST</w:t>
      </w:r>
      <w:r>
        <w:rPr>
          <w:rFonts w:ascii="宋体" w:hAnsi="宋体" w:hint="eastAsia"/>
          <w:sz w:val="21"/>
          <w:szCs w:val="21"/>
        </w:rPr>
        <w:t>中TAB_TYPE值设置为0、如果是个性标结构</w:t>
      </w:r>
      <w:r>
        <w:rPr>
          <w:rFonts w:ascii="宋体" w:hAnsi="宋体"/>
          <w:sz w:val="21"/>
          <w:szCs w:val="21"/>
        </w:rPr>
        <w:t>SYS_DICTAB_LIST</w:t>
      </w:r>
      <w:r>
        <w:rPr>
          <w:rFonts w:ascii="宋体" w:hAnsi="宋体" w:hint="eastAsia"/>
          <w:sz w:val="21"/>
          <w:szCs w:val="21"/>
        </w:rPr>
        <w:t>中的TAB_TYPE值设置为1。统一表结构指的是每个医院都使用同一套字典表值，个性表结构指的是每个医院都是使用自己医院内部的字典表比如科室字典表。</w:t>
      </w:r>
    </w:p>
    <w:p w:rsidR="003D3519" w:rsidRDefault="003D3519" w:rsidP="003D3519">
      <w:pPr>
        <w:pStyle w:val="ab"/>
        <w:ind w:left="660" w:firstLineChars="0" w:firstLine="60"/>
      </w:pPr>
      <w:r>
        <w:rPr>
          <w:noProof/>
        </w:rPr>
        <w:lastRenderedPageBreak/>
        <w:drawing>
          <wp:inline distT="0" distB="0" distL="0" distR="0">
            <wp:extent cx="5486400" cy="3619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19500"/>
                    </a:xfrm>
                    <a:prstGeom prst="rect">
                      <a:avLst/>
                    </a:prstGeom>
                    <a:noFill/>
                    <a:ln>
                      <a:noFill/>
                    </a:ln>
                  </pic:spPr>
                </pic:pic>
              </a:graphicData>
            </a:graphic>
          </wp:inline>
        </w:drawing>
      </w:r>
    </w:p>
    <w:p w:rsidR="003D3519" w:rsidRDefault="003D3519" w:rsidP="00D27C7C">
      <w:pPr>
        <w:pStyle w:val="ab"/>
        <w:numPr>
          <w:ilvl w:val="0"/>
          <w:numId w:val="36"/>
        </w:numPr>
        <w:ind w:firstLineChars="0"/>
        <w:rPr>
          <w:rFonts w:ascii="宋体" w:hAnsi="宋体"/>
          <w:sz w:val="21"/>
          <w:szCs w:val="21"/>
        </w:rPr>
      </w:pPr>
      <w:r>
        <w:rPr>
          <w:rFonts w:ascii="宋体" w:hAnsi="宋体" w:hint="eastAsia"/>
          <w:sz w:val="21"/>
          <w:szCs w:val="21"/>
        </w:rPr>
        <w:t>将值域字典表注册到QZJ_SYS用户下的</w:t>
      </w:r>
      <w:r>
        <w:rPr>
          <w:rFonts w:ascii="宋体" w:hAnsi="宋体"/>
          <w:sz w:val="21"/>
          <w:szCs w:val="21"/>
        </w:rPr>
        <w:t>SYS_COLUMN_LIST</w:t>
      </w:r>
      <w:r>
        <w:rPr>
          <w:rFonts w:ascii="宋体" w:hAnsi="宋体" w:hint="eastAsia"/>
          <w:sz w:val="21"/>
          <w:szCs w:val="21"/>
        </w:rPr>
        <w:t>配置表中</w:t>
      </w:r>
    </w:p>
    <w:p w:rsidR="003D3519" w:rsidRDefault="003D3519" w:rsidP="003D3519">
      <w:pPr>
        <w:pStyle w:val="ab"/>
        <w:ind w:left="660" w:firstLineChars="0" w:firstLine="60"/>
      </w:pPr>
      <w:r>
        <w:rPr>
          <w:noProof/>
        </w:rPr>
        <w:drawing>
          <wp:inline distT="0" distB="0" distL="0" distR="0">
            <wp:extent cx="5486400" cy="3970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970020"/>
                    </a:xfrm>
                    <a:prstGeom prst="rect">
                      <a:avLst/>
                    </a:prstGeom>
                    <a:noFill/>
                    <a:ln>
                      <a:noFill/>
                    </a:ln>
                  </pic:spPr>
                </pic:pic>
              </a:graphicData>
            </a:graphic>
          </wp:inline>
        </w:drawing>
      </w:r>
    </w:p>
    <w:p w:rsidR="003D3519" w:rsidRPr="003D3519" w:rsidRDefault="003D3519" w:rsidP="003D3519">
      <w:pPr>
        <w:pStyle w:val="4"/>
      </w:pPr>
      <w:r w:rsidRPr="003D3519">
        <w:rPr>
          <w:rFonts w:hint="eastAsia"/>
        </w:rPr>
        <w:t>中心机</w:t>
      </w:r>
    </w:p>
    <w:p w:rsidR="003D3519" w:rsidRDefault="003D3519" w:rsidP="003D3519">
      <w:pPr>
        <w:pStyle w:val="ab"/>
        <w:ind w:left="420" w:firstLineChars="0"/>
        <w:rPr>
          <w:rFonts w:ascii="宋体" w:hAnsi="宋体"/>
          <w:sz w:val="21"/>
          <w:szCs w:val="21"/>
        </w:rPr>
      </w:pPr>
      <w:r>
        <w:rPr>
          <w:rFonts w:ascii="宋体" w:hAnsi="宋体" w:hint="eastAsia"/>
          <w:sz w:val="21"/>
          <w:szCs w:val="21"/>
        </w:rPr>
        <w:t>同前置机第一、二、三步，将库名中的‘QZJ_’改为‘CEN_’即可</w:t>
      </w:r>
    </w:p>
    <w:p w:rsidR="003D3519" w:rsidRPr="003D3519" w:rsidRDefault="003D3519" w:rsidP="003D3519">
      <w:pPr>
        <w:rPr>
          <w:lang/>
        </w:rPr>
      </w:pPr>
    </w:p>
    <w:p w:rsidR="000F0093" w:rsidRDefault="000F0093" w:rsidP="000F0093">
      <w:pPr>
        <w:pStyle w:val="3"/>
      </w:pPr>
      <w:bookmarkStart w:id="82" w:name="_Toc440529953"/>
      <w:r>
        <w:rPr>
          <w:rFonts w:hint="eastAsia"/>
        </w:rPr>
        <w:t>数据调试</w:t>
      </w:r>
      <w:bookmarkEnd w:id="82"/>
    </w:p>
    <w:p w:rsidR="000F0093" w:rsidRDefault="000F0093" w:rsidP="000F0093">
      <w:pPr>
        <w:pStyle w:val="4"/>
      </w:pPr>
      <w:r>
        <w:rPr>
          <w:rFonts w:hint="eastAsia"/>
        </w:rPr>
        <w:t>验证校验程序的存储过程</w:t>
      </w:r>
    </w:p>
    <w:p w:rsidR="000F0093" w:rsidRDefault="000F0093" w:rsidP="000F0093">
      <w:pPr>
        <w:pStyle w:val="5"/>
      </w:pPr>
      <w:bookmarkStart w:id="83" w:name="_厂商校验存储过程"/>
      <w:bookmarkEnd w:id="83"/>
      <w:r>
        <w:rPr>
          <w:rFonts w:hint="eastAsia"/>
        </w:rPr>
        <w:t>厂商校验存储过程</w:t>
      </w:r>
    </w:p>
    <w:p w:rsidR="000F0093" w:rsidRDefault="000F0093" w:rsidP="00D27C7C">
      <w:pPr>
        <w:pStyle w:val="10"/>
        <w:numPr>
          <w:ilvl w:val="0"/>
          <w:numId w:val="37"/>
        </w:numPr>
        <w:ind w:firstLineChars="0"/>
        <w:rPr>
          <w:rFonts w:ascii="宋体" w:hAnsi="宋体"/>
        </w:rPr>
      </w:pPr>
      <w:r>
        <w:rPr>
          <w:rFonts w:ascii="宋体" w:hAnsi="宋体" w:hint="eastAsia"/>
        </w:rPr>
        <w:t>打开PLSQL Developer工具，并以QZJ_SYS用户登录</w:t>
      </w:r>
    </w:p>
    <w:p w:rsidR="000F0093" w:rsidRDefault="000F0093" w:rsidP="00D27C7C">
      <w:pPr>
        <w:pStyle w:val="10"/>
        <w:numPr>
          <w:ilvl w:val="0"/>
          <w:numId w:val="37"/>
        </w:numPr>
        <w:ind w:firstLineChars="0"/>
        <w:rPr>
          <w:rFonts w:ascii="宋体" w:hAnsi="宋体"/>
        </w:rPr>
      </w:pPr>
      <w:r>
        <w:rPr>
          <w:rFonts w:ascii="宋体" w:hAnsi="宋体" w:hint="eastAsia"/>
        </w:rPr>
        <w:t>打开SQL Window窗口并执行如下脚本</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8080"/>
          <w:sz w:val="20"/>
          <w:highlight w:val="white"/>
        </w:rPr>
        <w:t>DECLARE</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0080"/>
          <w:sz w:val="20"/>
          <w:highlight w:val="white"/>
        </w:rPr>
        <w:t xml:space="preserve">  RESULST </w:t>
      </w:r>
      <w:r>
        <w:rPr>
          <w:rFonts w:ascii="Courier New" w:hAnsi="Courier New" w:cs="Courier New"/>
          <w:color w:val="008080"/>
          <w:sz w:val="20"/>
          <w:highlight w:val="white"/>
        </w:rPr>
        <w:t>INTEGER</w:t>
      </w:r>
      <w:r>
        <w:rPr>
          <w:rFonts w:ascii="Courier New" w:hAnsi="Courier New" w:cs="Courier New"/>
          <w:color w:val="000080"/>
          <w:sz w:val="20"/>
          <w:highlight w:val="white"/>
        </w:rPr>
        <w:t>;</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8080"/>
          <w:sz w:val="20"/>
          <w:highlight w:val="white"/>
        </w:rPr>
        <w:t>BEGIN</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0080"/>
          <w:sz w:val="20"/>
          <w:highlight w:val="white"/>
        </w:rPr>
        <w:t xml:space="preserve">  S_PKG_CHKDATA.PRC_</w:t>
      </w:r>
      <w:r>
        <w:rPr>
          <w:rFonts w:ascii="Courier New" w:hAnsi="Courier New" w:cs="Courier New" w:hint="eastAsia"/>
          <w:color w:val="000080"/>
          <w:sz w:val="20"/>
          <w:highlight w:val="white"/>
        </w:rPr>
        <w:t>JRQ</w:t>
      </w:r>
      <w:r>
        <w:rPr>
          <w:rFonts w:ascii="Courier New" w:hAnsi="Courier New" w:cs="Courier New"/>
          <w:color w:val="000080"/>
          <w:sz w:val="20"/>
          <w:highlight w:val="white"/>
        </w:rPr>
        <w:t>MAIN(RESULST);</w:t>
      </w:r>
    </w:p>
    <w:p w:rsidR="000F0093" w:rsidRDefault="000F0093" w:rsidP="000F0093">
      <w:pPr>
        <w:pStyle w:val="ab"/>
        <w:ind w:leftChars="400" w:left="840" w:firstLineChars="0" w:firstLine="0"/>
        <w:rPr>
          <w:rFonts w:ascii="Courier New" w:hAnsi="Courier New" w:cs="Courier New"/>
          <w:color w:val="000080"/>
          <w:sz w:val="20"/>
        </w:rPr>
      </w:pPr>
      <w:r>
        <w:rPr>
          <w:rFonts w:ascii="Courier New" w:hAnsi="Courier New" w:cs="Courier New"/>
          <w:color w:val="008080"/>
          <w:sz w:val="20"/>
          <w:highlight w:val="white"/>
        </w:rPr>
        <w:t>END</w:t>
      </w:r>
      <w:r>
        <w:rPr>
          <w:rFonts w:ascii="Courier New" w:hAnsi="Courier New" w:cs="Courier New"/>
          <w:color w:val="000080"/>
          <w:sz w:val="20"/>
          <w:highlight w:val="white"/>
        </w:rPr>
        <w:t>;</w:t>
      </w:r>
    </w:p>
    <w:p w:rsidR="000F0093" w:rsidRDefault="000F0093" w:rsidP="00D27C7C">
      <w:pPr>
        <w:pStyle w:val="10"/>
        <w:numPr>
          <w:ilvl w:val="0"/>
          <w:numId w:val="37"/>
        </w:numPr>
        <w:ind w:firstLineChars="0"/>
        <w:rPr>
          <w:rFonts w:ascii="宋体" w:hAnsi="宋体"/>
        </w:rPr>
      </w:pPr>
      <w:r>
        <w:rPr>
          <w:rFonts w:ascii="宋体" w:hAnsi="宋体" w:hint="eastAsia"/>
        </w:rPr>
        <w:t>查看运行结果</w:t>
      </w:r>
    </w:p>
    <w:p w:rsidR="000F0093" w:rsidRDefault="000F0093" w:rsidP="000F0093">
      <w:pPr>
        <w:pStyle w:val="10"/>
        <w:ind w:left="840" w:firstLineChars="0" w:firstLine="0"/>
        <w:rPr>
          <w:rFonts w:ascii="宋体" w:hAnsi="宋体"/>
        </w:rPr>
      </w:pPr>
      <w:r>
        <w:rPr>
          <w:rFonts w:ascii="宋体" w:hAnsi="宋体" w:hint="eastAsia"/>
        </w:rPr>
        <w:t>脚本运行完成之后,在QZJ_INTERFACE用户下执行</w:t>
      </w:r>
    </w:p>
    <w:p w:rsidR="000F0093" w:rsidRDefault="000F0093" w:rsidP="000F0093">
      <w:pPr>
        <w:pStyle w:val="ab"/>
        <w:ind w:left="840" w:firstLineChars="0" w:firstLine="0"/>
        <w:rPr>
          <w:rFonts w:ascii="Calibri" w:hAnsi="Calibri"/>
          <w:kern w:val="2"/>
          <w:sz w:val="21"/>
          <w:szCs w:val="22"/>
        </w:rPr>
      </w:pPr>
      <w:r>
        <w:rPr>
          <w:rFonts w:ascii="Courier New" w:hAnsi="Courier New" w:cs="Courier New"/>
          <w:color w:val="008080"/>
          <w:sz w:val="20"/>
          <w:highlight w:val="white"/>
        </w:rPr>
        <w:t>SELECT</w:t>
      </w:r>
      <w:r>
        <w:rPr>
          <w:rFonts w:ascii="Courier New" w:hAnsi="Courier New" w:cs="Courier New"/>
          <w:color w:val="000080"/>
          <w:sz w:val="20"/>
          <w:highlight w:val="white"/>
        </w:rPr>
        <w:t xml:space="preserve"> * </w:t>
      </w:r>
      <w:r>
        <w:rPr>
          <w:rFonts w:ascii="Courier New" w:hAnsi="Courier New" w:cs="Courier New"/>
          <w:color w:val="008080"/>
          <w:sz w:val="20"/>
          <w:highlight w:val="white"/>
        </w:rPr>
        <w:t>FROM</w:t>
      </w:r>
      <w:r>
        <w:rPr>
          <w:rFonts w:ascii="Courier New" w:hAnsi="Courier New" w:cs="Courier New"/>
          <w:color w:val="000080"/>
          <w:sz w:val="20"/>
          <w:highlight w:val="white"/>
        </w:rPr>
        <w:t xml:space="preserve"> SYS_LOGTASK T </w:t>
      </w:r>
      <w:r>
        <w:rPr>
          <w:rFonts w:ascii="Courier New" w:hAnsi="Courier New" w:cs="Courier New"/>
          <w:color w:val="008080"/>
          <w:sz w:val="20"/>
          <w:highlight w:val="white"/>
        </w:rPr>
        <w:t>ORDERBY</w:t>
      </w:r>
      <w:r>
        <w:rPr>
          <w:rFonts w:ascii="Courier New" w:hAnsi="Courier New" w:cs="Courier New"/>
          <w:color w:val="000080"/>
          <w:sz w:val="20"/>
          <w:highlight w:val="white"/>
        </w:rPr>
        <w:t xml:space="preserve"> T.BTIEM </w:t>
      </w:r>
      <w:r>
        <w:rPr>
          <w:rFonts w:ascii="Courier New" w:hAnsi="Courier New" w:cs="Courier New"/>
          <w:color w:val="008080"/>
          <w:sz w:val="20"/>
          <w:highlight w:val="white"/>
        </w:rPr>
        <w:t>DESC</w:t>
      </w:r>
      <w:r>
        <w:rPr>
          <w:rFonts w:ascii="Courier New" w:hAnsi="Courier New" w:cs="Courier New" w:hint="eastAsia"/>
          <w:color w:val="000080"/>
          <w:sz w:val="20"/>
        </w:rPr>
        <w:t>;</w:t>
      </w:r>
      <w:r>
        <w:rPr>
          <w:rFonts w:ascii="Calibri" w:hAnsi="Calibri" w:hint="eastAsia"/>
          <w:kern w:val="2"/>
          <w:sz w:val="21"/>
          <w:szCs w:val="22"/>
        </w:rPr>
        <w:t>查询语句，查询结果如下图所示，说明安装成功！</w:t>
      </w:r>
      <w:r w:rsidRPr="000F0093">
        <w:rPr>
          <w:rFonts w:ascii="Calibri" w:hAnsi="Calibri" w:hint="eastAsia"/>
          <w:color w:val="FF0000"/>
          <w:kern w:val="2"/>
          <w:sz w:val="21"/>
          <w:szCs w:val="22"/>
        </w:rPr>
        <w:t>（注意此存储过程只验证不搬库）</w:t>
      </w:r>
    </w:p>
    <w:p w:rsidR="000F0093" w:rsidRDefault="000F0093" w:rsidP="000F0093">
      <w:pPr>
        <w:pStyle w:val="ab"/>
        <w:ind w:left="420" w:firstLineChars="0"/>
      </w:pPr>
      <w:r>
        <w:rPr>
          <w:noProof/>
        </w:rPr>
        <w:drawing>
          <wp:inline distT="0" distB="0" distL="0" distR="0">
            <wp:extent cx="5486400" cy="731520"/>
            <wp:effectExtent l="0" t="0" r="0" b="0"/>
            <wp:docPr id="7169"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31520"/>
                    </a:xfrm>
                    <a:prstGeom prst="rect">
                      <a:avLst/>
                    </a:prstGeom>
                    <a:noFill/>
                    <a:ln>
                      <a:noFill/>
                    </a:ln>
                  </pic:spPr>
                </pic:pic>
              </a:graphicData>
            </a:graphic>
          </wp:inline>
        </w:drawing>
      </w:r>
    </w:p>
    <w:p w:rsidR="000F0093" w:rsidRDefault="000F0093" w:rsidP="000F0093">
      <w:pPr>
        <w:pStyle w:val="ab"/>
        <w:ind w:left="840" w:firstLineChars="0" w:firstLine="0"/>
        <w:rPr>
          <w:rFonts w:ascii="Calibri" w:hAnsi="Calibri"/>
          <w:kern w:val="2"/>
          <w:sz w:val="21"/>
          <w:szCs w:val="22"/>
        </w:rPr>
      </w:pPr>
      <w:r>
        <w:rPr>
          <w:rFonts w:ascii="Calibri" w:hAnsi="Calibri" w:hint="eastAsia"/>
          <w:kern w:val="2"/>
          <w:sz w:val="21"/>
          <w:szCs w:val="22"/>
        </w:rPr>
        <w:t>如果运行过程中报错，请查看</w:t>
      </w:r>
      <w:r>
        <w:rPr>
          <w:rFonts w:ascii="Calibri" w:hAnsi="Calibri" w:hint="eastAsia"/>
          <w:kern w:val="2"/>
          <w:sz w:val="21"/>
          <w:szCs w:val="22"/>
        </w:rPr>
        <w:t xml:space="preserve"> SQL Window</w:t>
      </w:r>
      <w:r>
        <w:rPr>
          <w:rFonts w:ascii="Calibri" w:hAnsi="Calibri" w:hint="eastAsia"/>
          <w:kern w:val="2"/>
          <w:sz w:val="21"/>
          <w:szCs w:val="22"/>
        </w:rPr>
        <w:t>窗体中</w:t>
      </w:r>
      <w:r>
        <w:rPr>
          <w:rFonts w:ascii="Calibri" w:hAnsi="Calibri" w:hint="eastAsia"/>
          <w:kern w:val="2"/>
          <w:sz w:val="21"/>
          <w:szCs w:val="22"/>
        </w:rPr>
        <w:t>Output</w:t>
      </w:r>
      <w:r>
        <w:rPr>
          <w:rFonts w:ascii="Calibri" w:hAnsi="Calibri" w:hint="eastAsia"/>
          <w:kern w:val="2"/>
          <w:sz w:val="21"/>
          <w:szCs w:val="22"/>
        </w:rPr>
        <w:t>选项卡中的具体错误，再去查找原因</w:t>
      </w:r>
    </w:p>
    <w:p w:rsidR="000F0093" w:rsidRDefault="000F0093" w:rsidP="000F0093">
      <w:pPr>
        <w:pStyle w:val="ab"/>
        <w:ind w:left="420" w:firstLineChars="0"/>
      </w:pPr>
      <w:r>
        <w:rPr>
          <w:noProof/>
        </w:rPr>
        <w:drawing>
          <wp:inline distT="0" distB="0" distL="0" distR="0">
            <wp:extent cx="5273040" cy="297180"/>
            <wp:effectExtent l="0" t="0" r="3810" b="7620"/>
            <wp:docPr id="7168"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97180"/>
                    </a:xfrm>
                    <a:prstGeom prst="rect">
                      <a:avLst/>
                    </a:prstGeom>
                    <a:noFill/>
                    <a:ln>
                      <a:noFill/>
                    </a:ln>
                  </pic:spPr>
                </pic:pic>
              </a:graphicData>
            </a:graphic>
          </wp:inline>
        </w:drawing>
      </w:r>
    </w:p>
    <w:p w:rsidR="000F0093" w:rsidRDefault="000F0093" w:rsidP="000F0093">
      <w:pPr>
        <w:pStyle w:val="5"/>
      </w:pPr>
      <w:bookmarkStart w:id="84" w:name="_核心库校验存储过程"/>
      <w:bookmarkEnd w:id="84"/>
      <w:r>
        <w:rPr>
          <w:rFonts w:hint="eastAsia"/>
        </w:rPr>
        <w:t>核心库校验存储过程</w:t>
      </w:r>
    </w:p>
    <w:p w:rsidR="000F0093" w:rsidRDefault="000F0093" w:rsidP="00D27C7C">
      <w:pPr>
        <w:pStyle w:val="10"/>
        <w:numPr>
          <w:ilvl w:val="0"/>
          <w:numId w:val="38"/>
        </w:numPr>
        <w:ind w:firstLineChars="0"/>
        <w:rPr>
          <w:rFonts w:ascii="宋体" w:hAnsi="宋体"/>
        </w:rPr>
      </w:pPr>
      <w:r>
        <w:rPr>
          <w:rFonts w:ascii="宋体" w:hAnsi="宋体" w:hint="eastAsia"/>
        </w:rPr>
        <w:t>打开PLSQL Developer工具，并以QZJ_SYS用户登录</w:t>
      </w:r>
    </w:p>
    <w:p w:rsidR="000F0093" w:rsidRDefault="000F0093" w:rsidP="00D27C7C">
      <w:pPr>
        <w:pStyle w:val="10"/>
        <w:numPr>
          <w:ilvl w:val="0"/>
          <w:numId w:val="38"/>
        </w:numPr>
        <w:ind w:firstLineChars="0"/>
        <w:rPr>
          <w:rFonts w:ascii="宋体" w:hAnsi="宋体"/>
        </w:rPr>
      </w:pPr>
      <w:r>
        <w:rPr>
          <w:rFonts w:ascii="宋体" w:hAnsi="宋体" w:hint="eastAsia"/>
        </w:rPr>
        <w:t>打开SQL Window窗口并执行如下脚本</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8080"/>
          <w:sz w:val="20"/>
          <w:highlight w:val="white"/>
        </w:rPr>
        <w:t>DECLARE</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0080"/>
          <w:sz w:val="20"/>
          <w:highlight w:val="white"/>
        </w:rPr>
        <w:t xml:space="preserve">  RESULST </w:t>
      </w:r>
      <w:r>
        <w:rPr>
          <w:rFonts w:ascii="Courier New" w:hAnsi="Courier New" w:cs="Courier New"/>
          <w:color w:val="008080"/>
          <w:sz w:val="20"/>
          <w:highlight w:val="white"/>
        </w:rPr>
        <w:t>INTEGER</w:t>
      </w:r>
      <w:r>
        <w:rPr>
          <w:rFonts w:ascii="Courier New" w:hAnsi="Courier New" w:cs="Courier New"/>
          <w:color w:val="000080"/>
          <w:sz w:val="20"/>
          <w:highlight w:val="white"/>
        </w:rPr>
        <w:t>;</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8080"/>
          <w:sz w:val="20"/>
          <w:highlight w:val="white"/>
        </w:rPr>
        <w:t>BEGIN</w:t>
      </w:r>
    </w:p>
    <w:p w:rsidR="000F0093" w:rsidRDefault="000F0093" w:rsidP="000F0093">
      <w:pPr>
        <w:autoSpaceDE w:val="0"/>
        <w:autoSpaceDN w:val="0"/>
        <w:ind w:leftChars="400" w:left="840"/>
        <w:jc w:val="left"/>
        <w:rPr>
          <w:rFonts w:ascii="Courier New" w:hAnsi="Courier New" w:cs="Courier New"/>
          <w:color w:val="000080"/>
          <w:sz w:val="20"/>
          <w:highlight w:val="white"/>
        </w:rPr>
      </w:pPr>
      <w:r>
        <w:rPr>
          <w:rFonts w:ascii="Courier New" w:hAnsi="Courier New" w:cs="Courier New"/>
          <w:color w:val="000080"/>
          <w:sz w:val="20"/>
          <w:highlight w:val="white"/>
        </w:rPr>
        <w:t xml:space="preserve">  S_PKG_CHKDATA.PRC_HXQMAIN(RESULST);</w:t>
      </w:r>
    </w:p>
    <w:p w:rsidR="000F0093" w:rsidRDefault="000F0093" w:rsidP="000F0093">
      <w:pPr>
        <w:pStyle w:val="ab"/>
        <w:ind w:leftChars="400" w:left="840" w:firstLineChars="0" w:firstLine="0"/>
        <w:rPr>
          <w:rFonts w:ascii="Courier New" w:hAnsi="Courier New" w:cs="Courier New"/>
          <w:color w:val="000080"/>
          <w:sz w:val="20"/>
        </w:rPr>
      </w:pPr>
      <w:r>
        <w:rPr>
          <w:rFonts w:ascii="Courier New" w:hAnsi="Courier New" w:cs="Courier New"/>
          <w:color w:val="008080"/>
          <w:sz w:val="20"/>
          <w:highlight w:val="white"/>
        </w:rPr>
        <w:t>END</w:t>
      </w:r>
      <w:r>
        <w:rPr>
          <w:rFonts w:ascii="Courier New" w:hAnsi="Courier New" w:cs="Courier New"/>
          <w:color w:val="000080"/>
          <w:sz w:val="20"/>
          <w:highlight w:val="white"/>
        </w:rPr>
        <w:t>;</w:t>
      </w:r>
    </w:p>
    <w:p w:rsidR="000F0093" w:rsidRDefault="000F0093" w:rsidP="00D27C7C">
      <w:pPr>
        <w:pStyle w:val="10"/>
        <w:numPr>
          <w:ilvl w:val="0"/>
          <w:numId w:val="38"/>
        </w:numPr>
        <w:ind w:firstLineChars="0"/>
        <w:rPr>
          <w:rFonts w:ascii="宋体" w:hAnsi="宋体"/>
        </w:rPr>
      </w:pPr>
      <w:r>
        <w:rPr>
          <w:rFonts w:ascii="宋体" w:hAnsi="宋体" w:hint="eastAsia"/>
        </w:rPr>
        <w:t>查看运行结果</w:t>
      </w:r>
    </w:p>
    <w:p w:rsidR="000F0093" w:rsidRDefault="000F0093" w:rsidP="000F0093">
      <w:pPr>
        <w:pStyle w:val="ab"/>
        <w:ind w:leftChars="400" w:left="840" w:firstLineChars="0" w:firstLine="0"/>
        <w:rPr>
          <w:rFonts w:ascii="宋体" w:hAnsi="宋体"/>
          <w:kern w:val="2"/>
          <w:sz w:val="21"/>
          <w:szCs w:val="22"/>
        </w:rPr>
      </w:pPr>
      <w:r>
        <w:rPr>
          <w:rFonts w:ascii="宋体" w:hAnsi="宋体" w:hint="eastAsia"/>
          <w:kern w:val="2"/>
          <w:sz w:val="21"/>
          <w:szCs w:val="22"/>
        </w:rPr>
        <w:t>脚本运行完成之后,在QZJ_SYS用户下执行</w:t>
      </w:r>
    </w:p>
    <w:p w:rsidR="000F0093" w:rsidRDefault="000F0093" w:rsidP="000F0093">
      <w:pPr>
        <w:pStyle w:val="ab"/>
        <w:ind w:leftChars="400" w:left="840" w:firstLineChars="0" w:firstLine="0"/>
        <w:rPr>
          <w:rFonts w:ascii="Calibri" w:hAnsi="Calibri"/>
          <w:kern w:val="2"/>
          <w:sz w:val="21"/>
          <w:szCs w:val="22"/>
        </w:rPr>
      </w:pPr>
      <w:r>
        <w:rPr>
          <w:rFonts w:ascii="Courier New" w:hAnsi="Courier New" w:cs="Courier New"/>
          <w:color w:val="008080"/>
          <w:sz w:val="20"/>
          <w:highlight w:val="white"/>
        </w:rPr>
        <w:t>SELECT</w:t>
      </w:r>
      <w:r>
        <w:rPr>
          <w:rFonts w:ascii="Courier New" w:hAnsi="Courier New" w:cs="Courier New"/>
          <w:color w:val="000080"/>
          <w:sz w:val="20"/>
          <w:highlight w:val="white"/>
        </w:rPr>
        <w:t xml:space="preserve"> * </w:t>
      </w:r>
      <w:r>
        <w:rPr>
          <w:rFonts w:ascii="Courier New" w:hAnsi="Courier New" w:cs="Courier New"/>
          <w:color w:val="008080"/>
          <w:sz w:val="20"/>
          <w:highlight w:val="white"/>
        </w:rPr>
        <w:t>FROM</w:t>
      </w:r>
      <w:r>
        <w:rPr>
          <w:rFonts w:ascii="Courier New" w:hAnsi="Courier New" w:cs="Courier New"/>
          <w:color w:val="000080"/>
          <w:sz w:val="20"/>
          <w:highlight w:val="white"/>
        </w:rPr>
        <w:t xml:space="preserve"> SYS_LOGTASK T </w:t>
      </w:r>
      <w:r>
        <w:rPr>
          <w:rFonts w:ascii="Courier New" w:hAnsi="Courier New" w:cs="Courier New"/>
          <w:color w:val="008080"/>
          <w:sz w:val="20"/>
          <w:highlight w:val="white"/>
        </w:rPr>
        <w:t>ORDERBY</w:t>
      </w:r>
      <w:r>
        <w:rPr>
          <w:rFonts w:ascii="Courier New" w:hAnsi="Courier New" w:cs="Courier New"/>
          <w:color w:val="000080"/>
          <w:sz w:val="20"/>
          <w:highlight w:val="white"/>
        </w:rPr>
        <w:t xml:space="preserve"> T.BTIEM </w:t>
      </w:r>
      <w:r>
        <w:rPr>
          <w:rFonts w:ascii="Courier New" w:hAnsi="Courier New" w:cs="Courier New"/>
          <w:color w:val="008080"/>
          <w:sz w:val="20"/>
          <w:highlight w:val="white"/>
        </w:rPr>
        <w:t>DESC</w:t>
      </w:r>
      <w:r>
        <w:rPr>
          <w:rFonts w:ascii="Courier New" w:hAnsi="Courier New" w:cs="Courier New" w:hint="eastAsia"/>
          <w:color w:val="000080"/>
          <w:sz w:val="20"/>
        </w:rPr>
        <w:t>;</w:t>
      </w:r>
      <w:r>
        <w:rPr>
          <w:rFonts w:ascii="Calibri" w:hAnsi="Calibri" w:hint="eastAsia"/>
          <w:kern w:val="2"/>
          <w:sz w:val="21"/>
          <w:szCs w:val="22"/>
        </w:rPr>
        <w:t>查询语句，查询结果如下图所示，说明安装成功！</w:t>
      </w:r>
      <w:r w:rsidRPr="000F0093">
        <w:rPr>
          <w:rFonts w:ascii="Calibri" w:hAnsi="Calibri" w:hint="eastAsia"/>
          <w:color w:val="FF0000"/>
          <w:kern w:val="2"/>
          <w:sz w:val="21"/>
          <w:szCs w:val="22"/>
        </w:rPr>
        <w:t>（注意此存储过程只验证</w:t>
      </w:r>
      <w:r>
        <w:rPr>
          <w:rFonts w:ascii="Calibri" w:hAnsi="Calibri" w:hint="eastAsia"/>
          <w:color w:val="FF0000"/>
          <w:kern w:val="2"/>
          <w:sz w:val="21"/>
          <w:szCs w:val="22"/>
        </w:rPr>
        <w:t>且</w:t>
      </w:r>
      <w:r w:rsidRPr="000F0093">
        <w:rPr>
          <w:rFonts w:ascii="Calibri" w:hAnsi="Calibri" w:hint="eastAsia"/>
          <w:color w:val="FF0000"/>
          <w:kern w:val="2"/>
          <w:sz w:val="21"/>
          <w:szCs w:val="22"/>
        </w:rPr>
        <w:t>搬库）</w:t>
      </w:r>
    </w:p>
    <w:p w:rsidR="000F0093" w:rsidRDefault="000F0093" w:rsidP="000F0093">
      <w:pPr>
        <w:pStyle w:val="ab"/>
        <w:ind w:left="420" w:firstLineChars="0"/>
      </w:pPr>
      <w:r>
        <w:rPr>
          <w:noProof/>
        </w:rPr>
        <w:lastRenderedPageBreak/>
        <w:drawing>
          <wp:inline distT="0" distB="0" distL="0" distR="0">
            <wp:extent cx="5486400" cy="8534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53440"/>
                    </a:xfrm>
                    <a:prstGeom prst="rect">
                      <a:avLst/>
                    </a:prstGeom>
                    <a:noFill/>
                    <a:ln>
                      <a:noFill/>
                    </a:ln>
                  </pic:spPr>
                </pic:pic>
              </a:graphicData>
            </a:graphic>
          </wp:inline>
        </w:drawing>
      </w:r>
    </w:p>
    <w:p w:rsidR="000F0093" w:rsidRDefault="000F0093" w:rsidP="000F0093">
      <w:pPr>
        <w:pStyle w:val="ab"/>
        <w:ind w:left="840" w:firstLineChars="0" w:firstLine="0"/>
        <w:rPr>
          <w:rFonts w:ascii="宋体" w:hAnsi="宋体"/>
          <w:kern w:val="2"/>
          <w:sz w:val="21"/>
          <w:szCs w:val="22"/>
        </w:rPr>
      </w:pPr>
      <w:r>
        <w:rPr>
          <w:rFonts w:ascii="宋体" w:hAnsi="宋体" w:hint="eastAsia"/>
          <w:kern w:val="2"/>
          <w:sz w:val="21"/>
          <w:szCs w:val="22"/>
        </w:rPr>
        <w:t>如果运行过程中报错，请查看 SQL Window窗体中Output选项卡中的具体错误，再去查找原因</w:t>
      </w:r>
    </w:p>
    <w:p w:rsidR="000F0093" w:rsidRPr="000F0093" w:rsidRDefault="000F0093" w:rsidP="000F0093">
      <w:pPr>
        <w:ind w:left="420" w:firstLine="420"/>
      </w:pPr>
      <w:r>
        <w:rPr>
          <w:noProof/>
        </w:rPr>
        <w:drawing>
          <wp:inline distT="0" distB="0" distL="0" distR="0">
            <wp:extent cx="5273040" cy="297180"/>
            <wp:effectExtent l="0" t="0" r="381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297180"/>
                    </a:xfrm>
                    <a:prstGeom prst="rect">
                      <a:avLst/>
                    </a:prstGeom>
                    <a:noFill/>
                    <a:ln>
                      <a:noFill/>
                    </a:ln>
                  </pic:spPr>
                </pic:pic>
              </a:graphicData>
            </a:graphic>
          </wp:inline>
        </w:drawing>
      </w:r>
    </w:p>
    <w:p w:rsidR="000F0093" w:rsidRDefault="000F0093" w:rsidP="000F0093">
      <w:pPr>
        <w:pStyle w:val="4"/>
        <w:rPr>
          <w:lang w:eastAsia="zh-CN"/>
        </w:rPr>
      </w:pPr>
      <w:r>
        <w:rPr>
          <w:rFonts w:hint="eastAsia"/>
          <w:lang w:eastAsia="zh-CN"/>
        </w:rPr>
        <w:t>数据验证结果查看</w:t>
      </w:r>
    </w:p>
    <w:p w:rsidR="000F0093" w:rsidRPr="000F0093" w:rsidRDefault="000F0093" w:rsidP="000F0093">
      <w:pPr>
        <w:rPr>
          <w:lang/>
        </w:rPr>
      </w:pPr>
      <w:r>
        <w:rPr>
          <w:rFonts w:hint="eastAsia"/>
          <w:lang/>
        </w:rPr>
        <w:t>详细请查看</w:t>
      </w:r>
      <w:hyperlink r:id="rId76" w:history="1">
        <w:r w:rsidRPr="000F0093">
          <w:rPr>
            <w:rStyle w:val="a8"/>
            <w:rFonts w:hint="eastAsia"/>
            <w:lang/>
          </w:rPr>
          <w:t>《数据质控说明书》</w:t>
        </w:r>
      </w:hyperlink>
      <w:r>
        <w:rPr>
          <w:rFonts w:hint="eastAsia"/>
          <w:lang/>
        </w:rPr>
        <w:t>文档</w:t>
      </w:r>
    </w:p>
    <w:p w:rsidR="00897C54" w:rsidRDefault="00897C54" w:rsidP="00897C54">
      <w:pPr>
        <w:pStyle w:val="2"/>
        <w:rPr>
          <w:lang w:eastAsia="zh-CN"/>
        </w:rPr>
      </w:pPr>
      <w:bookmarkStart w:id="85" w:name="_Toc440529954"/>
      <w:r>
        <w:rPr>
          <w:lang w:eastAsia="zh-CN"/>
        </w:rPr>
        <w:t>C</w:t>
      </w:r>
      <w:r>
        <w:rPr>
          <w:rFonts w:hint="eastAsia"/>
          <w:lang w:eastAsia="zh-CN"/>
        </w:rPr>
        <w:t>uteinfo</w:t>
      </w:r>
      <w:r>
        <w:rPr>
          <w:rFonts w:hint="eastAsia"/>
          <w:lang w:eastAsia="zh-CN"/>
        </w:rPr>
        <w:t>配置说明</w:t>
      </w:r>
      <w:bookmarkEnd w:id="85"/>
    </w:p>
    <w:p w:rsidR="00897C54" w:rsidRPr="00897C54" w:rsidRDefault="00897C54" w:rsidP="00897C54">
      <w:pPr>
        <w:rPr>
          <w:lang/>
        </w:rPr>
      </w:pPr>
      <w:r>
        <w:rPr>
          <w:rFonts w:hint="eastAsia"/>
          <w:lang/>
        </w:rPr>
        <w:t>详情请参考《</w:t>
      </w:r>
      <w:hyperlink r:id="rId77" w:history="1">
        <w:r w:rsidRPr="00897C54">
          <w:rPr>
            <w:rStyle w:val="a8"/>
            <w:rFonts w:hint="eastAsia"/>
            <w:lang/>
          </w:rPr>
          <w:t>万达信息资源集成平台</w:t>
        </w:r>
        <w:r w:rsidRPr="00897C54">
          <w:rPr>
            <w:rStyle w:val="a8"/>
            <w:rFonts w:hint="eastAsia"/>
            <w:lang/>
          </w:rPr>
          <w:t>v5.1</w:t>
        </w:r>
        <w:r w:rsidRPr="00897C54">
          <w:rPr>
            <w:rStyle w:val="a8"/>
            <w:rFonts w:hint="eastAsia"/>
            <w:lang/>
          </w:rPr>
          <w:t>用户手册</w:t>
        </w:r>
      </w:hyperlink>
      <w:r>
        <w:rPr>
          <w:rFonts w:hint="eastAsia"/>
          <w:lang/>
        </w:rPr>
        <w:t>》文档</w:t>
      </w:r>
    </w:p>
    <w:p w:rsidR="00C453C0" w:rsidRDefault="00C453C0" w:rsidP="00C453C0">
      <w:pPr>
        <w:pStyle w:val="2"/>
        <w:rPr>
          <w:lang w:eastAsia="zh-CN"/>
        </w:rPr>
      </w:pPr>
      <w:bookmarkStart w:id="86" w:name="_Toc440529955"/>
      <w:r>
        <w:rPr>
          <w:rFonts w:hint="eastAsia"/>
          <w:lang w:eastAsia="zh-CN"/>
        </w:rPr>
        <w:t>实施任务里程碑计划</w:t>
      </w:r>
      <w:bookmarkEnd w:id="86"/>
    </w:p>
    <w:tbl>
      <w:tblPr>
        <w:tblStyle w:val="a7"/>
        <w:tblW w:w="0" w:type="auto"/>
        <w:tblLook w:val="04A0"/>
      </w:tblPr>
      <w:tblGrid>
        <w:gridCol w:w="988"/>
        <w:gridCol w:w="4542"/>
        <w:gridCol w:w="2766"/>
      </w:tblGrid>
      <w:tr w:rsidR="00C453C0" w:rsidTr="008D5D2D">
        <w:tc>
          <w:tcPr>
            <w:tcW w:w="988" w:type="dxa"/>
          </w:tcPr>
          <w:p w:rsidR="00C453C0" w:rsidRDefault="00C453C0" w:rsidP="008D5D2D">
            <w:pPr>
              <w:rPr>
                <w:lang/>
              </w:rPr>
            </w:pPr>
            <w:r>
              <w:rPr>
                <w:rFonts w:hint="eastAsia"/>
                <w:lang/>
              </w:rPr>
              <w:t>序号</w:t>
            </w:r>
          </w:p>
        </w:tc>
        <w:tc>
          <w:tcPr>
            <w:tcW w:w="4542" w:type="dxa"/>
          </w:tcPr>
          <w:p w:rsidR="00C453C0" w:rsidRDefault="00C453C0" w:rsidP="008D5D2D">
            <w:pPr>
              <w:rPr>
                <w:lang/>
              </w:rPr>
            </w:pPr>
            <w:r>
              <w:rPr>
                <w:rFonts w:hint="eastAsia"/>
                <w:lang/>
              </w:rPr>
              <w:t>任务说明</w:t>
            </w:r>
          </w:p>
        </w:tc>
        <w:tc>
          <w:tcPr>
            <w:tcW w:w="2766" w:type="dxa"/>
          </w:tcPr>
          <w:p w:rsidR="00C453C0" w:rsidRDefault="00C453C0" w:rsidP="008D5D2D">
            <w:pPr>
              <w:rPr>
                <w:lang/>
              </w:rPr>
            </w:pPr>
            <w:r>
              <w:rPr>
                <w:rFonts w:hint="eastAsia"/>
                <w:lang/>
              </w:rPr>
              <w:t>时间节点</w:t>
            </w:r>
          </w:p>
        </w:tc>
      </w:tr>
      <w:tr w:rsidR="00C453C0" w:rsidTr="008D5D2D">
        <w:tc>
          <w:tcPr>
            <w:tcW w:w="988" w:type="dxa"/>
          </w:tcPr>
          <w:p w:rsidR="00C453C0" w:rsidRDefault="00C453C0" w:rsidP="008D5D2D">
            <w:pPr>
              <w:rPr>
                <w:lang/>
              </w:rPr>
            </w:pPr>
            <w:r>
              <w:rPr>
                <w:rFonts w:hint="eastAsia"/>
                <w:lang/>
              </w:rPr>
              <w:t>1</w:t>
            </w:r>
          </w:p>
        </w:tc>
        <w:tc>
          <w:tcPr>
            <w:tcW w:w="4542" w:type="dxa"/>
          </w:tcPr>
          <w:p w:rsidR="00C453C0" w:rsidRDefault="00C453C0" w:rsidP="008D5D2D">
            <w:pPr>
              <w:rPr>
                <w:lang/>
              </w:rPr>
            </w:pPr>
            <w:r>
              <w:rPr>
                <w:rFonts w:hint="eastAsia"/>
                <w:lang/>
              </w:rPr>
              <w:t>组织培训</w:t>
            </w:r>
          </w:p>
        </w:tc>
        <w:tc>
          <w:tcPr>
            <w:tcW w:w="2766" w:type="dxa"/>
          </w:tcPr>
          <w:p w:rsidR="00C453C0" w:rsidRDefault="00C453C0" w:rsidP="008D5D2D">
            <w:pPr>
              <w:rPr>
                <w:lang/>
              </w:rPr>
            </w:pPr>
          </w:p>
        </w:tc>
      </w:tr>
      <w:tr w:rsidR="00C453C0" w:rsidTr="008D5D2D">
        <w:tc>
          <w:tcPr>
            <w:tcW w:w="988" w:type="dxa"/>
          </w:tcPr>
          <w:p w:rsidR="00C453C0" w:rsidRDefault="00C453C0" w:rsidP="008D5D2D">
            <w:pPr>
              <w:rPr>
                <w:lang/>
              </w:rPr>
            </w:pPr>
            <w:r>
              <w:rPr>
                <w:rFonts w:hint="eastAsia"/>
                <w:lang/>
              </w:rPr>
              <w:t>2</w:t>
            </w:r>
          </w:p>
        </w:tc>
        <w:tc>
          <w:tcPr>
            <w:tcW w:w="4542" w:type="dxa"/>
          </w:tcPr>
          <w:p w:rsidR="00C453C0" w:rsidRDefault="00C453C0" w:rsidP="008D5D2D">
            <w:pPr>
              <w:rPr>
                <w:lang/>
              </w:rPr>
            </w:pPr>
            <w:r>
              <w:rPr>
                <w:rFonts w:hint="eastAsia"/>
                <w:lang/>
              </w:rPr>
              <w:t>平台功能升级</w:t>
            </w:r>
          </w:p>
        </w:tc>
        <w:tc>
          <w:tcPr>
            <w:tcW w:w="2766" w:type="dxa"/>
          </w:tcPr>
          <w:p w:rsidR="00C453C0" w:rsidRDefault="00C453C0" w:rsidP="008D5D2D">
            <w:pPr>
              <w:rPr>
                <w:lang/>
              </w:rPr>
            </w:pPr>
          </w:p>
        </w:tc>
      </w:tr>
      <w:tr w:rsidR="00C453C0" w:rsidTr="008D5D2D">
        <w:tc>
          <w:tcPr>
            <w:tcW w:w="988" w:type="dxa"/>
          </w:tcPr>
          <w:p w:rsidR="00C453C0" w:rsidRDefault="00C453C0" w:rsidP="008D5D2D">
            <w:pPr>
              <w:rPr>
                <w:lang/>
              </w:rPr>
            </w:pPr>
            <w:r>
              <w:rPr>
                <w:rFonts w:hint="eastAsia"/>
                <w:lang/>
              </w:rPr>
              <w:t>3</w:t>
            </w:r>
          </w:p>
        </w:tc>
        <w:tc>
          <w:tcPr>
            <w:tcW w:w="4542" w:type="dxa"/>
          </w:tcPr>
          <w:p w:rsidR="00C453C0" w:rsidRDefault="00C453C0" w:rsidP="008D5D2D">
            <w:pPr>
              <w:rPr>
                <w:lang/>
              </w:rPr>
            </w:pPr>
            <w:r>
              <w:rPr>
                <w:rFonts w:hint="eastAsia"/>
                <w:lang/>
              </w:rPr>
              <w:t>集中开发联调</w:t>
            </w:r>
          </w:p>
        </w:tc>
        <w:tc>
          <w:tcPr>
            <w:tcW w:w="2766" w:type="dxa"/>
          </w:tcPr>
          <w:p w:rsidR="00C453C0" w:rsidRDefault="00C453C0" w:rsidP="008D5D2D">
            <w:pPr>
              <w:rPr>
                <w:lang/>
              </w:rPr>
            </w:pPr>
          </w:p>
        </w:tc>
      </w:tr>
      <w:tr w:rsidR="00C453C0" w:rsidTr="008D5D2D">
        <w:tc>
          <w:tcPr>
            <w:tcW w:w="988" w:type="dxa"/>
          </w:tcPr>
          <w:p w:rsidR="00C453C0" w:rsidRDefault="00C453C0" w:rsidP="008D5D2D">
            <w:pPr>
              <w:rPr>
                <w:lang/>
              </w:rPr>
            </w:pPr>
            <w:r>
              <w:rPr>
                <w:rFonts w:hint="eastAsia"/>
                <w:lang/>
              </w:rPr>
              <w:t>4</w:t>
            </w:r>
          </w:p>
        </w:tc>
        <w:tc>
          <w:tcPr>
            <w:tcW w:w="4542" w:type="dxa"/>
          </w:tcPr>
          <w:p w:rsidR="00C453C0" w:rsidRDefault="00C453C0" w:rsidP="008D5D2D">
            <w:pPr>
              <w:rPr>
                <w:lang/>
              </w:rPr>
            </w:pPr>
            <w:r>
              <w:rPr>
                <w:rFonts w:hint="eastAsia"/>
                <w:lang/>
              </w:rPr>
              <w:t>第一批医院接入</w:t>
            </w:r>
          </w:p>
        </w:tc>
        <w:tc>
          <w:tcPr>
            <w:tcW w:w="2766" w:type="dxa"/>
          </w:tcPr>
          <w:p w:rsidR="00C453C0" w:rsidRDefault="00C453C0" w:rsidP="008D5D2D">
            <w:pPr>
              <w:rPr>
                <w:lang/>
              </w:rPr>
            </w:pPr>
          </w:p>
        </w:tc>
      </w:tr>
      <w:tr w:rsidR="00C453C0" w:rsidTr="008D5D2D">
        <w:tc>
          <w:tcPr>
            <w:tcW w:w="988" w:type="dxa"/>
          </w:tcPr>
          <w:p w:rsidR="00C453C0" w:rsidRDefault="00C453C0" w:rsidP="008D5D2D">
            <w:pPr>
              <w:rPr>
                <w:lang/>
              </w:rPr>
            </w:pPr>
            <w:r>
              <w:rPr>
                <w:rFonts w:hint="eastAsia"/>
                <w:lang/>
              </w:rPr>
              <w:t>5</w:t>
            </w:r>
          </w:p>
        </w:tc>
        <w:tc>
          <w:tcPr>
            <w:tcW w:w="4542" w:type="dxa"/>
          </w:tcPr>
          <w:p w:rsidR="00C453C0" w:rsidRDefault="00C453C0" w:rsidP="008D5D2D">
            <w:pPr>
              <w:rPr>
                <w:lang/>
              </w:rPr>
            </w:pPr>
            <w:r>
              <w:rPr>
                <w:rFonts w:hint="eastAsia"/>
                <w:lang/>
              </w:rPr>
              <w:t>所有医院完成接入</w:t>
            </w:r>
          </w:p>
        </w:tc>
        <w:tc>
          <w:tcPr>
            <w:tcW w:w="2766" w:type="dxa"/>
          </w:tcPr>
          <w:p w:rsidR="00C453C0" w:rsidRDefault="00C453C0" w:rsidP="008D5D2D">
            <w:pPr>
              <w:rPr>
                <w:lang/>
              </w:rPr>
            </w:pPr>
          </w:p>
        </w:tc>
      </w:tr>
      <w:tr w:rsidR="00C453C0" w:rsidTr="008D5D2D">
        <w:tc>
          <w:tcPr>
            <w:tcW w:w="988" w:type="dxa"/>
          </w:tcPr>
          <w:p w:rsidR="00C453C0" w:rsidRDefault="00C453C0" w:rsidP="008D5D2D">
            <w:pPr>
              <w:rPr>
                <w:lang/>
              </w:rPr>
            </w:pPr>
            <w:r>
              <w:rPr>
                <w:rFonts w:hint="eastAsia"/>
                <w:lang/>
              </w:rPr>
              <w:t>6</w:t>
            </w:r>
          </w:p>
        </w:tc>
        <w:tc>
          <w:tcPr>
            <w:tcW w:w="4542" w:type="dxa"/>
          </w:tcPr>
          <w:p w:rsidR="00C453C0" w:rsidRDefault="00C453C0" w:rsidP="008D5D2D">
            <w:pPr>
              <w:rPr>
                <w:lang/>
              </w:rPr>
            </w:pPr>
            <w:r>
              <w:rPr>
                <w:rFonts w:hint="eastAsia"/>
                <w:lang/>
              </w:rPr>
              <w:t>项目验收</w:t>
            </w:r>
          </w:p>
        </w:tc>
        <w:tc>
          <w:tcPr>
            <w:tcW w:w="2766" w:type="dxa"/>
          </w:tcPr>
          <w:p w:rsidR="00C453C0" w:rsidRDefault="00C453C0" w:rsidP="008D5D2D">
            <w:pPr>
              <w:rPr>
                <w:lang/>
              </w:rPr>
            </w:pPr>
          </w:p>
        </w:tc>
      </w:tr>
    </w:tbl>
    <w:p w:rsidR="00265193" w:rsidRPr="00C42B73" w:rsidRDefault="00265193" w:rsidP="00265193">
      <w:pPr>
        <w:pStyle w:val="1"/>
        <w:rPr>
          <w:rFonts w:asciiTheme="majorEastAsia" w:eastAsiaTheme="majorEastAsia" w:hAnsiTheme="majorEastAsia"/>
          <w:lang w:eastAsia="zh-CN"/>
        </w:rPr>
      </w:pPr>
      <w:bookmarkStart w:id="87" w:name="_Toc440529956"/>
      <w:r w:rsidRPr="00C42B73">
        <w:rPr>
          <w:rFonts w:asciiTheme="majorEastAsia" w:eastAsiaTheme="majorEastAsia" w:hAnsiTheme="majorEastAsia" w:hint="eastAsia"/>
          <w:lang w:eastAsia="zh-CN"/>
        </w:rPr>
        <w:t>附件</w:t>
      </w:r>
      <w:bookmarkEnd w:id="87"/>
    </w:p>
    <w:p w:rsidR="00265193" w:rsidRPr="00C42B73" w:rsidRDefault="00265193" w:rsidP="00D27C7C">
      <w:pPr>
        <w:pStyle w:val="2"/>
        <w:numPr>
          <w:ilvl w:val="1"/>
          <w:numId w:val="17"/>
        </w:numPr>
        <w:rPr>
          <w:rFonts w:asciiTheme="minorEastAsia" w:eastAsiaTheme="minorEastAsia" w:hAnsiTheme="minorEastAsia"/>
        </w:rPr>
      </w:pPr>
      <w:bookmarkStart w:id="88" w:name="_Toc425909588"/>
      <w:bookmarkStart w:id="89" w:name="_Toc425917264"/>
      <w:bookmarkStart w:id="90" w:name="_Toc439173793"/>
      <w:bookmarkStart w:id="91" w:name="_Toc440529957"/>
      <w:r w:rsidRPr="00C42B73">
        <w:rPr>
          <w:rFonts w:asciiTheme="minorEastAsia" w:eastAsiaTheme="minorEastAsia" w:hAnsiTheme="minorEastAsia" w:hint="eastAsia"/>
        </w:rPr>
        <w:t>附件一：厂商改造人员信息模版</w:t>
      </w:r>
      <w:bookmarkEnd w:id="88"/>
      <w:bookmarkEnd w:id="89"/>
      <w:bookmarkEnd w:id="90"/>
      <w:bookmarkEnd w:id="9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1095"/>
        <w:gridCol w:w="1264"/>
        <w:gridCol w:w="1558"/>
        <w:gridCol w:w="1351"/>
        <w:gridCol w:w="2353"/>
      </w:tblGrid>
      <w:tr w:rsidR="00265193" w:rsidRPr="00C42B73" w:rsidTr="002311F9">
        <w:tc>
          <w:tcPr>
            <w:tcW w:w="8522" w:type="dxa"/>
            <w:gridSpan w:val="6"/>
            <w:shd w:val="clear" w:color="auto" w:fill="F2F2F2"/>
          </w:tcPr>
          <w:p w:rsidR="00265193" w:rsidRPr="00C42B73" w:rsidRDefault="00265193" w:rsidP="002311F9">
            <w:pPr>
              <w:spacing w:line="360" w:lineRule="auto"/>
              <w:jc w:val="left"/>
              <w:rPr>
                <w:rFonts w:asciiTheme="minorEastAsia" w:hAnsiTheme="minorEastAsia"/>
                <w:b/>
              </w:rPr>
            </w:pPr>
            <w:r w:rsidRPr="00C42B73">
              <w:rPr>
                <w:rFonts w:asciiTheme="minorEastAsia" w:hAnsiTheme="minorEastAsia" w:hint="eastAsia"/>
                <w:b/>
              </w:rPr>
              <w:t>厂商名称：</w:t>
            </w:r>
          </w:p>
        </w:tc>
      </w:tr>
      <w:tr w:rsidR="00265193" w:rsidRPr="00C42B73" w:rsidTr="002311F9">
        <w:tc>
          <w:tcPr>
            <w:tcW w:w="901"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业务系统名称</w:t>
            </w:r>
          </w:p>
        </w:tc>
        <w:tc>
          <w:tcPr>
            <w:tcW w:w="1095"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版本号</w:t>
            </w:r>
          </w:p>
        </w:tc>
        <w:tc>
          <w:tcPr>
            <w:tcW w:w="1264"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开发人员姓名</w:t>
            </w:r>
          </w:p>
        </w:tc>
        <w:tc>
          <w:tcPr>
            <w:tcW w:w="1558"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开发人员手机</w:t>
            </w:r>
          </w:p>
        </w:tc>
        <w:tc>
          <w:tcPr>
            <w:tcW w:w="1351"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开发人员QQ</w:t>
            </w:r>
          </w:p>
        </w:tc>
        <w:tc>
          <w:tcPr>
            <w:tcW w:w="2353"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备注</w:t>
            </w:r>
          </w:p>
        </w:tc>
      </w:tr>
      <w:tr w:rsidR="00265193" w:rsidRPr="00C42B73" w:rsidTr="002311F9">
        <w:tc>
          <w:tcPr>
            <w:tcW w:w="901"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rPr>
              <w:t>省人民医院</w:t>
            </w:r>
          </w:p>
        </w:tc>
        <w:tc>
          <w:tcPr>
            <w:tcW w:w="1095"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V1.0</w:t>
            </w:r>
          </w:p>
        </w:tc>
        <w:tc>
          <w:tcPr>
            <w:tcW w:w="1264"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张三</w:t>
            </w:r>
          </w:p>
        </w:tc>
        <w:tc>
          <w:tcPr>
            <w:tcW w:w="1558"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15155555555</w:t>
            </w:r>
          </w:p>
        </w:tc>
        <w:tc>
          <w:tcPr>
            <w:tcW w:w="1351"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124807334</w:t>
            </w:r>
          </w:p>
        </w:tc>
        <w:tc>
          <w:tcPr>
            <w:tcW w:w="2353"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完成所有数据交换接口</w:t>
            </w:r>
          </w:p>
        </w:tc>
      </w:tr>
      <w:tr w:rsidR="00265193" w:rsidRPr="00C42B73" w:rsidTr="002311F9">
        <w:tc>
          <w:tcPr>
            <w:tcW w:w="901" w:type="dxa"/>
            <w:shd w:val="clear" w:color="auto" w:fill="auto"/>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lastRenderedPageBreak/>
              <w:t>……</w:t>
            </w:r>
          </w:p>
        </w:tc>
        <w:tc>
          <w:tcPr>
            <w:tcW w:w="1095" w:type="dxa"/>
            <w:shd w:val="clear" w:color="auto" w:fill="auto"/>
          </w:tcPr>
          <w:p w:rsidR="00265193" w:rsidRPr="00C42B73" w:rsidRDefault="00265193" w:rsidP="002311F9">
            <w:pPr>
              <w:spacing w:line="360" w:lineRule="auto"/>
              <w:rPr>
                <w:rFonts w:asciiTheme="minorEastAsia" w:hAnsiTheme="minorEastAsia"/>
                <w:i/>
              </w:rPr>
            </w:pPr>
          </w:p>
        </w:tc>
        <w:tc>
          <w:tcPr>
            <w:tcW w:w="1264" w:type="dxa"/>
            <w:shd w:val="clear" w:color="auto" w:fill="auto"/>
          </w:tcPr>
          <w:p w:rsidR="00265193" w:rsidRPr="00C42B73" w:rsidRDefault="00265193" w:rsidP="002311F9">
            <w:pPr>
              <w:spacing w:line="360" w:lineRule="auto"/>
              <w:rPr>
                <w:rFonts w:asciiTheme="minorEastAsia" w:hAnsiTheme="minorEastAsia"/>
                <w:i/>
              </w:rPr>
            </w:pPr>
          </w:p>
        </w:tc>
        <w:tc>
          <w:tcPr>
            <w:tcW w:w="1558" w:type="dxa"/>
            <w:shd w:val="clear" w:color="auto" w:fill="auto"/>
          </w:tcPr>
          <w:p w:rsidR="00265193" w:rsidRPr="00C42B73" w:rsidRDefault="00265193" w:rsidP="002311F9">
            <w:pPr>
              <w:spacing w:line="360" w:lineRule="auto"/>
              <w:rPr>
                <w:rFonts w:asciiTheme="minorEastAsia" w:hAnsiTheme="minorEastAsia"/>
                <w:i/>
              </w:rPr>
            </w:pPr>
          </w:p>
        </w:tc>
        <w:tc>
          <w:tcPr>
            <w:tcW w:w="1351" w:type="dxa"/>
            <w:shd w:val="clear" w:color="auto" w:fill="auto"/>
          </w:tcPr>
          <w:p w:rsidR="00265193" w:rsidRPr="00C42B73" w:rsidRDefault="00265193" w:rsidP="002311F9">
            <w:pPr>
              <w:spacing w:line="360" w:lineRule="auto"/>
              <w:rPr>
                <w:rFonts w:asciiTheme="minorEastAsia" w:hAnsiTheme="minorEastAsia"/>
                <w:i/>
              </w:rPr>
            </w:pPr>
          </w:p>
        </w:tc>
        <w:tc>
          <w:tcPr>
            <w:tcW w:w="2353" w:type="dxa"/>
            <w:shd w:val="clear" w:color="auto" w:fill="auto"/>
          </w:tcPr>
          <w:p w:rsidR="00265193" w:rsidRPr="00C42B73" w:rsidRDefault="00265193" w:rsidP="002311F9">
            <w:pPr>
              <w:spacing w:line="360" w:lineRule="auto"/>
              <w:rPr>
                <w:rFonts w:asciiTheme="minorEastAsia" w:hAnsiTheme="minorEastAsia"/>
                <w:i/>
              </w:rPr>
            </w:pPr>
          </w:p>
        </w:tc>
      </w:tr>
    </w:tbl>
    <w:p w:rsidR="00265193" w:rsidRPr="00C42B73" w:rsidRDefault="00265193" w:rsidP="00265193">
      <w:pPr>
        <w:rPr>
          <w:rFonts w:asciiTheme="minorEastAsia" w:hAnsiTheme="minorEastAsia"/>
        </w:rPr>
      </w:pPr>
    </w:p>
    <w:p w:rsidR="00265193" w:rsidRPr="00C42B73" w:rsidRDefault="00265193" w:rsidP="00265193">
      <w:pPr>
        <w:rPr>
          <w:rFonts w:asciiTheme="minorEastAsia" w:hAnsiTheme="minorEastAsia"/>
        </w:rPr>
      </w:pPr>
    </w:p>
    <w:p w:rsidR="00265193" w:rsidRPr="00C42B73" w:rsidRDefault="00265193" w:rsidP="00D27C7C">
      <w:pPr>
        <w:pStyle w:val="2"/>
        <w:numPr>
          <w:ilvl w:val="1"/>
          <w:numId w:val="17"/>
        </w:numPr>
        <w:rPr>
          <w:rFonts w:asciiTheme="minorEastAsia" w:eastAsiaTheme="minorEastAsia" w:hAnsiTheme="minorEastAsia"/>
        </w:rPr>
      </w:pPr>
      <w:bookmarkStart w:id="92" w:name="_Toc425909589"/>
      <w:bookmarkStart w:id="93" w:name="_Toc425917265"/>
      <w:bookmarkStart w:id="94" w:name="_Toc439173794"/>
      <w:bookmarkStart w:id="95" w:name="_Toc440529958"/>
      <w:r w:rsidRPr="00C42B73">
        <w:rPr>
          <w:rFonts w:asciiTheme="minorEastAsia" w:eastAsiaTheme="minorEastAsia" w:hAnsiTheme="minorEastAsia" w:hint="eastAsia"/>
        </w:rPr>
        <w:t>附件二：业务系统版本及接口程序版本说明模版</w:t>
      </w:r>
      <w:bookmarkEnd w:id="92"/>
      <w:bookmarkEnd w:id="93"/>
      <w:bookmarkEnd w:id="94"/>
      <w:bookmarkEnd w:id="95"/>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1175"/>
        <w:gridCol w:w="1134"/>
        <w:gridCol w:w="1134"/>
        <w:gridCol w:w="1793"/>
        <w:gridCol w:w="2126"/>
      </w:tblGrid>
      <w:tr w:rsidR="00265193" w:rsidRPr="00C42B73" w:rsidTr="002311F9">
        <w:tc>
          <w:tcPr>
            <w:tcW w:w="8330" w:type="dxa"/>
            <w:gridSpan w:val="6"/>
            <w:shd w:val="clear" w:color="auto" w:fill="F2F2F2"/>
          </w:tcPr>
          <w:p w:rsidR="00265193" w:rsidRPr="00C42B73" w:rsidRDefault="00265193" w:rsidP="002311F9">
            <w:pPr>
              <w:spacing w:line="360" w:lineRule="auto"/>
              <w:jc w:val="left"/>
              <w:rPr>
                <w:rFonts w:asciiTheme="minorEastAsia" w:hAnsiTheme="minorEastAsia"/>
                <w:b/>
              </w:rPr>
            </w:pPr>
            <w:r w:rsidRPr="00C42B73">
              <w:rPr>
                <w:rFonts w:asciiTheme="minorEastAsia" w:hAnsiTheme="minorEastAsia" w:hint="eastAsia"/>
                <w:b/>
              </w:rPr>
              <w:t>接入单位名称：</w:t>
            </w:r>
          </w:p>
        </w:tc>
      </w:tr>
      <w:tr w:rsidR="00265193" w:rsidRPr="00C42B73" w:rsidTr="002311F9">
        <w:tc>
          <w:tcPr>
            <w:tcW w:w="968"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业务系统名称</w:t>
            </w:r>
          </w:p>
        </w:tc>
        <w:tc>
          <w:tcPr>
            <w:tcW w:w="1175"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业务系统版本</w:t>
            </w:r>
          </w:p>
        </w:tc>
        <w:tc>
          <w:tcPr>
            <w:tcW w:w="1134"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接口程序名称</w:t>
            </w:r>
          </w:p>
        </w:tc>
        <w:tc>
          <w:tcPr>
            <w:tcW w:w="1134"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接口程序版本</w:t>
            </w:r>
          </w:p>
        </w:tc>
        <w:tc>
          <w:tcPr>
            <w:tcW w:w="1793"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接口程序与业务系统关系说明</w:t>
            </w:r>
          </w:p>
        </w:tc>
        <w:tc>
          <w:tcPr>
            <w:tcW w:w="2126"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备注</w:t>
            </w:r>
          </w:p>
        </w:tc>
      </w:tr>
      <w:tr w:rsidR="00265193" w:rsidRPr="00C42B73" w:rsidTr="002311F9">
        <w:tc>
          <w:tcPr>
            <w:tcW w:w="968"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HIS</w:t>
            </w:r>
          </w:p>
        </w:tc>
        <w:tc>
          <w:tcPr>
            <w:tcW w:w="1175"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V1.0</w:t>
            </w:r>
          </w:p>
        </w:tc>
        <w:tc>
          <w:tcPr>
            <w:tcW w:w="1134" w:type="dxa"/>
            <w:vMerge w:val="restart"/>
            <w:shd w:val="clear" w:color="auto" w:fill="auto"/>
          </w:tcPr>
          <w:p w:rsidR="00265193" w:rsidRPr="00C42B73" w:rsidRDefault="00265193" w:rsidP="002311F9">
            <w:pPr>
              <w:rPr>
                <w:rFonts w:asciiTheme="minorEastAsia" w:hAnsiTheme="minorEastAsia"/>
                <w:i/>
              </w:rPr>
            </w:pPr>
            <w:r w:rsidRPr="00C42B73">
              <w:rPr>
                <w:rFonts w:asciiTheme="minorEastAsia" w:hAnsiTheme="minorEastAsia" w:hint="eastAsia"/>
                <w:i/>
              </w:rPr>
              <w:t>数据上传程序一</w:t>
            </w:r>
          </w:p>
        </w:tc>
        <w:tc>
          <w:tcPr>
            <w:tcW w:w="1134" w:type="dxa"/>
            <w:vMerge w:val="restart"/>
            <w:shd w:val="clear" w:color="auto" w:fill="auto"/>
          </w:tcPr>
          <w:p w:rsidR="00265193" w:rsidRPr="00C42B73" w:rsidRDefault="00265193" w:rsidP="002311F9">
            <w:pPr>
              <w:rPr>
                <w:rFonts w:asciiTheme="minorEastAsia" w:hAnsiTheme="minorEastAsia"/>
              </w:rPr>
            </w:pPr>
            <w:r w:rsidRPr="00C42B73">
              <w:rPr>
                <w:rFonts w:asciiTheme="minorEastAsia" w:hAnsiTheme="minorEastAsia" w:hint="eastAsia"/>
                <w:i/>
              </w:rPr>
              <w:t>V1.0</w:t>
            </w:r>
          </w:p>
        </w:tc>
        <w:tc>
          <w:tcPr>
            <w:tcW w:w="1793" w:type="dxa"/>
            <w:vMerge w:val="restart"/>
            <w:shd w:val="clear" w:color="auto" w:fill="auto"/>
          </w:tcPr>
          <w:p w:rsidR="00265193" w:rsidRPr="00C42B73" w:rsidRDefault="00265193" w:rsidP="002311F9">
            <w:pPr>
              <w:spacing w:line="360" w:lineRule="auto"/>
              <w:rPr>
                <w:rFonts w:asciiTheme="minorEastAsia" w:hAnsiTheme="minorEastAsia"/>
                <w:i/>
              </w:rPr>
            </w:pPr>
          </w:p>
        </w:tc>
        <w:tc>
          <w:tcPr>
            <w:tcW w:w="2126" w:type="dxa"/>
            <w:vMerge w:val="restart"/>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“接口程序与业务系统关系说明”按数据交换接口进行整理，确认接口程序版本是否能上传数据</w:t>
            </w:r>
          </w:p>
        </w:tc>
      </w:tr>
      <w:tr w:rsidR="00265193" w:rsidRPr="00C42B73" w:rsidTr="002311F9">
        <w:tc>
          <w:tcPr>
            <w:tcW w:w="968" w:type="dxa"/>
            <w:shd w:val="clear" w:color="auto" w:fill="auto"/>
          </w:tcPr>
          <w:p w:rsidR="00265193" w:rsidRPr="00C42B73" w:rsidRDefault="00265193" w:rsidP="002311F9">
            <w:pPr>
              <w:spacing w:line="360" w:lineRule="auto"/>
              <w:rPr>
                <w:rFonts w:asciiTheme="minorEastAsia" w:hAnsiTheme="minorEastAsia"/>
                <w:i/>
              </w:rPr>
            </w:pPr>
          </w:p>
        </w:tc>
        <w:tc>
          <w:tcPr>
            <w:tcW w:w="1175" w:type="dxa"/>
            <w:shd w:val="clear" w:color="auto" w:fill="auto"/>
          </w:tcPr>
          <w:p w:rsidR="00265193" w:rsidRPr="00C42B73" w:rsidRDefault="00265193" w:rsidP="002311F9">
            <w:pPr>
              <w:rPr>
                <w:rFonts w:asciiTheme="minorEastAsia" w:hAnsiTheme="minorEastAsia"/>
              </w:rPr>
            </w:pPr>
          </w:p>
        </w:tc>
        <w:tc>
          <w:tcPr>
            <w:tcW w:w="1134" w:type="dxa"/>
            <w:vMerge/>
            <w:shd w:val="clear" w:color="auto" w:fill="auto"/>
          </w:tcPr>
          <w:p w:rsidR="00265193" w:rsidRPr="00C42B73" w:rsidRDefault="00265193" w:rsidP="002311F9">
            <w:pPr>
              <w:rPr>
                <w:rFonts w:asciiTheme="minorEastAsia" w:hAnsiTheme="minorEastAsia"/>
              </w:rPr>
            </w:pPr>
          </w:p>
        </w:tc>
        <w:tc>
          <w:tcPr>
            <w:tcW w:w="1134" w:type="dxa"/>
            <w:vMerge/>
            <w:shd w:val="clear" w:color="auto" w:fill="auto"/>
          </w:tcPr>
          <w:p w:rsidR="00265193" w:rsidRPr="00C42B73" w:rsidRDefault="00265193" w:rsidP="002311F9">
            <w:pPr>
              <w:rPr>
                <w:rFonts w:asciiTheme="minorEastAsia" w:hAnsiTheme="minorEastAsia"/>
              </w:rPr>
            </w:pPr>
          </w:p>
        </w:tc>
        <w:tc>
          <w:tcPr>
            <w:tcW w:w="1793" w:type="dxa"/>
            <w:vMerge/>
            <w:shd w:val="clear" w:color="auto" w:fill="auto"/>
          </w:tcPr>
          <w:p w:rsidR="00265193" w:rsidRPr="00C42B73" w:rsidRDefault="00265193" w:rsidP="002311F9">
            <w:pPr>
              <w:spacing w:line="360" w:lineRule="auto"/>
              <w:rPr>
                <w:rFonts w:asciiTheme="minorEastAsia" w:hAnsiTheme="minorEastAsia"/>
                <w:i/>
              </w:rPr>
            </w:pPr>
          </w:p>
        </w:tc>
        <w:tc>
          <w:tcPr>
            <w:tcW w:w="2126" w:type="dxa"/>
            <w:vMerge/>
            <w:shd w:val="clear" w:color="auto" w:fill="auto"/>
          </w:tcPr>
          <w:p w:rsidR="00265193" w:rsidRPr="00C42B73" w:rsidRDefault="00265193" w:rsidP="002311F9">
            <w:pPr>
              <w:spacing w:line="360" w:lineRule="auto"/>
              <w:rPr>
                <w:rFonts w:asciiTheme="minorEastAsia" w:hAnsiTheme="minorEastAsia"/>
                <w:i/>
              </w:rPr>
            </w:pPr>
          </w:p>
        </w:tc>
      </w:tr>
      <w:tr w:rsidR="00265193" w:rsidRPr="00C42B73" w:rsidTr="002311F9">
        <w:tc>
          <w:tcPr>
            <w:tcW w:w="968"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w:t>
            </w:r>
          </w:p>
        </w:tc>
        <w:tc>
          <w:tcPr>
            <w:tcW w:w="1175" w:type="dxa"/>
            <w:shd w:val="clear" w:color="auto" w:fill="auto"/>
          </w:tcPr>
          <w:p w:rsidR="00265193" w:rsidRPr="00C42B73" w:rsidRDefault="00265193" w:rsidP="002311F9">
            <w:pPr>
              <w:rPr>
                <w:rFonts w:asciiTheme="minorEastAsia" w:hAnsiTheme="minorEastAsia"/>
                <w:i/>
              </w:rPr>
            </w:pPr>
            <w:r w:rsidRPr="00C42B73">
              <w:rPr>
                <w:rFonts w:asciiTheme="minorEastAsia" w:hAnsiTheme="minorEastAsia" w:hint="eastAsia"/>
                <w:i/>
              </w:rPr>
              <w:t>……</w:t>
            </w:r>
          </w:p>
        </w:tc>
        <w:tc>
          <w:tcPr>
            <w:tcW w:w="1134" w:type="dxa"/>
            <w:vMerge/>
            <w:shd w:val="clear" w:color="auto" w:fill="auto"/>
          </w:tcPr>
          <w:p w:rsidR="00265193" w:rsidRPr="00C42B73" w:rsidRDefault="00265193" w:rsidP="002311F9">
            <w:pPr>
              <w:rPr>
                <w:rFonts w:asciiTheme="minorEastAsia" w:hAnsiTheme="minorEastAsia"/>
              </w:rPr>
            </w:pPr>
          </w:p>
        </w:tc>
        <w:tc>
          <w:tcPr>
            <w:tcW w:w="1134" w:type="dxa"/>
            <w:vMerge/>
            <w:shd w:val="clear" w:color="auto" w:fill="auto"/>
          </w:tcPr>
          <w:p w:rsidR="00265193" w:rsidRPr="00C42B73" w:rsidRDefault="00265193" w:rsidP="002311F9">
            <w:pPr>
              <w:rPr>
                <w:rFonts w:asciiTheme="minorEastAsia" w:hAnsiTheme="minorEastAsia"/>
              </w:rPr>
            </w:pPr>
          </w:p>
        </w:tc>
        <w:tc>
          <w:tcPr>
            <w:tcW w:w="1793" w:type="dxa"/>
            <w:vMerge/>
            <w:shd w:val="clear" w:color="auto" w:fill="auto"/>
          </w:tcPr>
          <w:p w:rsidR="00265193" w:rsidRPr="00C42B73" w:rsidRDefault="00265193" w:rsidP="002311F9">
            <w:pPr>
              <w:spacing w:line="360" w:lineRule="auto"/>
              <w:rPr>
                <w:rFonts w:asciiTheme="minorEastAsia" w:hAnsiTheme="minorEastAsia"/>
                <w:i/>
              </w:rPr>
            </w:pPr>
          </w:p>
        </w:tc>
        <w:tc>
          <w:tcPr>
            <w:tcW w:w="2126" w:type="dxa"/>
            <w:vMerge/>
            <w:shd w:val="clear" w:color="auto" w:fill="auto"/>
          </w:tcPr>
          <w:p w:rsidR="00265193" w:rsidRPr="00C42B73" w:rsidRDefault="00265193" w:rsidP="002311F9">
            <w:pPr>
              <w:spacing w:line="360" w:lineRule="auto"/>
              <w:rPr>
                <w:rFonts w:asciiTheme="minorEastAsia" w:hAnsiTheme="minorEastAsia"/>
                <w:i/>
              </w:rPr>
            </w:pPr>
          </w:p>
        </w:tc>
      </w:tr>
      <w:tr w:rsidR="00265193" w:rsidRPr="00C42B73" w:rsidTr="002311F9">
        <w:tc>
          <w:tcPr>
            <w:tcW w:w="968"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w:t>
            </w:r>
          </w:p>
        </w:tc>
        <w:tc>
          <w:tcPr>
            <w:tcW w:w="1175" w:type="dxa"/>
            <w:shd w:val="clear" w:color="auto" w:fill="auto"/>
          </w:tcPr>
          <w:p w:rsidR="00265193" w:rsidRPr="00C42B73" w:rsidRDefault="00265193" w:rsidP="002311F9">
            <w:pPr>
              <w:rPr>
                <w:rFonts w:asciiTheme="minorEastAsia" w:hAnsiTheme="minorEastAsia"/>
                <w:i/>
              </w:rPr>
            </w:pPr>
          </w:p>
        </w:tc>
        <w:tc>
          <w:tcPr>
            <w:tcW w:w="1134" w:type="dxa"/>
            <w:shd w:val="clear" w:color="auto" w:fill="auto"/>
          </w:tcPr>
          <w:p w:rsidR="00265193" w:rsidRPr="00C42B73" w:rsidRDefault="00265193" w:rsidP="002311F9">
            <w:pPr>
              <w:rPr>
                <w:rFonts w:asciiTheme="minorEastAsia" w:hAnsiTheme="minorEastAsia"/>
                <w:i/>
              </w:rPr>
            </w:pPr>
          </w:p>
        </w:tc>
        <w:tc>
          <w:tcPr>
            <w:tcW w:w="1134" w:type="dxa"/>
            <w:shd w:val="clear" w:color="auto" w:fill="auto"/>
          </w:tcPr>
          <w:p w:rsidR="00265193" w:rsidRPr="00C42B73" w:rsidRDefault="00265193" w:rsidP="002311F9">
            <w:pPr>
              <w:rPr>
                <w:rFonts w:asciiTheme="minorEastAsia" w:hAnsiTheme="minorEastAsia"/>
                <w:i/>
              </w:rPr>
            </w:pPr>
          </w:p>
        </w:tc>
        <w:tc>
          <w:tcPr>
            <w:tcW w:w="1793" w:type="dxa"/>
            <w:shd w:val="clear" w:color="auto" w:fill="auto"/>
          </w:tcPr>
          <w:p w:rsidR="00265193" w:rsidRPr="00C42B73" w:rsidRDefault="00265193" w:rsidP="002311F9">
            <w:pPr>
              <w:spacing w:line="360" w:lineRule="auto"/>
              <w:rPr>
                <w:rFonts w:asciiTheme="minorEastAsia" w:hAnsiTheme="minorEastAsia"/>
                <w:i/>
              </w:rPr>
            </w:pPr>
          </w:p>
        </w:tc>
        <w:tc>
          <w:tcPr>
            <w:tcW w:w="2126" w:type="dxa"/>
            <w:shd w:val="clear" w:color="auto" w:fill="auto"/>
          </w:tcPr>
          <w:p w:rsidR="00265193" w:rsidRPr="00C42B73" w:rsidRDefault="00265193" w:rsidP="002311F9">
            <w:pPr>
              <w:spacing w:line="360" w:lineRule="auto"/>
              <w:rPr>
                <w:rFonts w:asciiTheme="minorEastAsia" w:hAnsiTheme="minorEastAsia"/>
                <w:i/>
              </w:rPr>
            </w:pPr>
          </w:p>
        </w:tc>
      </w:tr>
    </w:tbl>
    <w:p w:rsidR="00265193" w:rsidRPr="00C42B73" w:rsidRDefault="00265193" w:rsidP="00265193">
      <w:pPr>
        <w:rPr>
          <w:rFonts w:asciiTheme="minorEastAsia" w:hAnsiTheme="minorEastAsia"/>
        </w:rPr>
      </w:pPr>
    </w:p>
    <w:p w:rsidR="00265193" w:rsidRPr="00C42B73" w:rsidRDefault="00265193" w:rsidP="00D27C7C">
      <w:pPr>
        <w:pStyle w:val="2"/>
        <w:numPr>
          <w:ilvl w:val="1"/>
          <w:numId w:val="17"/>
        </w:numPr>
        <w:rPr>
          <w:rFonts w:asciiTheme="minorEastAsia" w:eastAsiaTheme="minorEastAsia" w:hAnsiTheme="minorEastAsia"/>
        </w:rPr>
      </w:pPr>
      <w:bookmarkStart w:id="96" w:name="_Toc425909590"/>
      <w:bookmarkStart w:id="97" w:name="_Toc425917266"/>
      <w:bookmarkStart w:id="98" w:name="_Toc439173795"/>
      <w:bookmarkStart w:id="99" w:name="_Toc440529959"/>
      <w:r w:rsidRPr="00C42B73">
        <w:rPr>
          <w:rFonts w:asciiTheme="minorEastAsia" w:eastAsiaTheme="minorEastAsia" w:hAnsiTheme="minorEastAsia" w:hint="eastAsia"/>
        </w:rPr>
        <w:t>附件三：业务覆盖范围接口表检查模版</w:t>
      </w:r>
      <w:bookmarkEnd w:id="96"/>
      <w:bookmarkEnd w:id="97"/>
      <w:bookmarkEnd w:id="98"/>
      <w:bookmarkEnd w:id="9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79"/>
        <w:gridCol w:w="1956"/>
        <w:gridCol w:w="2410"/>
        <w:gridCol w:w="2126"/>
      </w:tblGrid>
      <w:tr w:rsidR="00265193" w:rsidRPr="00C42B73" w:rsidTr="002311F9">
        <w:tc>
          <w:tcPr>
            <w:tcW w:w="4361" w:type="dxa"/>
            <w:gridSpan w:val="3"/>
            <w:shd w:val="clear" w:color="auto" w:fill="F2F2F2"/>
          </w:tcPr>
          <w:p w:rsidR="00265193" w:rsidRPr="00C42B73" w:rsidRDefault="00265193" w:rsidP="002311F9">
            <w:pPr>
              <w:spacing w:line="360" w:lineRule="auto"/>
              <w:rPr>
                <w:rFonts w:asciiTheme="minorEastAsia" w:hAnsiTheme="minorEastAsia"/>
                <w:b/>
              </w:rPr>
            </w:pPr>
            <w:r w:rsidRPr="00C42B73">
              <w:rPr>
                <w:rFonts w:asciiTheme="minorEastAsia" w:hAnsiTheme="minorEastAsia" w:hint="eastAsia"/>
                <w:b/>
              </w:rPr>
              <w:t>厂商名称：</w:t>
            </w:r>
          </w:p>
        </w:tc>
        <w:tc>
          <w:tcPr>
            <w:tcW w:w="4536" w:type="dxa"/>
            <w:gridSpan w:val="2"/>
            <w:shd w:val="clear" w:color="auto" w:fill="F2F2F2"/>
          </w:tcPr>
          <w:p w:rsidR="00265193" w:rsidRPr="00C42B73" w:rsidRDefault="00265193" w:rsidP="002311F9">
            <w:pPr>
              <w:spacing w:line="360" w:lineRule="auto"/>
              <w:rPr>
                <w:rFonts w:asciiTheme="minorEastAsia" w:hAnsiTheme="minorEastAsia"/>
                <w:b/>
              </w:rPr>
            </w:pPr>
            <w:r w:rsidRPr="00C42B73">
              <w:rPr>
                <w:rFonts w:asciiTheme="minorEastAsia" w:hAnsiTheme="minorEastAsia" w:hint="eastAsia"/>
                <w:b/>
              </w:rPr>
              <w:t>业务系统名称：</w:t>
            </w:r>
          </w:p>
        </w:tc>
      </w:tr>
      <w:tr w:rsidR="00265193" w:rsidRPr="00C42B73" w:rsidTr="00EB36DF">
        <w:tc>
          <w:tcPr>
            <w:tcW w:w="1526"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接口表名称</w:t>
            </w:r>
          </w:p>
        </w:tc>
        <w:tc>
          <w:tcPr>
            <w:tcW w:w="879"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是否能够提供</w:t>
            </w:r>
          </w:p>
        </w:tc>
        <w:tc>
          <w:tcPr>
            <w:tcW w:w="4366" w:type="dxa"/>
            <w:gridSpan w:val="2"/>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不能提供的原因说明</w:t>
            </w:r>
          </w:p>
        </w:tc>
        <w:tc>
          <w:tcPr>
            <w:tcW w:w="2126" w:type="dxa"/>
            <w:shd w:val="clear" w:color="auto" w:fill="F2F2F2"/>
          </w:tcPr>
          <w:p w:rsidR="00265193" w:rsidRPr="00C42B73" w:rsidRDefault="00265193" w:rsidP="002311F9">
            <w:pPr>
              <w:spacing w:line="360" w:lineRule="auto"/>
              <w:jc w:val="center"/>
              <w:rPr>
                <w:rFonts w:asciiTheme="minorEastAsia" w:hAnsiTheme="minorEastAsia"/>
                <w:b/>
              </w:rPr>
            </w:pPr>
            <w:r w:rsidRPr="00C42B73">
              <w:rPr>
                <w:rFonts w:asciiTheme="minorEastAsia" w:hAnsiTheme="minorEastAsia" w:hint="eastAsia"/>
                <w:b/>
              </w:rPr>
              <w:t>备注</w:t>
            </w:r>
          </w:p>
        </w:tc>
      </w:tr>
      <w:tr w:rsidR="00265193" w:rsidRPr="00C42B73" w:rsidTr="00EB36DF">
        <w:tc>
          <w:tcPr>
            <w:tcW w:w="1526"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接口表一</w:t>
            </w:r>
          </w:p>
        </w:tc>
        <w:tc>
          <w:tcPr>
            <w:tcW w:w="879"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是</w:t>
            </w:r>
          </w:p>
        </w:tc>
        <w:tc>
          <w:tcPr>
            <w:tcW w:w="4366" w:type="dxa"/>
            <w:gridSpan w:val="2"/>
            <w:shd w:val="clear" w:color="auto" w:fill="auto"/>
          </w:tcPr>
          <w:p w:rsidR="00265193" w:rsidRPr="00C42B73" w:rsidRDefault="00265193" w:rsidP="002311F9">
            <w:pPr>
              <w:spacing w:line="360" w:lineRule="auto"/>
              <w:rPr>
                <w:rFonts w:asciiTheme="minorEastAsia" w:hAnsiTheme="minorEastAsia"/>
                <w:i/>
              </w:rPr>
            </w:pPr>
          </w:p>
        </w:tc>
        <w:tc>
          <w:tcPr>
            <w:tcW w:w="2126" w:type="dxa"/>
            <w:shd w:val="clear" w:color="auto" w:fill="auto"/>
          </w:tcPr>
          <w:p w:rsidR="00265193" w:rsidRPr="00C42B73" w:rsidRDefault="00265193" w:rsidP="002311F9">
            <w:pPr>
              <w:spacing w:line="360" w:lineRule="auto"/>
              <w:rPr>
                <w:rFonts w:asciiTheme="minorEastAsia" w:hAnsiTheme="minorEastAsia"/>
                <w:i/>
              </w:rPr>
            </w:pPr>
          </w:p>
        </w:tc>
      </w:tr>
      <w:tr w:rsidR="00265193" w:rsidRPr="00C42B73" w:rsidTr="00EB36DF">
        <w:tc>
          <w:tcPr>
            <w:tcW w:w="1526"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接口表二</w:t>
            </w:r>
          </w:p>
        </w:tc>
        <w:tc>
          <w:tcPr>
            <w:tcW w:w="879" w:type="dxa"/>
            <w:shd w:val="clear" w:color="auto" w:fill="auto"/>
          </w:tcPr>
          <w:p w:rsidR="00265193" w:rsidRPr="00C42B73" w:rsidRDefault="00265193" w:rsidP="002311F9">
            <w:pPr>
              <w:rPr>
                <w:rFonts w:asciiTheme="minorEastAsia" w:hAnsiTheme="minorEastAsia"/>
              </w:rPr>
            </w:pPr>
            <w:r w:rsidRPr="00C42B73">
              <w:rPr>
                <w:rFonts w:asciiTheme="minorEastAsia" w:hAnsiTheme="minorEastAsia" w:hint="eastAsia"/>
                <w:i/>
              </w:rPr>
              <w:t>否</w:t>
            </w:r>
          </w:p>
        </w:tc>
        <w:tc>
          <w:tcPr>
            <w:tcW w:w="4366" w:type="dxa"/>
            <w:gridSpan w:val="2"/>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业务系统中没有对应的业务，也不能通过其他数据进行转化提供。</w:t>
            </w:r>
          </w:p>
        </w:tc>
        <w:tc>
          <w:tcPr>
            <w:tcW w:w="2126" w:type="dxa"/>
            <w:shd w:val="clear" w:color="auto" w:fill="auto"/>
          </w:tcPr>
          <w:p w:rsidR="00265193" w:rsidRPr="00C42B73" w:rsidRDefault="00265193" w:rsidP="002311F9">
            <w:pPr>
              <w:spacing w:line="360" w:lineRule="auto"/>
              <w:rPr>
                <w:rFonts w:asciiTheme="minorEastAsia" w:hAnsiTheme="minorEastAsia"/>
                <w:i/>
              </w:rPr>
            </w:pPr>
          </w:p>
        </w:tc>
      </w:tr>
      <w:tr w:rsidR="00265193" w:rsidRPr="00C42B73" w:rsidTr="00EB36DF">
        <w:tc>
          <w:tcPr>
            <w:tcW w:w="1526" w:type="dxa"/>
            <w:shd w:val="clear" w:color="auto" w:fill="auto"/>
          </w:tcPr>
          <w:p w:rsidR="00265193" w:rsidRPr="00C42B73" w:rsidRDefault="00265193" w:rsidP="002311F9">
            <w:pPr>
              <w:spacing w:line="360" w:lineRule="auto"/>
              <w:rPr>
                <w:rFonts w:asciiTheme="minorEastAsia" w:hAnsiTheme="minorEastAsia"/>
                <w:i/>
              </w:rPr>
            </w:pPr>
            <w:r w:rsidRPr="00C42B73">
              <w:rPr>
                <w:rFonts w:asciiTheme="minorEastAsia" w:hAnsiTheme="minorEastAsia" w:hint="eastAsia"/>
                <w:i/>
              </w:rPr>
              <w:t>接口表三</w:t>
            </w:r>
          </w:p>
        </w:tc>
        <w:tc>
          <w:tcPr>
            <w:tcW w:w="879" w:type="dxa"/>
            <w:shd w:val="clear" w:color="auto" w:fill="auto"/>
          </w:tcPr>
          <w:p w:rsidR="00265193" w:rsidRPr="00C42B73" w:rsidRDefault="00265193" w:rsidP="002311F9">
            <w:pPr>
              <w:tabs>
                <w:tab w:val="left" w:pos="869"/>
              </w:tabs>
              <w:rPr>
                <w:rFonts w:asciiTheme="minorEastAsia" w:hAnsiTheme="minorEastAsia"/>
              </w:rPr>
            </w:pPr>
            <w:r w:rsidRPr="00C42B73">
              <w:rPr>
                <w:rFonts w:asciiTheme="minorEastAsia" w:hAnsiTheme="minorEastAsia" w:hint="eastAsia"/>
                <w:i/>
              </w:rPr>
              <w:t>是</w:t>
            </w:r>
            <w:r w:rsidRPr="00C42B73">
              <w:rPr>
                <w:rFonts w:asciiTheme="minorEastAsia" w:hAnsiTheme="minorEastAsia"/>
                <w:i/>
              </w:rPr>
              <w:tab/>
            </w:r>
          </w:p>
        </w:tc>
        <w:tc>
          <w:tcPr>
            <w:tcW w:w="4366" w:type="dxa"/>
            <w:gridSpan w:val="2"/>
            <w:shd w:val="clear" w:color="auto" w:fill="auto"/>
          </w:tcPr>
          <w:p w:rsidR="00265193" w:rsidRPr="00C42B73" w:rsidRDefault="00265193" w:rsidP="002311F9">
            <w:pPr>
              <w:tabs>
                <w:tab w:val="left" w:pos="869"/>
              </w:tabs>
              <w:spacing w:line="360" w:lineRule="auto"/>
              <w:rPr>
                <w:rFonts w:asciiTheme="minorEastAsia" w:hAnsiTheme="minorEastAsia"/>
                <w:i/>
              </w:rPr>
            </w:pPr>
            <w:r w:rsidRPr="00C42B73">
              <w:rPr>
                <w:rFonts w:asciiTheme="minorEastAsia" w:hAnsiTheme="minorEastAsia"/>
                <w:i/>
              </w:rPr>
              <w:tab/>
            </w:r>
          </w:p>
        </w:tc>
        <w:tc>
          <w:tcPr>
            <w:tcW w:w="2126" w:type="dxa"/>
            <w:shd w:val="clear" w:color="auto" w:fill="auto"/>
          </w:tcPr>
          <w:p w:rsidR="00265193" w:rsidRPr="00C42B73" w:rsidRDefault="00265193" w:rsidP="002311F9">
            <w:pPr>
              <w:spacing w:line="360" w:lineRule="auto"/>
              <w:rPr>
                <w:rFonts w:asciiTheme="minorEastAsia" w:hAnsiTheme="minorEastAsia"/>
                <w:i/>
              </w:rPr>
            </w:pPr>
          </w:p>
        </w:tc>
      </w:tr>
    </w:tbl>
    <w:p w:rsidR="00265193" w:rsidRPr="00C42B73" w:rsidRDefault="00265193" w:rsidP="00265193">
      <w:pPr>
        <w:spacing w:line="360" w:lineRule="auto"/>
        <w:rPr>
          <w:rFonts w:asciiTheme="minorEastAsia" w:hAnsiTheme="minorEastAsia"/>
        </w:rPr>
      </w:pPr>
    </w:p>
    <w:p w:rsidR="00265193" w:rsidRPr="00C42B73" w:rsidRDefault="00265193" w:rsidP="00D27C7C">
      <w:pPr>
        <w:pStyle w:val="2"/>
        <w:numPr>
          <w:ilvl w:val="1"/>
          <w:numId w:val="17"/>
        </w:numPr>
        <w:rPr>
          <w:rFonts w:asciiTheme="minorEastAsia" w:eastAsiaTheme="minorEastAsia" w:hAnsiTheme="minorEastAsia"/>
        </w:rPr>
      </w:pPr>
      <w:bookmarkStart w:id="100" w:name="_Toc425727544"/>
      <w:bookmarkStart w:id="101" w:name="_Toc425909591"/>
      <w:bookmarkStart w:id="102" w:name="_Toc425917267"/>
      <w:bookmarkStart w:id="103" w:name="_Toc439173796"/>
      <w:bookmarkStart w:id="104" w:name="_Toc440529960"/>
      <w:r w:rsidRPr="00C42B73">
        <w:rPr>
          <w:rFonts w:asciiTheme="minorEastAsia" w:eastAsiaTheme="minorEastAsia" w:hAnsiTheme="minorEastAsia" w:hint="eastAsia"/>
        </w:rPr>
        <w:lastRenderedPageBreak/>
        <w:t>附件四：业务覆盖范围接口表字段检查</w:t>
      </w:r>
      <w:bookmarkEnd w:id="100"/>
      <w:r w:rsidRPr="00C42B73">
        <w:rPr>
          <w:rFonts w:asciiTheme="minorEastAsia" w:eastAsiaTheme="minorEastAsia" w:hAnsiTheme="minorEastAsia" w:hint="eastAsia"/>
        </w:rPr>
        <w:t>模版</w:t>
      </w:r>
      <w:bookmarkEnd w:id="101"/>
      <w:bookmarkEnd w:id="102"/>
      <w:r w:rsidRPr="00C42B73">
        <w:rPr>
          <w:rFonts w:asciiTheme="minorEastAsia" w:eastAsiaTheme="minorEastAsia" w:hAnsiTheme="minorEastAsia" w:hint="eastAsia"/>
        </w:rPr>
        <w:t>（</w:t>
      </w:r>
      <w:r w:rsidRPr="00164233">
        <w:rPr>
          <w:rFonts w:asciiTheme="minorEastAsia" w:eastAsiaTheme="minorEastAsia" w:hAnsiTheme="minorEastAsia" w:hint="eastAsia"/>
        </w:rPr>
        <w:t>不具备上传条件接口表说明</w:t>
      </w:r>
      <w:r w:rsidRPr="00C42B73">
        <w:rPr>
          <w:rFonts w:asciiTheme="minorEastAsia" w:eastAsiaTheme="minorEastAsia" w:hAnsiTheme="minorEastAsia"/>
        </w:rPr>
        <w:t>）</w:t>
      </w:r>
      <w:bookmarkEnd w:id="103"/>
      <w:bookmarkEnd w:id="104"/>
    </w:p>
    <w:p w:rsidR="00265193" w:rsidRPr="00C42B73" w:rsidRDefault="001E136A" w:rsidP="00265193">
      <w:pPr>
        <w:rPr>
          <w:rFonts w:asciiTheme="minorEastAsia" w:hAnsiTheme="minorEastAsia"/>
          <w:sz w:val="28"/>
          <w:szCs w:val="28"/>
        </w:rPr>
      </w:pPr>
      <w:r>
        <w:rPr>
          <w:rFonts w:asciiTheme="minorEastAsia" w:hAnsiTheme="minorEastAsia" w:hint="eastAsia"/>
          <w:sz w:val="28"/>
          <w:szCs w:val="28"/>
        </w:rPr>
        <w:t>省卫计委</w:t>
      </w:r>
      <w:r w:rsidR="00265193" w:rsidRPr="00C42B73">
        <w:rPr>
          <w:rFonts w:asciiTheme="minorEastAsia" w:hAnsiTheme="minorEastAsia" w:hint="eastAsia"/>
          <w:sz w:val="28"/>
          <w:szCs w:val="28"/>
        </w:rPr>
        <w:t>：</w:t>
      </w:r>
    </w:p>
    <w:p w:rsidR="00265193" w:rsidRPr="00C42B73" w:rsidRDefault="00265193" w:rsidP="00265193">
      <w:pPr>
        <w:rPr>
          <w:rFonts w:asciiTheme="minorEastAsia" w:hAnsiTheme="minorEastAsia"/>
          <w:sz w:val="28"/>
          <w:szCs w:val="28"/>
        </w:rPr>
      </w:pPr>
      <w:r w:rsidRPr="00C42B73">
        <w:rPr>
          <w:rFonts w:asciiTheme="minorEastAsia" w:hAnsiTheme="minorEastAsia" w:hint="eastAsia"/>
          <w:sz w:val="28"/>
          <w:szCs w:val="28"/>
        </w:rPr>
        <w:tab/>
        <w:t>根据我方的实际情况，有部分接口表不能上传，详情如下：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838"/>
        <w:gridCol w:w="2961"/>
        <w:gridCol w:w="2885"/>
      </w:tblGrid>
      <w:tr w:rsidR="00265193" w:rsidRPr="00C42B73" w:rsidTr="002311F9">
        <w:tc>
          <w:tcPr>
            <w:tcW w:w="838" w:type="dxa"/>
            <w:shd w:val="clear" w:color="auto" w:fill="auto"/>
          </w:tcPr>
          <w:p w:rsidR="00265193" w:rsidRPr="00C42B73" w:rsidRDefault="00265193" w:rsidP="002311F9">
            <w:pPr>
              <w:rPr>
                <w:rFonts w:asciiTheme="minorEastAsia" w:hAnsiTheme="minorEastAsia"/>
                <w:sz w:val="28"/>
                <w:szCs w:val="28"/>
              </w:rPr>
            </w:pPr>
            <w:r w:rsidRPr="00C42B73">
              <w:rPr>
                <w:rFonts w:asciiTheme="minorEastAsia" w:hAnsiTheme="minorEastAsia" w:hint="eastAsia"/>
                <w:sz w:val="28"/>
                <w:szCs w:val="28"/>
              </w:rPr>
              <w:t>编号</w:t>
            </w:r>
          </w:p>
        </w:tc>
        <w:tc>
          <w:tcPr>
            <w:tcW w:w="1838" w:type="dxa"/>
            <w:shd w:val="clear" w:color="auto" w:fill="auto"/>
          </w:tcPr>
          <w:p w:rsidR="00265193" w:rsidRPr="00C42B73" w:rsidRDefault="00265193" w:rsidP="002311F9">
            <w:pPr>
              <w:rPr>
                <w:rFonts w:asciiTheme="minorEastAsia" w:hAnsiTheme="minorEastAsia"/>
                <w:sz w:val="28"/>
                <w:szCs w:val="28"/>
              </w:rPr>
            </w:pPr>
            <w:r w:rsidRPr="00C42B73">
              <w:rPr>
                <w:rFonts w:asciiTheme="minorEastAsia" w:hAnsiTheme="minorEastAsia" w:hint="eastAsia"/>
                <w:sz w:val="28"/>
                <w:szCs w:val="28"/>
              </w:rPr>
              <w:t>业务类型</w:t>
            </w:r>
          </w:p>
        </w:tc>
        <w:tc>
          <w:tcPr>
            <w:tcW w:w="2961" w:type="dxa"/>
            <w:shd w:val="clear" w:color="auto" w:fill="auto"/>
          </w:tcPr>
          <w:p w:rsidR="00265193" w:rsidRPr="00C42B73" w:rsidRDefault="00265193" w:rsidP="002311F9">
            <w:pPr>
              <w:rPr>
                <w:rFonts w:asciiTheme="minorEastAsia" w:hAnsiTheme="minorEastAsia"/>
                <w:sz w:val="28"/>
                <w:szCs w:val="28"/>
              </w:rPr>
            </w:pPr>
            <w:r w:rsidRPr="00C42B73">
              <w:rPr>
                <w:rFonts w:asciiTheme="minorEastAsia" w:hAnsiTheme="minorEastAsia" w:hint="eastAsia"/>
                <w:sz w:val="28"/>
                <w:szCs w:val="28"/>
              </w:rPr>
              <w:t>接口表</w:t>
            </w:r>
          </w:p>
        </w:tc>
        <w:tc>
          <w:tcPr>
            <w:tcW w:w="2885" w:type="dxa"/>
            <w:shd w:val="clear" w:color="auto" w:fill="auto"/>
          </w:tcPr>
          <w:p w:rsidR="00265193" w:rsidRPr="00C42B73" w:rsidRDefault="00265193" w:rsidP="002311F9">
            <w:pPr>
              <w:rPr>
                <w:rFonts w:asciiTheme="minorEastAsia" w:hAnsiTheme="minorEastAsia"/>
                <w:sz w:val="28"/>
                <w:szCs w:val="28"/>
              </w:rPr>
            </w:pPr>
            <w:r w:rsidRPr="00C42B73">
              <w:rPr>
                <w:rFonts w:asciiTheme="minorEastAsia" w:hAnsiTheme="minorEastAsia" w:hint="eastAsia"/>
                <w:sz w:val="28"/>
                <w:szCs w:val="28"/>
              </w:rPr>
              <w:t>不能上传原因说明</w:t>
            </w:r>
          </w:p>
        </w:tc>
      </w:tr>
      <w:tr w:rsidR="00265193" w:rsidRPr="00C42B73" w:rsidTr="002311F9">
        <w:tc>
          <w:tcPr>
            <w:tcW w:w="838" w:type="dxa"/>
            <w:shd w:val="clear" w:color="auto" w:fill="auto"/>
          </w:tcPr>
          <w:p w:rsidR="00265193" w:rsidRPr="00C42B73" w:rsidRDefault="00265193" w:rsidP="002311F9">
            <w:pPr>
              <w:rPr>
                <w:rFonts w:asciiTheme="minorEastAsia" w:hAnsiTheme="minorEastAsia"/>
                <w:sz w:val="28"/>
                <w:szCs w:val="28"/>
              </w:rPr>
            </w:pPr>
          </w:p>
        </w:tc>
        <w:tc>
          <w:tcPr>
            <w:tcW w:w="1838" w:type="dxa"/>
            <w:shd w:val="clear" w:color="auto" w:fill="auto"/>
          </w:tcPr>
          <w:p w:rsidR="00265193" w:rsidRPr="00C42B73" w:rsidRDefault="00265193" w:rsidP="002311F9">
            <w:pPr>
              <w:rPr>
                <w:rFonts w:asciiTheme="minorEastAsia" w:hAnsiTheme="minorEastAsia"/>
                <w:sz w:val="28"/>
                <w:szCs w:val="28"/>
              </w:rPr>
            </w:pPr>
          </w:p>
        </w:tc>
        <w:tc>
          <w:tcPr>
            <w:tcW w:w="2961" w:type="dxa"/>
            <w:shd w:val="clear" w:color="auto" w:fill="auto"/>
          </w:tcPr>
          <w:p w:rsidR="00265193" w:rsidRPr="00C42B73" w:rsidRDefault="00265193" w:rsidP="002311F9">
            <w:pPr>
              <w:rPr>
                <w:rFonts w:asciiTheme="minorEastAsia" w:hAnsiTheme="minorEastAsia"/>
                <w:sz w:val="28"/>
                <w:szCs w:val="28"/>
              </w:rPr>
            </w:pPr>
          </w:p>
        </w:tc>
        <w:tc>
          <w:tcPr>
            <w:tcW w:w="2885" w:type="dxa"/>
            <w:shd w:val="clear" w:color="auto" w:fill="auto"/>
          </w:tcPr>
          <w:p w:rsidR="00265193" w:rsidRPr="00C42B73" w:rsidRDefault="00265193" w:rsidP="002311F9">
            <w:pPr>
              <w:rPr>
                <w:rFonts w:asciiTheme="minorEastAsia" w:hAnsiTheme="minorEastAsia"/>
                <w:sz w:val="28"/>
                <w:szCs w:val="28"/>
              </w:rPr>
            </w:pPr>
          </w:p>
        </w:tc>
      </w:tr>
      <w:tr w:rsidR="00265193" w:rsidRPr="00C42B73" w:rsidTr="002311F9">
        <w:tc>
          <w:tcPr>
            <w:tcW w:w="838" w:type="dxa"/>
            <w:shd w:val="clear" w:color="auto" w:fill="auto"/>
          </w:tcPr>
          <w:p w:rsidR="00265193" w:rsidRPr="00C42B73" w:rsidRDefault="00265193" w:rsidP="002311F9">
            <w:pPr>
              <w:rPr>
                <w:rFonts w:asciiTheme="minorEastAsia" w:hAnsiTheme="minorEastAsia"/>
                <w:sz w:val="28"/>
                <w:szCs w:val="28"/>
              </w:rPr>
            </w:pPr>
          </w:p>
        </w:tc>
        <w:tc>
          <w:tcPr>
            <w:tcW w:w="1838" w:type="dxa"/>
            <w:shd w:val="clear" w:color="auto" w:fill="auto"/>
          </w:tcPr>
          <w:p w:rsidR="00265193" w:rsidRPr="00C42B73" w:rsidRDefault="00265193" w:rsidP="002311F9">
            <w:pPr>
              <w:rPr>
                <w:rFonts w:asciiTheme="minorEastAsia" w:hAnsiTheme="minorEastAsia"/>
                <w:sz w:val="28"/>
                <w:szCs w:val="28"/>
              </w:rPr>
            </w:pPr>
          </w:p>
        </w:tc>
        <w:tc>
          <w:tcPr>
            <w:tcW w:w="2961" w:type="dxa"/>
            <w:shd w:val="clear" w:color="auto" w:fill="auto"/>
          </w:tcPr>
          <w:p w:rsidR="00265193" w:rsidRPr="00C42B73" w:rsidRDefault="00265193" w:rsidP="002311F9">
            <w:pPr>
              <w:rPr>
                <w:rFonts w:asciiTheme="minorEastAsia" w:hAnsiTheme="minorEastAsia"/>
                <w:sz w:val="28"/>
                <w:szCs w:val="28"/>
              </w:rPr>
            </w:pPr>
          </w:p>
        </w:tc>
        <w:tc>
          <w:tcPr>
            <w:tcW w:w="2885" w:type="dxa"/>
            <w:shd w:val="clear" w:color="auto" w:fill="auto"/>
          </w:tcPr>
          <w:p w:rsidR="00265193" w:rsidRPr="00C42B73" w:rsidRDefault="00265193" w:rsidP="002311F9">
            <w:pPr>
              <w:rPr>
                <w:rFonts w:asciiTheme="minorEastAsia" w:hAnsiTheme="minorEastAsia"/>
                <w:sz w:val="28"/>
                <w:szCs w:val="28"/>
              </w:rPr>
            </w:pPr>
          </w:p>
        </w:tc>
      </w:tr>
      <w:tr w:rsidR="00265193" w:rsidRPr="00C42B73" w:rsidTr="002311F9">
        <w:tc>
          <w:tcPr>
            <w:tcW w:w="838" w:type="dxa"/>
            <w:shd w:val="clear" w:color="auto" w:fill="auto"/>
          </w:tcPr>
          <w:p w:rsidR="00265193" w:rsidRPr="00C42B73" w:rsidRDefault="00265193" w:rsidP="002311F9">
            <w:pPr>
              <w:rPr>
                <w:rFonts w:asciiTheme="minorEastAsia" w:hAnsiTheme="minorEastAsia"/>
                <w:sz w:val="28"/>
                <w:szCs w:val="28"/>
              </w:rPr>
            </w:pPr>
          </w:p>
        </w:tc>
        <w:tc>
          <w:tcPr>
            <w:tcW w:w="1838" w:type="dxa"/>
            <w:shd w:val="clear" w:color="auto" w:fill="auto"/>
          </w:tcPr>
          <w:p w:rsidR="00265193" w:rsidRPr="00C42B73" w:rsidRDefault="00265193" w:rsidP="002311F9">
            <w:pPr>
              <w:rPr>
                <w:rFonts w:asciiTheme="minorEastAsia" w:hAnsiTheme="minorEastAsia"/>
                <w:sz w:val="28"/>
                <w:szCs w:val="28"/>
              </w:rPr>
            </w:pPr>
          </w:p>
        </w:tc>
        <w:tc>
          <w:tcPr>
            <w:tcW w:w="2961" w:type="dxa"/>
            <w:shd w:val="clear" w:color="auto" w:fill="auto"/>
          </w:tcPr>
          <w:p w:rsidR="00265193" w:rsidRPr="00C42B73" w:rsidRDefault="00265193" w:rsidP="002311F9">
            <w:pPr>
              <w:rPr>
                <w:rFonts w:asciiTheme="minorEastAsia" w:hAnsiTheme="minorEastAsia"/>
                <w:sz w:val="28"/>
                <w:szCs w:val="28"/>
              </w:rPr>
            </w:pPr>
          </w:p>
        </w:tc>
        <w:tc>
          <w:tcPr>
            <w:tcW w:w="2885" w:type="dxa"/>
            <w:shd w:val="clear" w:color="auto" w:fill="auto"/>
          </w:tcPr>
          <w:p w:rsidR="00265193" w:rsidRPr="00C42B73" w:rsidRDefault="00265193" w:rsidP="002311F9">
            <w:pPr>
              <w:rPr>
                <w:rFonts w:asciiTheme="minorEastAsia" w:hAnsiTheme="minorEastAsia"/>
                <w:sz w:val="28"/>
                <w:szCs w:val="28"/>
              </w:rPr>
            </w:pPr>
          </w:p>
        </w:tc>
      </w:tr>
      <w:tr w:rsidR="00265193" w:rsidRPr="00C42B73" w:rsidTr="002311F9">
        <w:tc>
          <w:tcPr>
            <w:tcW w:w="838" w:type="dxa"/>
            <w:shd w:val="clear" w:color="auto" w:fill="auto"/>
          </w:tcPr>
          <w:p w:rsidR="00265193" w:rsidRPr="00C42B73" w:rsidRDefault="00265193" w:rsidP="002311F9">
            <w:pPr>
              <w:rPr>
                <w:rFonts w:asciiTheme="minorEastAsia" w:hAnsiTheme="minorEastAsia"/>
                <w:sz w:val="28"/>
                <w:szCs w:val="28"/>
              </w:rPr>
            </w:pPr>
          </w:p>
        </w:tc>
        <w:tc>
          <w:tcPr>
            <w:tcW w:w="1838" w:type="dxa"/>
            <w:shd w:val="clear" w:color="auto" w:fill="auto"/>
          </w:tcPr>
          <w:p w:rsidR="00265193" w:rsidRPr="00C42B73" w:rsidRDefault="00265193" w:rsidP="002311F9">
            <w:pPr>
              <w:rPr>
                <w:rFonts w:asciiTheme="minorEastAsia" w:hAnsiTheme="minorEastAsia"/>
                <w:sz w:val="28"/>
                <w:szCs w:val="28"/>
              </w:rPr>
            </w:pPr>
          </w:p>
        </w:tc>
        <w:tc>
          <w:tcPr>
            <w:tcW w:w="2961" w:type="dxa"/>
            <w:shd w:val="clear" w:color="auto" w:fill="auto"/>
          </w:tcPr>
          <w:p w:rsidR="00265193" w:rsidRPr="00C42B73" w:rsidRDefault="00265193" w:rsidP="002311F9">
            <w:pPr>
              <w:rPr>
                <w:rFonts w:asciiTheme="minorEastAsia" w:hAnsiTheme="minorEastAsia"/>
                <w:sz w:val="28"/>
                <w:szCs w:val="28"/>
              </w:rPr>
            </w:pPr>
          </w:p>
        </w:tc>
        <w:tc>
          <w:tcPr>
            <w:tcW w:w="2885" w:type="dxa"/>
            <w:shd w:val="clear" w:color="auto" w:fill="auto"/>
          </w:tcPr>
          <w:p w:rsidR="00265193" w:rsidRPr="00C42B73" w:rsidRDefault="00265193" w:rsidP="002311F9">
            <w:pPr>
              <w:rPr>
                <w:rFonts w:asciiTheme="minorEastAsia" w:hAnsiTheme="minorEastAsia"/>
                <w:sz w:val="28"/>
                <w:szCs w:val="28"/>
              </w:rPr>
            </w:pPr>
          </w:p>
        </w:tc>
      </w:tr>
    </w:tbl>
    <w:p w:rsidR="00265193" w:rsidRPr="00C42B73" w:rsidRDefault="00265193" w:rsidP="00265193">
      <w:pPr>
        <w:rPr>
          <w:rFonts w:asciiTheme="minorEastAsia" w:hAnsiTheme="minorEastAsia"/>
          <w:sz w:val="28"/>
          <w:szCs w:val="28"/>
        </w:rPr>
      </w:pPr>
    </w:p>
    <w:p w:rsidR="00265193" w:rsidRPr="00C42B73" w:rsidRDefault="00265193" w:rsidP="00265193">
      <w:pPr>
        <w:ind w:firstLine="420"/>
        <w:rPr>
          <w:rFonts w:asciiTheme="minorEastAsia" w:hAnsiTheme="minorEastAsia"/>
          <w:sz w:val="28"/>
          <w:szCs w:val="28"/>
        </w:rPr>
      </w:pPr>
      <w:r w:rsidRPr="00C42B73">
        <w:rPr>
          <w:rFonts w:asciiTheme="minorEastAsia" w:hAnsiTheme="minorEastAsia" w:hint="eastAsia"/>
          <w:sz w:val="28"/>
          <w:szCs w:val="28"/>
        </w:rPr>
        <w:t>特申请在上传条件不具备之前，暂不上传这部分接口数据；后期条件具备时上传接口数据。</w:t>
      </w:r>
    </w:p>
    <w:p w:rsidR="00265193" w:rsidRPr="00C42B73" w:rsidRDefault="00265193" w:rsidP="00265193">
      <w:pPr>
        <w:ind w:firstLine="420"/>
        <w:rPr>
          <w:rFonts w:asciiTheme="minorEastAsia" w:hAnsiTheme="minorEastAsia"/>
          <w:sz w:val="28"/>
          <w:szCs w:val="28"/>
        </w:rPr>
      </w:pP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r>
      <w:r w:rsidRPr="00C42B73">
        <w:rPr>
          <w:rFonts w:asciiTheme="minorEastAsia" w:hAnsiTheme="minorEastAsia" w:hint="eastAsia"/>
          <w:sz w:val="28"/>
          <w:szCs w:val="28"/>
        </w:rPr>
        <w:tab/>
        <w:t xml:space="preserve">                                      XXXX接入单位（盖章）</w:t>
      </w:r>
    </w:p>
    <w:p w:rsidR="00265193" w:rsidRPr="00C42B73" w:rsidRDefault="00265193" w:rsidP="00265193">
      <w:pPr>
        <w:ind w:firstLineChars="2300" w:firstLine="6440"/>
        <w:rPr>
          <w:rFonts w:asciiTheme="minorEastAsia" w:hAnsiTheme="minorEastAsia"/>
        </w:rPr>
      </w:pPr>
      <w:r w:rsidRPr="00C42B73">
        <w:rPr>
          <w:rFonts w:asciiTheme="minorEastAsia" w:hAnsiTheme="minorEastAsia"/>
          <w:sz w:val="28"/>
          <w:szCs w:val="28"/>
        </w:rPr>
        <w:t>201</w:t>
      </w:r>
      <w:r w:rsidRPr="00C42B73">
        <w:rPr>
          <w:rFonts w:asciiTheme="minorEastAsia" w:hAnsiTheme="minorEastAsia" w:hint="eastAsia"/>
          <w:sz w:val="28"/>
          <w:szCs w:val="28"/>
        </w:rPr>
        <w:t>5</w:t>
      </w:r>
      <w:r w:rsidRPr="00C42B73">
        <w:rPr>
          <w:rFonts w:asciiTheme="minorEastAsia" w:hAnsiTheme="minorEastAsia"/>
          <w:sz w:val="28"/>
          <w:szCs w:val="28"/>
        </w:rPr>
        <w:t>-</w:t>
      </w:r>
      <w:r w:rsidRPr="00C42B73">
        <w:rPr>
          <w:rFonts w:asciiTheme="minorEastAsia" w:hAnsiTheme="minorEastAsia" w:hint="eastAsia"/>
          <w:sz w:val="28"/>
          <w:szCs w:val="28"/>
        </w:rPr>
        <w:t>XX</w:t>
      </w:r>
      <w:r w:rsidRPr="00C42B73">
        <w:rPr>
          <w:rFonts w:asciiTheme="minorEastAsia" w:hAnsiTheme="minorEastAsia"/>
          <w:sz w:val="28"/>
          <w:szCs w:val="28"/>
        </w:rPr>
        <w:t>-</w:t>
      </w:r>
      <w:r w:rsidRPr="00C42B73">
        <w:rPr>
          <w:rFonts w:asciiTheme="minorEastAsia" w:hAnsiTheme="minorEastAsia" w:hint="eastAsia"/>
          <w:sz w:val="28"/>
          <w:szCs w:val="28"/>
        </w:rPr>
        <w:t>XX</w:t>
      </w:r>
    </w:p>
    <w:p w:rsidR="00265193" w:rsidRPr="00C42B73" w:rsidRDefault="00265193" w:rsidP="00265193">
      <w:pPr>
        <w:rPr>
          <w:rFonts w:asciiTheme="minorEastAsia" w:hAnsiTheme="minorEastAsia"/>
        </w:rPr>
      </w:pPr>
    </w:p>
    <w:p w:rsidR="00265193" w:rsidRPr="00C42B73" w:rsidRDefault="00265193" w:rsidP="00D27C7C">
      <w:pPr>
        <w:pStyle w:val="2"/>
        <w:numPr>
          <w:ilvl w:val="1"/>
          <w:numId w:val="17"/>
        </w:numPr>
        <w:rPr>
          <w:rFonts w:asciiTheme="minorEastAsia" w:eastAsiaTheme="minorEastAsia" w:hAnsiTheme="minorEastAsia"/>
        </w:rPr>
      </w:pPr>
      <w:bookmarkStart w:id="105" w:name="_Toc425909592"/>
      <w:bookmarkStart w:id="106" w:name="_Toc425917268"/>
      <w:bookmarkStart w:id="107" w:name="_Toc439173797"/>
      <w:bookmarkStart w:id="108" w:name="_Toc440529961"/>
      <w:r w:rsidRPr="00C42B73">
        <w:rPr>
          <w:rFonts w:asciiTheme="minorEastAsia" w:eastAsiaTheme="minorEastAsia" w:hAnsiTheme="minorEastAsia" w:hint="eastAsia"/>
        </w:rPr>
        <w:t>附件五：联调要求</w:t>
      </w:r>
      <w:bookmarkEnd w:id="105"/>
      <w:bookmarkEnd w:id="106"/>
      <w:bookmarkEnd w:id="107"/>
      <w:bookmarkEnd w:id="10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701"/>
        <w:gridCol w:w="3119"/>
        <w:gridCol w:w="2976"/>
      </w:tblGrid>
      <w:tr w:rsidR="00265193" w:rsidRPr="00C42B73" w:rsidTr="002311F9">
        <w:tc>
          <w:tcPr>
            <w:tcW w:w="817" w:type="dxa"/>
            <w:shd w:val="clear" w:color="auto" w:fill="auto"/>
            <w:vAlign w:val="center"/>
          </w:tcPr>
          <w:p w:rsidR="00265193" w:rsidRPr="00C42B73" w:rsidRDefault="00265193" w:rsidP="002311F9">
            <w:pPr>
              <w:spacing w:line="360" w:lineRule="auto"/>
              <w:rPr>
                <w:rFonts w:asciiTheme="minorEastAsia" w:hAnsiTheme="minorEastAsia"/>
                <w:b/>
                <w:szCs w:val="24"/>
              </w:rPr>
            </w:pPr>
            <w:r w:rsidRPr="00C42B73">
              <w:rPr>
                <w:rFonts w:asciiTheme="minorEastAsia" w:hAnsiTheme="minorEastAsia" w:hint="eastAsia"/>
                <w:b/>
                <w:szCs w:val="24"/>
              </w:rPr>
              <w:t>序号</w:t>
            </w:r>
          </w:p>
        </w:tc>
        <w:tc>
          <w:tcPr>
            <w:tcW w:w="1701" w:type="dxa"/>
            <w:shd w:val="clear" w:color="auto" w:fill="auto"/>
            <w:vAlign w:val="center"/>
          </w:tcPr>
          <w:p w:rsidR="00265193" w:rsidRPr="00C42B73" w:rsidRDefault="00265193" w:rsidP="002311F9">
            <w:pPr>
              <w:spacing w:line="360" w:lineRule="auto"/>
              <w:rPr>
                <w:rFonts w:asciiTheme="minorEastAsia" w:hAnsiTheme="minorEastAsia"/>
                <w:b/>
                <w:szCs w:val="24"/>
              </w:rPr>
            </w:pPr>
            <w:r w:rsidRPr="00C42B73">
              <w:rPr>
                <w:rFonts w:asciiTheme="minorEastAsia" w:hAnsiTheme="minorEastAsia" w:hint="eastAsia"/>
                <w:b/>
                <w:szCs w:val="24"/>
              </w:rPr>
              <w:t>检查项</w:t>
            </w:r>
          </w:p>
        </w:tc>
        <w:tc>
          <w:tcPr>
            <w:tcW w:w="3119" w:type="dxa"/>
            <w:shd w:val="clear" w:color="auto" w:fill="auto"/>
            <w:vAlign w:val="center"/>
          </w:tcPr>
          <w:p w:rsidR="00265193" w:rsidRPr="00C42B73" w:rsidRDefault="00265193" w:rsidP="002311F9">
            <w:pPr>
              <w:spacing w:line="360" w:lineRule="auto"/>
              <w:rPr>
                <w:rFonts w:asciiTheme="minorEastAsia" w:hAnsiTheme="minorEastAsia"/>
                <w:b/>
                <w:szCs w:val="24"/>
              </w:rPr>
            </w:pPr>
            <w:r w:rsidRPr="00C42B73">
              <w:rPr>
                <w:rFonts w:asciiTheme="minorEastAsia" w:hAnsiTheme="minorEastAsia" w:hint="eastAsia"/>
                <w:b/>
                <w:szCs w:val="24"/>
              </w:rPr>
              <w:t>功能需求</w:t>
            </w:r>
          </w:p>
        </w:tc>
        <w:tc>
          <w:tcPr>
            <w:tcW w:w="2976" w:type="dxa"/>
            <w:shd w:val="clear" w:color="auto" w:fill="auto"/>
            <w:vAlign w:val="center"/>
          </w:tcPr>
          <w:p w:rsidR="00265193" w:rsidRPr="00C42B73" w:rsidRDefault="00265193" w:rsidP="002311F9">
            <w:pPr>
              <w:spacing w:line="360" w:lineRule="auto"/>
              <w:rPr>
                <w:rFonts w:asciiTheme="minorEastAsia" w:hAnsiTheme="minorEastAsia"/>
                <w:b/>
                <w:szCs w:val="24"/>
              </w:rPr>
            </w:pPr>
            <w:r w:rsidRPr="00C42B73">
              <w:rPr>
                <w:rFonts w:asciiTheme="minorEastAsia" w:hAnsiTheme="minorEastAsia" w:hint="eastAsia"/>
                <w:b/>
                <w:szCs w:val="24"/>
              </w:rPr>
              <w:t>备注</w:t>
            </w:r>
          </w:p>
        </w:tc>
      </w:tr>
      <w:tr w:rsidR="00265193" w:rsidRPr="00C42B73" w:rsidTr="002311F9">
        <w:tc>
          <w:tcPr>
            <w:tcW w:w="817" w:type="dxa"/>
            <w:shd w:val="clear" w:color="auto" w:fill="auto"/>
            <w:vAlign w:val="center"/>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1</w:t>
            </w:r>
          </w:p>
        </w:tc>
        <w:tc>
          <w:tcPr>
            <w:tcW w:w="1701" w:type="dxa"/>
            <w:vMerge w:val="restart"/>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szCs w:val="24"/>
              </w:rPr>
              <w:t>数据上传接口程序情况</w:t>
            </w:r>
          </w:p>
        </w:tc>
        <w:tc>
          <w:tcPr>
            <w:tcW w:w="3119" w:type="dxa"/>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rPr>
              <w:t>可以往接口表中写入数据</w:t>
            </w:r>
          </w:p>
        </w:tc>
        <w:tc>
          <w:tcPr>
            <w:tcW w:w="2976" w:type="dxa"/>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rPr>
              <w:t>对应附件三、四进行数据上传；有准确性要求，但关联性、完整性由于区县平台仅作数据采集，故在此不对程序做强制要求，但区县平台应对这三方面做要求。自查时，提供截图</w:t>
            </w:r>
          </w:p>
        </w:tc>
      </w:tr>
      <w:tr w:rsidR="00265193" w:rsidRPr="00C42B73" w:rsidTr="002311F9">
        <w:tc>
          <w:tcPr>
            <w:tcW w:w="817" w:type="dxa"/>
            <w:shd w:val="clear" w:color="auto" w:fill="auto"/>
            <w:vAlign w:val="center"/>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lastRenderedPageBreak/>
              <w:t>2</w:t>
            </w:r>
          </w:p>
        </w:tc>
        <w:tc>
          <w:tcPr>
            <w:tcW w:w="1701" w:type="dxa"/>
            <w:vMerge/>
            <w:shd w:val="clear" w:color="auto" w:fill="auto"/>
            <w:vAlign w:val="center"/>
          </w:tcPr>
          <w:p w:rsidR="00265193" w:rsidRPr="00C42B73" w:rsidRDefault="00265193" w:rsidP="002311F9">
            <w:pPr>
              <w:spacing w:line="360" w:lineRule="auto"/>
              <w:rPr>
                <w:rFonts w:asciiTheme="minorEastAsia" w:hAnsiTheme="minorEastAsia"/>
                <w:b/>
                <w:szCs w:val="24"/>
              </w:rPr>
            </w:pPr>
          </w:p>
        </w:tc>
        <w:tc>
          <w:tcPr>
            <w:tcW w:w="3119" w:type="dxa"/>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rPr>
              <w:t>支持自动、手动上传数据</w:t>
            </w:r>
          </w:p>
        </w:tc>
        <w:tc>
          <w:tcPr>
            <w:tcW w:w="2976" w:type="dxa"/>
            <w:shd w:val="clear" w:color="auto" w:fill="auto"/>
          </w:tcPr>
          <w:p w:rsidR="00265193" w:rsidRPr="00C42B73" w:rsidRDefault="00265193" w:rsidP="002311F9">
            <w:pPr>
              <w:rPr>
                <w:rFonts w:asciiTheme="minorEastAsia" w:hAnsiTheme="minorEastAsia"/>
              </w:rPr>
            </w:pPr>
            <w:r w:rsidRPr="00C42B73">
              <w:rPr>
                <w:rFonts w:asciiTheme="minorEastAsia" w:hAnsiTheme="minorEastAsia" w:hint="eastAsia"/>
              </w:rPr>
              <w:t>自查时，提供截图</w:t>
            </w:r>
          </w:p>
        </w:tc>
      </w:tr>
      <w:tr w:rsidR="00265193" w:rsidRPr="00C42B73" w:rsidTr="002311F9">
        <w:tc>
          <w:tcPr>
            <w:tcW w:w="817" w:type="dxa"/>
            <w:tcBorders>
              <w:bottom w:val="single" w:sz="4" w:space="0" w:color="auto"/>
            </w:tcBorders>
            <w:shd w:val="clear" w:color="auto" w:fill="auto"/>
            <w:vAlign w:val="center"/>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3</w:t>
            </w:r>
          </w:p>
        </w:tc>
        <w:tc>
          <w:tcPr>
            <w:tcW w:w="1701" w:type="dxa"/>
            <w:vMerge/>
            <w:tcBorders>
              <w:bottom w:val="single" w:sz="4" w:space="0" w:color="auto"/>
            </w:tcBorders>
            <w:shd w:val="clear" w:color="auto" w:fill="auto"/>
            <w:vAlign w:val="center"/>
          </w:tcPr>
          <w:p w:rsidR="00265193" w:rsidRPr="00C42B73" w:rsidRDefault="00265193" w:rsidP="002311F9">
            <w:pPr>
              <w:spacing w:line="360" w:lineRule="auto"/>
              <w:rPr>
                <w:rFonts w:asciiTheme="minorEastAsia" w:hAnsiTheme="minorEastAsia"/>
                <w:b/>
                <w:szCs w:val="24"/>
              </w:rPr>
            </w:pPr>
          </w:p>
        </w:tc>
        <w:tc>
          <w:tcPr>
            <w:tcW w:w="3119" w:type="dxa"/>
            <w:tcBorders>
              <w:bottom w:val="single" w:sz="4" w:space="0" w:color="auto"/>
            </w:tcBorders>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rPr>
              <w:t>能标识数据是否上传成功及重传</w:t>
            </w:r>
          </w:p>
        </w:tc>
        <w:tc>
          <w:tcPr>
            <w:tcW w:w="2976" w:type="dxa"/>
            <w:tcBorders>
              <w:bottom w:val="single" w:sz="4" w:space="0" w:color="auto"/>
            </w:tcBorders>
            <w:shd w:val="clear" w:color="auto" w:fill="auto"/>
          </w:tcPr>
          <w:p w:rsidR="00265193" w:rsidRPr="00C42B73" w:rsidRDefault="00265193" w:rsidP="002311F9">
            <w:pPr>
              <w:rPr>
                <w:rFonts w:asciiTheme="minorEastAsia" w:hAnsiTheme="minorEastAsia"/>
              </w:rPr>
            </w:pPr>
            <w:r w:rsidRPr="00C42B73">
              <w:rPr>
                <w:rFonts w:asciiTheme="minorEastAsia" w:hAnsiTheme="minorEastAsia" w:hint="eastAsia"/>
              </w:rPr>
              <w:t>对应附件三进行检查；自查时，提供截图</w:t>
            </w:r>
          </w:p>
        </w:tc>
      </w:tr>
      <w:tr w:rsidR="00265193" w:rsidRPr="00C42B73" w:rsidTr="002311F9">
        <w:tc>
          <w:tcPr>
            <w:tcW w:w="817" w:type="dxa"/>
            <w:tcBorders>
              <w:bottom w:val="single" w:sz="4" w:space="0" w:color="auto"/>
            </w:tcBorders>
            <w:shd w:val="clear" w:color="auto" w:fill="auto"/>
            <w:vAlign w:val="center"/>
          </w:tcPr>
          <w:p w:rsidR="00265193" w:rsidRPr="00C42B73" w:rsidRDefault="00265193" w:rsidP="002311F9">
            <w:pPr>
              <w:spacing w:line="360" w:lineRule="auto"/>
              <w:rPr>
                <w:rFonts w:asciiTheme="minorEastAsia" w:hAnsiTheme="minorEastAsia"/>
              </w:rPr>
            </w:pPr>
            <w:r w:rsidRPr="00C42B73">
              <w:rPr>
                <w:rFonts w:asciiTheme="minorEastAsia" w:hAnsiTheme="minorEastAsia" w:hint="eastAsia"/>
              </w:rPr>
              <w:t>4</w:t>
            </w:r>
          </w:p>
        </w:tc>
        <w:tc>
          <w:tcPr>
            <w:tcW w:w="1701" w:type="dxa"/>
            <w:vMerge/>
            <w:tcBorders>
              <w:bottom w:val="single" w:sz="4" w:space="0" w:color="auto"/>
            </w:tcBorders>
            <w:shd w:val="clear" w:color="auto" w:fill="auto"/>
            <w:vAlign w:val="center"/>
          </w:tcPr>
          <w:p w:rsidR="00265193" w:rsidRPr="00C42B73" w:rsidRDefault="00265193" w:rsidP="002311F9">
            <w:pPr>
              <w:spacing w:line="360" w:lineRule="auto"/>
              <w:rPr>
                <w:rFonts w:asciiTheme="minorEastAsia" w:hAnsiTheme="minorEastAsia"/>
                <w:b/>
                <w:szCs w:val="24"/>
              </w:rPr>
            </w:pPr>
          </w:p>
        </w:tc>
        <w:tc>
          <w:tcPr>
            <w:tcW w:w="3119" w:type="dxa"/>
            <w:tcBorders>
              <w:bottom w:val="single" w:sz="4" w:space="0" w:color="auto"/>
            </w:tcBorders>
            <w:shd w:val="clear" w:color="auto" w:fill="auto"/>
            <w:vAlign w:val="center"/>
          </w:tcPr>
          <w:p w:rsidR="00265193" w:rsidRPr="00C42B73" w:rsidRDefault="00265193" w:rsidP="002311F9">
            <w:pPr>
              <w:rPr>
                <w:rFonts w:asciiTheme="minorEastAsia" w:hAnsiTheme="minorEastAsia"/>
              </w:rPr>
            </w:pPr>
            <w:r w:rsidRPr="00C42B73">
              <w:rPr>
                <w:rFonts w:asciiTheme="minorEastAsia" w:hAnsiTheme="minorEastAsia" w:hint="eastAsia"/>
              </w:rPr>
              <w:t>支持上传日志记录</w:t>
            </w:r>
          </w:p>
        </w:tc>
        <w:tc>
          <w:tcPr>
            <w:tcW w:w="2976" w:type="dxa"/>
            <w:tcBorders>
              <w:bottom w:val="single" w:sz="4" w:space="0" w:color="auto"/>
            </w:tcBorders>
            <w:shd w:val="clear" w:color="auto" w:fill="auto"/>
          </w:tcPr>
          <w:p w:rsidR="00265193" w:rsidRPr="00C42B73" w:rsidRDefault="00265193" w:rsidP="002311F9">
            <w:pPr>
              <w:rPr>
                <w:rFonts w:asciiTheme="minorEastAsia" w:hAnsiTheme="minorEastAsia"/>
              </w:rPr>
            </w:pPr>
            <w:r w:rsidRPr="00C42B73">
              <w:rPr>
                <w:rFonts w:asciiTheme="minorEastAsia" w:hAnsiTheme="minorEastAsia" w:hint="eastAsia"/>
              </w:rPr>
              <w:t>对应附件三进行检查；自查时，提供截图</w:t>
            </w:r>
          </w:p>
        </w:tc>
      </w:tr>
    </w:tbl>
    <w:p w:rsidR="00265193" w:rsidRPr="00A554CC" w:rsidRDefault="00A554CC" w:rsidP="00D27C7C">
      <w:pPr>
        <w:pStyle w:val="2"/>
        <w:numPr>
          <w:ilvl w:val="1"/>
          <w:numId w:val="17"/>
        </w:numPr>
        <w:rPr>
          <w:rFonts w:asciiTheme="minorEastAsia" w:eastAsiaTheme="minorEastAsia" w:hAnsiTheme="minorEastAsia"/>
        </w:rPr>
      </w:pPr>
      <w:bookmarkStart w:id="109" w:name="_Toc440529962"/>
      <w:r w:rsidRPr="00A554CC">
        <w:rPr>
          <w:rFonts w:asciiTheme="minorEastAsia" w:eastAsiaTheme="minorEastAsia" w:hAnsiTheme="minorEastAsia" w:hint="eastAsia"/>
        </w:rPr>
        <w:t>附件六：医院IP使用情况表</w:t>
      </w:r>
      <w:bookmarkEnd w:id="109"/>
    </w:p>
    <w:tbl>
      <w:tblPr>
        <w:tblStyle w:val="a7"/>
        <w:tblW w:w="0" w:type="auto"/>
        <w:tblLook w:val="04A0"/>
      </w:tblPr>
      <w:tblGrid>
        <w:gridCol w:w="704"/>
        <w:gridCol w:w="851"/>
        <w:gridCol w:w="1842"/>
        <w:gridCol w:w="1560"/>
        <w:gridCol w:w="3339"/>
      </w:tblGrid>
      <w:tr w:rsidR="00A554CC" w:rsidRPr="00BA1F44" w:rsidTr="00BA1F44">
        <w:tc>
          <w:tcPr>
            <w:tcW w:w="704" w:type="dxa"/>
          </w:tcPr>
          <w:p w:rsidR="00A554CC" w:rsidRPr="00BA1F44" w:rsidRDefault="00A554CC" w:rsidP="00265193">
            <w:pPr>
              <w:rPr>
                <w:rFonts w:asciiTheme="minorEastAsia" w:hAnsiTheme="minorEastAsia"/>
                <w:b/>
              </w:rPr>
            </w:pPr>
            <w:r w:rsidRPr="00BA1F44">
              <w:rPr>
                <w:rFonts w:asciiTheme="minorEastAsia" w:hAnsiTheme="minorEastAsia" w:hint="eastAsia"/>
                <w:b/>
              </w:rPr>
              <w:t>序号</w:t>
            </w:r>
          </w:p>
        </w:tc>
        <w:tc>
          <w:tcPr>
            <w:tcW w:w="851" w:type="dxa"/>
          </w:tcPr>
          <w:p w:rsidR="00A554CC" w:rsidRPr="00BA1F44" w:rsidRDefault="00A554CC" w:rsidP="00265193">
            <w:pPr>
              <w:rPr>
                <w:rFonts w:asciiTheme="minorEastAsia" w:hAnsiTheme="minorEastAsia"/>
                <w:b/>
              </w:rPr>
            </w:pPr>
            <w:r w:rsidRPr="00BA1F44">
              <w:rPr>
                <w:rFonts w:asciiTheme="minorEastAsia" w:hAnsiTheme="minorEastAsia" w:hint="eastAsia"/>
                <w:b/>
              </w:rPr>
              <w:t>地市</w:t>
            </w:r>
          </w:p>
        </w:tc>
        <w:tc>
          <w:tcPr>
            <w:tcW w:w="1842" w:type="dxa"/>
          </w:tcPr>
          <w:p w:rsidR="00A554CC" w:rsidRPr="00BA1F44" w:rsidRDefault="00A554CC" w:rsidP="00265193">
            <w:pPr>
              <w:rPr>
                <w:rFonts w:asciiTheme="minorEastAsia" w:hAnsiTheme="minorEastAsia"/>
                <w:b/>
              </w:rPr>
            </w:pPr>
            <w:r w:rsidRPr="00BA1F44">
              <w:rPr>
                <w:rFonts w:asciiTheme="minorEastAsia" w:hAnsiTheme="minorEastAsia" w:hint="eastAsia"/>
                <w:b/>
              </w:rPr>
              <w:t>医院</w:t>
            </w:r>
          </w:p>
        </w:tc>
        <w:tc>
          <w:tcPr>
            <w:tcW w:w="1560" w:type="dxa"/>
          </w:tcPr>
          <w:p w:rsidR="00A554CC" w:rsidRPr="00BA1F44" w:rsidRDefault="00A554CC" w:rsidP="00265193">
            <w:pPr>
              <w:rPr>
                <w:rFonts w:asciiTheme="minorEastAsia" w:hAnsiTheme="minorEastAsia"/>
                <w:b/>
              </w:rPr>
            </w:pPr>
            <w:r w:rsidRPr="00BA1F44">
              <w:rPr>
                <w:rFonts w:asciiTheme="minorEastAsia" w:hAnsiTheme="minorEastAsia" w:hint="eastAsia"/>
                <w:b/>
              </w:rPr>
              <w:t>IP</w:t>
            </w:r>
          </w:p>
        </w:tc>
        <w:tc>
          <w:tcPr>
            <w:tcW w:w="3339" w:type="dxa"/>
          </w:tcPr>
          <w:p w:rsidR="00A554CC" w:rsidRPr="00BA1F44" w:rsidRDefault="00A554CC" w:rsidP="00265193">
            <w:pPr>
              <w:rPr>
                <w:rFonts w:asciiTheme="minorEastAsia" w:hAnsiTheme="minorEastAsia"/>
                <w:b/>
              </w:rPr>
            </w:pPr>
            <w:r w:rsidRPr="00BA1F44">
              <w:rPr>
                <w:rFonts w:asciiTheme="minorEastAsia" w:hAnsiTheme="minorEastAsia" w:hint="eastAsia"/>
                <w:b/>
              </w:rPr>
              <w:t>开发端口集合</w:t>
            </w:r>
          </w:p>
        </w:tc>
      </w:tr>
      <w:tr w:rsidR="00A554CC" w:rsidTr="00BA1F44">
        <w:tc>
          <w:tcPr>
            <w:tcW w:w="704" w:type="dxa"/>
          </w:tcPr>
          <w:p w:rsidR="00A554CC" w:rsidRDefault="00A554CC" w:rsidP="00265193">
            <w:pPr>
              <w:rPr>
                <w:rFonts w:asciiTheme="minorEastAsia" w:hAnsiTheme="minorEastAsia"/>
              </w:rPr>
            </w:pPr>
            <w:r>
              <w:rPr>
                <w:rFonts w:asciiTheme="minorEastAsia" w:hAnsiTheme="minorEastAsia" w:hint="eastAsia"/>
              </w:rPr>
              <w:t>1</w:t>
            </w:r>
          </w:p>
        </w:tc>
        <w:tc>
          <w:tcPr>
            <w:tcW w:w="851" w:type="dxa"/>
          </w:tcPr>
          <w:p w:rsidR="00A554CC" w:rsidRDefault="00A554CC" w:rsidP="00265193">
            <w:pPr>
              <w:rPr>
                <w:rFonts w:asciiTheme="minorEastAsia" w:hAnsiTheme="minorEastAsia"/>
              </w:rPr>
            </w:pPr>
            <w:r>
              <w:rPr>
                <w:rFonts w:asciiTheme="minorEastAsia" w:hAnsiTheme="minorEastAsia" w:hint="eastAsia"/>
              </w:rPr>
              <w:t>株洲市</w:t>
            </w:r>
          </w:p>
        </w:tc>
        <w:tc>
          <w:tcPr>
            <w:tcW w:w="1842" w:type="dxa"/>
          </w:tcPr>
          <w:p w:rsidR="00A554CC" w:rsidRDefault="00A554CC" w:rsidP="00265193">
            <w:pPr>
              <w:rPr>
                <w:rFonts w:asciiTheme="minorEastAsia" w:hAnsiTheme="minorEastAsia"/>
              </w:rPr>
            </w:pPr>
            <w:r>
              <w:rPr>
                <w:rFonts w:asciiTheme="minorEastAsia" w:hAnsiTheme="minorEastAsia" w:hint="eastAsia"/>
              </w:rPr>
              <w:t>湖南省直中医院</w:t>
            </w:r>
          </w:p>
        </w:tc>
        <w:tc>
          <w:tcPr>
            <w:tcW w:w="1560" w:type="dxa"/>
          </w:tcPr>
          <w:p w:rsidR="00A554CC" w:rsidRDefault="00A554CC" w:rsidP="00265193">
            <w:pPr>
              <w:rPr>
                <w:rFonts w:asciiTheme="minorEastAsia" w:hAnsiTheme="minorEastAsia"/>
              </w:rPr>
            </w:pPr>
            <w:r>
              <w:rPr>
                <w:rFonts w:asciiTheme="minorEastAsia" w:hAnsiTheme="minorEastAsia" w:hint="eastAsia"/>
              </w:rPr>
              <w:t>20.16.2.190</w:t>
            </w:r>
          </w:p>
        </w:tc>
        <w:tc>
          <w:tcPr>
            <w:tcW w:w="3339" w:type="dxa"/>
          </w:tcPr>
          <w:p w:rsidR="00A554CC" w:rsidRDefault="00A554CC" w:rsidP="00265193">
            <w:pPr>
              <w:rPr>
                <w:rFonts w:asciiTheme="minorEastAsia" w:hAnsiTheme="minorEastAsia"/>
              </w:rPr>
            </w:pPr>
            <w:r>
              <w:rPr>
                <w:rFonts w:asciiTheme="minorEastAsia" w:hAnsiTheme="minorEastAsia" w:hint="eastAsia"/>
              </w:rPr>
              <w:t>11010，3398，8088，8080，11011，11012</w:t>
            </w:r>
            <w:r>
              <w:rPr>
                <w:rFonts w:asciiTheme="minorEastAsia" w:hAnsiTheme="minorEastAsia"/>
              </w:rPr>
              <w:t>…</w:t>
            </w:r>
          </w:p>
        </w:tc>
      </w:tr>
      <w:tr w:rsidR="00A554CC" w:rsidTr="00BA1F44">
        <w:tc>
          <w:tcPr>
            <w:tcW w:w="704" w:type="dxa"/>
          </w:tcPr>
          <w:p w:rsidR="00A554CC" w:rsidRDefault="00A554CC" w:rsidP="00265193">
            <w:pPr>
              <w:rPr>
                <w:rFonts w:asciiTheme="minorEastAsia" w:hAnsiTheme="minorEastAsia"/>
              </w:rPr>
            </w:pPr>
          </w:p>
        </w:tc>
        <w:tc>
          <w:tcPr>
            <w:tcW w:w="851" w:type="dxa"/>
          </w:tcPr>
          <w:p w:rsidR="00A554CC" w:rsidRDefault="00A554CC" w:rsidP="00265193">
            <w:pPr>
              <w:rPr>
                <w:rFonts w:asciiTheme="minorEastAsia" w:hAnsiTheme="minorEastAsia"/>
              </w:rPr>
            </w:pPr>
          </w:p>
        </w:tc>
        <w:tc>
          <w:tcPr>
            <w:tcW w:w="1842" w:type="dxa"/>
          </w:tcPr>
          <w:p w:rsidR="00A554CC" w:rsidRDefault="00A554CC" w:rsidP="00265193">
            <w:pPr>
              <w:rPr>
                <w:rFonts w:asciiTheme="minorEastAsia" w:hAnsiTheme="minorEastAsia"/>
              </w:rPr>
            </w:pPr>
          </w:p>
        </w:tc>
        <w:tc>
          <w:tcPr>
            <w:tcW w:w="1560" w:type="dxa"/>
          </w:tcPr>
          <w:p w:rsidR="00A554CC" w:rsidRDefault="00A554CC" w:rsidP="00265193">
            <w:pPr>
              <w:rPr>
                <w:rFonts w:asciiTheme="minorEastAsia" w:hAnsiTheme="minorEastAsia"/>
              </w:rPr>
            </w:pPr>
          </w:p>
        </w:tc>
        <w:tc>
          <w:tcPr>
            <w:tcW w:w="3339" w:type="dxa"/>
          </w:tcPr>
          <w:p w:rsidR="00A554CC" w:rsidRDefault="00A554CC" w:rsidP="00265193">
            <w:pPr>
              <w:rPr>
                <w:rFonts w:asciiTheme="minorEastAsia" w:hAnsiTheme="minorEastAsia"/>
              </w:rPr>
            </w:pPr>
          </w:p>
        </w:tc>
      </w:tr>
      <w:tr w:rsidR="00A554CC" w:rsidTr="00BA1F44">
        <w:tc>
          <w:tcPr>
            <w:tcW w:w="704" w:type="dxa"/>
          </w:tcPr>
          <w:p w:rsidR="00A554CC" w:rsidRDefault="00A554CC" w:rsidP="00265193">
            <w:pPr>
              <w:rPr>
                <w:rFonts w:asciiTheme="minorEastAsia" w:hAnsiTheme="minorEastAsia"/>
              </w:rPr>
            </w:pPr>
          </w:p>
        </w:tc>
        <w:tc>
          <w:tcPr>
            <w:tcW w:w="851" w:type="dxa"/>
          </w:tcPr>
          <w:p w:rsidR="00A554CC" w:rsidRDefault="00A554CC" w:rsidP="00265193">
            <w:pPr>
              <w:rPr>
                <w:rFonts w:asciiTheme="minorEastAsia" w:hAnsiTheme="minorEastAsia"/>
              </w:rPr>
            </w:pPr>
          </w:p>
        </w:tc>
        <w:tc>
          <w:tcPr>
            <w:tcW w:w="1842" w:type="dxa"/>
          </w:tcPr>
          <w:p w:rsidR="00A554CC" w:rsidRDefault="00A554CC" w:rsidP="00265193">
            <w:pPr>
              <w:rPr>
                <w:rFonts w:asciiTheme="minorEastAsia" w:hAnsiTheme="minorEastAsia"/>
              </w:rPr>
            </w:pPr>
          </w:p>
        </w:tc>
        <w:tc>
          <w:tcPr>
            <w:tcW w:w="1560" w:type="dxa"/>
          </w:tcPr>
          <w:p w:rsidR="00A554CC" w:rsidRDefault="00A554CC" w:rsidP="00265193">
            <w:pPr>
              <w:rPr>
                <w:rFonts w:asciiTheme="minorEastAsia" w:hAnsiTheme="minorEastAsia"/>
              </w:rPr>
            </w:pPr>
          </w:p>
        </w:tc>
        <w:tc>
          <w:tcPr>
            <w:tcW w:w="3339" w:type="dxa"/>
          </w:tcPr>
          <w:p w:rsidR="00A554CC" w:rsidRDefault="00A554CC" w:rsidP="00265193">
            <w:pPr>
              <w:rPr>
                <w:rFonts w:asciiTheme="minorEastAsia" w:hAnsiTheme="minorEastAsia"/>
              </w:rPr>
            </w:pPr>
          </w:p>
        </w:tc>
      </w:tr>
    </w:tbl>
    <w:p w:rsidR="00A554CC" w:rsidRPr="00C42B73" w:rsidRDefault="00A554CC" w:rsidP="00265193">
      <w:pPr>
        <w:rPr>
          <w:rFonts w:asciiTheme="minorEastAsia" w:hAnsiTheme="minorEastAsia"/>
        </w:rPr>
      </w:pPr>
    </w:p>
    <w:p w:rsidR="002569C5" w:rsidRPr="00C42B73" w:rsidRDefault="002569C5" w:rsidP="002569C5">
      <w:pPr>
        <w:jc w:val="center"/>
        <w:rPr>
          <w:rFonts w:asciiTheme="minorEastAsia" w:hAnsiTheme="minorEastAsia"/>
          <w:b/>
          <w:sz w:val="24"/>
          <w:szCs w:val="24"/>
        </w:rPr>
      </w:pPr>
    </w:p>
    <w:sectPr w:rsidR="002569C5" w:rsidRPr="00C42B73" w:rsidSect="004E53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721" w:rsidRDefault="001A3721" w:rsidP="002569C5">
      <w:r>
        <w:separator/>
      </w:r>
    </w:p>
  </w:endnote>
  <w:endnote w:type="continuationSeparator" w:id="1">
    <w:p w:rsidR="001A3721" w:rsidRDefault="001A3721" w:rsidP="002569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721" w:rsidRDefault="001A3721" w:rsidP="002569C5">
      <w:r>
        <w:separator/>
      </w:r>
    </w:p>
  </w:footnote>
  <w:footnote w:type="continuationSeparator" w:id="1">
    <w:p w:rsidR="001A3721" w:rsidRDefault="001A3721" w:rsidP="002569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nsid w:val="013E6183"/>
    <w:multiLevelType w:val="hybridMultilevel"/>
    <w:tmpl w:val="946EE4B4"/>
    <w:lvl w:ilvl="0" w:tplc="38A2F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3B34FE"/>
    <w:multiLevelType w:val="multilevel"/>
    <w:tmpl w:val="023B34FE"/>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04556AAB"/>
    <w:multiLevelType w:val="multilevel"/>
    <w:tmpl w:val="04556AAB"/>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
    <w:nsid w:val="04833841"/>
    <w:multiLevelType w:val="hybridMultilevel"/>
    <w:tmpl w:val="584CC588"/>
    <w:lvl w:ilvl="0" w:tplc="EDE4C4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57C06EE"/>
    <w:multiLevelType w:val="hybridMultilevel"/>
    <w:tmpl w:val="0518E4E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075D3BE4"/>
    <w:multiLevelType w:val="hybridMultilevel"/>
    <w:tmpl w:val="D9E014DE"/>
    <w:lvl w:ilvl="0" w:tplc="DD1C0EA4">
      <w:start w:val="1"/>
      <w:numFmt w:val="bullet"/>
      <w:lvlText w:val="•"/>
      <w:lvlJc w:val="left"/>
      <w:pPr>
        <w:tabs>
          <w:tab w:val="num" w:pos="720"/>
        </w:tabs>
        <w:ind w:left="720" w:hanging="360"/>
      </w:pPr>
      <w:rPr>
        <w:rFonts w:ascii="Arial" w:hAnsi="Arial" w:hint="default"/>
      </w:rPr>
    </w:lvl>
    <w:lvl w:ilvl="1" w:tplc="F648C694" w:tentative="1">
      <w:start w:val="1"/>
      <w:numFmt w:val="bullet"/>
      <w:lvlText w:val="•"/>
      <w:lvlJc w:val="left"/>
      <w:pPr>
        <w:tabs>
          <w:tab w:val="num" w:pos="1440"/>
        </w:tabs>
        <w:ind w:left="1440" w:hanging="360"/>
      </w:pPr>
      <w:rPr>
        <w:rFonts w:ascii="Arial" w:hAnsi="Arial" w:hint="default"/>
      </w:rPr>
    </w:lvl>
    <w:lvl w:ilvl="2" w:tplc="C1FEB022" w:tentative="1">
      <w:start w:val="1"/>
      <w:numFmt w:val="bullet"/>
      <w:lvlText w:val="•"/>
      <w:lvlJc w:val="left"/>
      <w:pPr>
        <w:tabs>
          <w:tab w:val="num" w:pos="2160"/>
        </w:tabs>
        <w:ind w:left="2160" w:hanging="360"/>
      </w:pPr>
      <w:rPr>
        <w:rFonts w:ascii="Arial" w:hAnsi="Arial" w:hint="default"/>
      </w:rPr>
    </w:lvl>
    <w:lvl w:ilvl="3" w:tplc="A9F471FA" w:tentative="1">
      <w:start w:val="1"/>
      <w:numFmt w:val="bullet"/>
      <w:lvlText w:val="•"/>
      <w:lvlJc w:val="left"/>
      <w:pPr>
        <w:tabs>
          <w:tab w:val="num" w:pos="2880"/>
        </w:tabs>
        <w:ind w:left="2880" w:hanging="360"/>
      </w:pPr>
      <w:rPr>
        <w:rFonts w:ascii="Arial" w:hAnsi="Arial" w:hint="default"/>
      </w:rPr>
    </w:lvl>
    <w:lvl w:ilvl="4" w:tplc="0D56F210" w:tentative="1">
      <w:start w:val="1"/>
      <w:numFmt w:val="bullet"/>
      <w:lvlText w:val="•"/>
      <w:lvlJc w:val="left"/>
      <w:pPr>
        <w:tabs>
          <w:tab w:val="num" w:pos="3600"/>
        </w:tabs>
        <w:ind w:left="3600" w:hanging="360"/>
      </w:pPr>
      <w:rPr>
        <w:rFonts w:ascii="Arial" w:hAnsi="Arial" w:hint="default"/>
      </w:rPr>
    </w:lvl>
    <w:lvl w:ilvl="5" w:tplc="CE94B1B4" w:tentative="1">
      <w:start w:val="1"/>
      <w:numFmt w:val="bullet"/>
      <w:lvlText w:val="•"/>
      <w:lvlJc w:val="left"/>
      <w:pPr>
        <w:tabs>
          <w:tab w:val="num" w:pos="4320"/>
        </w:tabs>
        <w:ind w:left="4320" w:hanging="360"/>
      </w:pPr>
      <w:rPr>
        <w:rFonts w:ascii="Arial" w:hAnsi="Arial" w:hint="default"/>
      </w:rPr>
    </w:lvl>
    <w:lvl w:ilvl="6" w:tplc="FDBE0488" w:tentative="1">
      <w:start w:val="1"/>
      <w:numFmt w:val="bullet"/>
      <w:lvlText w:val="•"/>
      <w:lvlJc w:val="left"/>
      <w:pPr>
        <w:tabs>
          <w:tab w:val="num" w:pos="5040"/>
        </w:tabs>
        <w:ind w:left="5040" w:hanging="360"/>
      </w:pPr>
      <w:rPr>
        <w:rFonts w:ascii="Arial" w:hAnsi="Arial" w:hint="default"/>
      </w:rPr>
    </w:lvl>
    <w:lvl w:ilvl="7" w:tplc="3FE0F908" w:tentative="1">
      <w:start w:val="1"/>
      <w:numFmt w:val="bullet"/>
      <w:lvlText w:val="•"/>
      <w:lvlJc w:val="left"/>
      <w:pPr>
        <w:tabs>
          <w:tab w:val="num" w:pos="5760"/>
        </w:tabs>
        <w:ind w:left="5760" w:hanging="360"/>
      </w:pPr>
      <w:rPr>
        <w:rFonts w:ascii="Arial" w:hAnsi="Arial" w:hint="default"/>
      </w:rPr>
    </w:lvl>
    <w:lvl w:ilvl="8" w:tplc="510231A2" w:tentative="1">
      <w:start w:val="1"/>
      <w:numFmt w:val="bullet"/>
      <w:lvlText w:val="•"/>
      <w:lvlJc w:val="left"/>
      <w:pPr>
        <w:tabs>
          <w:tab w:val="num" w:pos="6480"/>
        </w:tabs>
        <w:ind w:left="6480" w:hanging="360"/>
      </w:pPr>
      <w:rPr>
        <w:rFonts w:ascii="Arial" w:hAnsi="Arial" w:hint="default"/>
      </w:rPr>
    </w:lvl>
  </w:abstractNum>
  <w:abstractNum w:abstractNumId="7">
    <w:nsid w:val="0A145FDA"/>
    <w:multiLevelType w:val="hybridMultilevel"/>
    <w:tmpl w:val="D3285924"/>
    <w:lvl w:ilvl="0" w:tplc="68282D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F3A5409"/>
    <w:multiLevelType w:val="hybridMultilevel"/>
    <w:tmpl w:val="548282FC"/>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02504B4"/>
    <w:multiLevelType w:val="hybridMultilevel"/>
    <w:tmpl w:val="CA78D770"/>
    <w:lvl w:ilvl="0" w:tplc="AE64C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0652BF5"/>
    <w:multiLevelType w:val="multilevel"/>
    <w:tmpl w:val="10652BF5"/>
    <w:lvl w:ilvl="0">
      <w:start w:val="1"/>
      <w:numFmt w:val="lowerLetter"/>
      <w:lvlText w:val="%1)"/>
      <w:lvlJc w:val="left"/>
      <w:pPr>
        <w:ind w:left="1265" w:hanging="420"/>
      </w:pPr>
    </w:lvl>
    <w:lvl w:ilvl="1" w:tentative="1">
      <w:start w:val="1"/>
      <w:numFmt w:val="lowerLetter"/>
      <w:lvlText w:val="%2)"/>
      <w:lvlJc w:val="left"/>
      <w:pPr>
        <w:ind w:left="1685" w:hanging="420"/>
      </w:pPr>
    </w:lvl>
    <w:lvl w:ilvl="2" w:tentative="1">
      <w:start w:val="1"/>
      <w:numFmt w:val="lowerRoman"/>
      <w:lvlText w:val="%3."/>
      <w:lvlJc w:val="right"/>
      <w:pPr>
        <w:ind w:left="2105" w:hanging="420"/>
      </w:pPr>
    </w:lvl>
    <w:lvl w:ilvl="3" w:tentative="1">
      <w:start w:val="1"/>
      <w:numFmt w:val="decimal"/>
      <w:lvlText w:val="%4."/>
      <w:lvlJc w:val="left"/>
      <w:pPr>
        <w:ind w:left="2525" w:hanging="420"/>
      </w:pPr>
    </w:lvl>
    <w:lvl w:ilvl="4" w:tentative="1">
      <w:start w:val="1"/>
      <w:numFmt w:val="lowerLetter"/>
      <w:lvlText w:val="%5)"/>
      <w:lvlJc w:val="left"/>
      <w:pPr>
        <w:ind w:left="2945" w:hanging="420"/>
      </w:pPr>
    </w:lvl>
    <w:lvl w:ilvl="5" w:tentative="1">
      <w:start w:val="1"/>
      <w:numFmt w:val="lowerRoman"/>
      <w:lvlText w:val="%6."/>
      <w:lvlJc w:val="right"/>
      <w:pPr>
        <w:ind w:left="3365" w:hanging="420"/>
      </w:pPr>
    </w:lvl>
    <w:lvl w:ilvl="6" w:tentative="1">
      <w:start w:val="1"/>
      <w:numFmt w:val="decimal"/>
      <w:lvlText w:val="%7."/>
      <w:lvlJc w:val="left"/>
      <w:pPr>
        <w:ind w:left="3785" w:hanging="420"/>
      </w:pPr>
    </w:lvl>
    <w:lvl w:ilvl="7" w:tentative="1">
      <w:start w:val="1"/>
      <w:numFmt w:val="lowerLetter"/>
      <w:lvlText w:val="%8)"/>
      <w:lvlJc w:val="left"/>
      <w:pPr>
        <w:ind w:left="4205" w:hanging="420"/>
      </w:pPr>
    </w:lvl>
    <w:lvl w:ilvl="8" w:tentative="1">
      <w:start w:val="1"/>
      <w:numFmt w:val="lowerRoman"/>
      <w:lvlText w:val="%9."/>
      <w:lvlJc w:val="right"/>
      <w:pPr>
        <w:ind w:left="4625" w:hanging="420"/>
      </w:pPr>
    </w:lvl>
  </w:abstractNum>
  <w:abstractNum w:abstractNumId="11">
    <w:nsid w:val="10D45293"/>
    <w:multiLevelType w:val="multilevel"/>
    <w:tmpl w:val="10D45293"/>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2">
    <w:nsid w:val="155A5265"/>
    <w:multiLevelType w:val="multilevel"/>
    <w:tmpl w:val="155A5265"/>
    <w:lvl w:ilvl="0">
      <w:start w:val="1"/>
      <w:numFmt w:val="decimal"/>
      <w:lvlText w:val="%1、"/>
      <w:lvlJc w:val="left"/>
      <w:pPr>
        <w:ind w:left="845" w:hanging="420"/>
      </w:pPr>
      <w:rPr>
        <w:rFonts w:hint="default"/>
      </w:r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abstractNum w:abstractNumId="13">
    <w:nsid w:val="158C4DE5"/>
    <w:multiLevelType w:val="multilevel"/>
    <w:tmpl w:val="04090025"/>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nsid w:val="17DC1806"/>
    <w:multiLevelType w:val="multilevel"/>
    <w:tmpl w:val="17DC1806"/>
    <w:lvl w:ilvl="0">
      <w:start w:val="1"/>
      <w:numFmt w:val="lowerLetter"/>
      <w:lvlText w:val="%1)"/>
      <w:lvlJc w:val="left"/>
      <w:pPr>
        <w:ind w:left="1260" w:hanging="420"/>
      </w:p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5">
    <w:nsid w:val="19DF40FE"/>
    <w:multiLevelType w:val="hybridMultilevel"/>
    <w:tmpl w:val="421C77AE"/>
    <w:lvl w:ilvl="0" w:tplc="778808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DD64A24"/>
    <w:multiLevelType w:val="multilevel"/>
    <w:tmpl w:val="1DD64A24"/>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7">
    <w:nsid w:val="1FC73ACF"/>
    <w:multiLevelType w:val="multilevel"/>
    <w:tmpl w:val="1FC73ACF"/>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8">
    <w:nsid w:val="205337FA"/>
    <w:multiLevelType w:val="hybridMultilevel"/>
    <w:tmpl w:val="07C67134"/>
    <w:lvl w:ilvl="0" w:tplc="41C6C0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3442ADA"/>
    <w:multiLevelType w:val="hybridMultilevel"/>
    <w:tmpl w:val="2AB83164"/>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5B65E95"/>
    <w:multiLevelType w:val="hybridMultilevel"/>
    <w:tmpl w:val="58F4209A"/>
    <w:lvl w:ilvl="0" w:tplc="F3F252F0">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724395E"/>
    <w:multiLevelType w:val="multilevel"/>
    <w:tmpl w:val="2724395E"/>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2">
    <w:nsid w:val="272A3657"/>
    <w:multiLevelType w:val="hybridMultilevel"/>
    <w:tmpl w:val="25FA308A"/>
    <w:lvl w:ilvl="0" w:tplc="0332E5F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2741278F"/>
    <w:multiLevelType w:val="hybridMultilevel"/>
    <w:tmpl w:val="A58C7C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2DEB5859"/>
    <w:multiLevelType w:val="multilevel"/>
    <w:tmpl w:val="2DEB5859"/>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5">
    <w:nsid w:val="2E7C03DB"/>
    <w:multiLevelType w:val="hybridMultilevel"/>
    <w:tmpl w:val="2BEA0EC6"/>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E9B2977"/>
    <w:multiLevelType w:val="hybridMultilevel"/>
    <w:tmpl w:val="D58850C0"/>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F760490"/>
    <w:multiLevelType w:val="hybridMultilevel"/>
    <w:tmpl w:val="67EA1B02"/>
    <w:lvl w:ilvl="0" w:tplc="71E6E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2FD37489"/>
    <w:multiLevelType w:val="hybridMultilevel"/>
    <w:tmpl w:val="FB20BADC"/>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3364A25"/>
    <w:multiLevelType w:val="hybridMultilevel"/>
    <w:tmpl w:val="C354205C"/>
    <w:lvl w:ilvl="0" w:tplc="BC56E5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35BB721D"/>
    <w:multiLevelType w:val="hybridMultilevel"/>
    <w:tmpl w:val="3B7C545C"/>
    <w:lvl w:ilvl="0" w:tplc="DBD4D014">
      <w:start w:val="1"/>
      <w:numFmt w:val="bullet"/>
      <w:lvlText w:val="•"/>
      <w:lvlJc w:val="left"/>
      <w:pPr>
        <w:tabs>
          <w:tab w:val="num" w:pos="720"/>
        </w:tabs>
        <w:ind w:left="720" w:hanging="360"/>
      </w:pPr>
      <w:rPr>
        <w:rFonts w:ascii="Arial" w:hAnsi="Arial" w:hint="default"/>
      </w:rPr>
    </w:lvl>
    <w:lvl w:ilvl="1" w:tplc="4AC4C9B4" w:tentative="1">
      <w:start w:val="1"/>
      <w:numFmt w:val="bullet"/>
      <w:lvlText w:val="•"/>
      <w:lvlJc w:val="left"/>
      <w:pPr>
        <w:tabs>
          <w:tab w:val="num" w:pos="1440"/>
        </w:tabs>
        <w:ind w:left="1440" w:hanging="360"/>
      </w:pPr>
      <w:rPr>
        <w:rFonts w:ascii="Arial" w:hAnsi="Arial" w:hint="default"/>
      </w:rPr>
    </w:lvl>
    <w:lvl w:ilvl="2" w:tplc="B23C579C" w:tentative="1">
      <w:start w:val="1"/>
      <w:numFmt w:val="bullet"/>
      <w:lvlText w:val="•"/>
      <w:lvlJc w:val="left"/>
      <w:pPr>
        <w:tabs>
          <w:tab w:val="num" w:pos="2160"/>
        </w:tabs>
        <w:ind w:left="2160" w:hanging="360"/>
      </w:pPr>
      <w:rPr>
        <w:rFonts w:ascii="Arial" w:hAnsi="Arial" w:hint="default"/>
      </w:rPr>
    </w:lvl>
    <w:lvl w:ilvl="3" w:tplc="7CF8CD40" w:tentative="1">
      <w:start w:val="1"/>
      <w:numFmt w:val="bullet"/>
      <w:lvlText w:val="•"/>
      <w:lvlJc w:val="left"/>
      <w:pPr>
        <w:tabs>
          <w:tab w:val="num" w:pos="2880"/>
        </w:tabs>
        <w:ind w:left="2880" w:hanging="360"/>
      </w:pPr>
      <w:rPr>
        <w:rFonts w:ascii="Arial" w:hAnsi="Arial" w:hint="default"/>
      </w:rPr>
    </w:lvl>
    <w:lvl w:ilvl="4" w:tplc="B778185A" w:tentative="1">
      <w:start w:val="1"/>
      <w:numFmt w:val="bullet"/>
      <w:lvlText w:val="•"/>
      <w:lvlJc w:val="left"/>
      <w:pPr>
        <w:tabs>
          <w:tab w:val="num" w:pos="3600"/>
        </w:tabs>
        <w:ind w:left="3600" w:hanging="360"/>
      </w:pPr>
      <w:rPr>
        <w:rFonts w:ascii="Arial" w:hAnsi="Arial" w:hint="default"/>
      </w:rPr>
    </w:lvl>
    <w:lvl w:ilvl="5" w:tplc="B7E2CBAC" w:tentative="1">
      <w:start w:val="1"/>
      <w:numFmt w:val="bullet"/>
      <w:lvlText w:val="•"/>
      <w:lvlJc w:val="left"/>
      <w:pPr>
        <w:tabs>
          <w:tab w:val="num" w:pos="4320"/>
        </w:tabs>
        <w:ind w:left="4320" w:hanging="360"/>
      </w:pPr>
      <w:rPr>
        <w:rFonts w:ascii="Arial" w:hAnsi="Arial" w:hint="default"/>
      </w:rPr>
    </w:lvl>
    <w:lvl w:ilvl="6" w:tplc="107E0492" w:tentative="1">
      <w:start w:val="1"/>
      <w:numFmt w:val="bullet"/>
      <w:lvlText w:val="•"/>
      <w:lvlJc w:val="left"/>
      <w:pPr>
        <w:tabs>
          <w:tab w:val="num" w:pos="5040"/>
        </w:tabs>
        <w:ind w:left="5040" w:hanging="360"/>
      </w:pPr>
      <w:rPr>
        <w:rFonts w:ascii="Arial" w:hAnsi="Arial" w:hint="default"/>
      </w:rPr>
    </w:lvl>
    <w:lvl w:ilvl="7" w:tplc="CC5C76CE" w:tentative="1">
      <w:start w:val="1"/>
      <w:numFmt w:val="bullet"/>
      <w:lvlText w:val="•"/>
      <w:lvlJc w:val="left"/>
      <w:pPr>
        <w:tabs>
          <w:tab w:val="num" w:pos="5760"/>
        </w:tabs>
        <w:ind w:left="5760" w:hanging="360"/>
      </w:pPr>
      <w:rPr>
        <w:rFonts w:ascii="Arial" w:hAnsi="Arial" w:hint="default"/>
      </w:rPr>
    </w:lvl>
    <w:lvl w:ilvl="8" w:tplc="28AEEB5A" w:tentative="1">
      <w:start w:val="1"/>
      <w:numFmt w:val="bullet"/>
      <w:lvlText w:val="•"/>
      <w:lvlJc w:val="left"/>
      <w:pPr>
        <w:tabs>
          <w:tab w:val="num" w:pos="6480"/>
        </w:tabs>
        <w:ind w:left="6480" w:hanging="360"/>
      </w:pPr>
      <w:rPr>
        <w:rFonts w:ascii="Arial" w:hAnsi="Arial" w:hint="default"/>
      </w:rPr>
    </w:lvl>
  </w:abstractNum>
  <w:abstractNum w:abstractNumId="31">
    <w:nsid w:val="36615E70"/>
    <w:multiLevelType w:val="hybridMultilevel"/>
    <w:tmpl w:val="5B08B01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AD5446D"/>
    <w:multiLevelType w:val="hybridMultilevel"/>
    <w:tmpl w:val="886AD1C0"/>
    <w:lvl w:ilvl="0" w:tplc="29C8376A">
      <w:start w:val="1"/>
      <w:numFmt w:val="bullet"/>
      <w:lvlText w:val="•"/>
      <w:lvlJc w:val="left"/>
      <w:pPr>
        <w:tabs>
          <w:tab w:val="num" w:pos="720"/>
        </w:tabs>
        <w:ind w:left="720" w:hanging="360"/>
      </w:pPr>
      <w:rPr>
        <w:rFonts w:ascii="Arial" w:hAnsi="Arial" w:hint="default"/>
      </w:rPr>
    </w:lvl>
    <w:lvl w:ilvl="1" w:tplc="6ECADA82" w:tentative="1">
      <w:start w:val="1"/>
      <w:numFmt w:val="bullet"/>
      <w:lvlText w:val="•"/>
      <w:lvlJc w:val="left"/>
      <w:pPr>
        <w:tabs>
          <w:tab w:val="num" w:pos="1440"/>
        </w:tabs>
        <w:ind w:left="1440" w:hanging="360"/>
      </w:pPr>
      <w:rPr>
        <w:rFonts w:ascii="Arial" w:hAnsi="Arial" w:hint="default"/>
      </w:rPr>
    </w:lvl>
    <w:lvl w:ilvl="2" w:tplc="32A65562" w:tentative="1">
      <w:start w:val="1"/>
      <w:numFmt w:val="bullet"/>
      <w:lvlText w:val="•"/>
      <w:lvlJc w:val="left"/>
      <w:pPr>
        <w:tabs>
          <w:tab w:val="num" w:pos="2160"/>
        </w:tabs>
        <w:ind w:left="2160" w:hanging="360"/>
      </w:pPr>
      <w:rPr>
        <w:rFonts w:ascii="Arial" w:hAnsi="Arial" w:hint="default"/>
      </w:rPr>
    </w:lvl>
    <w:lvl w:ilvl="3" w:tplc="FF2A9AE6" w:tentative="1">
      <w:start w:val="1"/>
      <w:numFmt w:val="bullet"/>
      <w:lvlText w:val="•"/>
      <w:lvlJc w:val="left"/>
      <w:pPr>
        <w:tabs>
          <w:tab w:val="num" w:pos="2880"/>
        </w:tabs>
        <w:ind w:left="2880" w:hanging="360"/>
      </w:pPr>
      <w:rPr>
        <w:rFonts w:ascii="Arial" w:hAnsi="Arial" w:hint="default"/>
      </w:rPr>
    </w:lvl>
    <w:lvl w:ilvl="4" w:tplc="03A04DEE" w:tentative="1">
      <w:start w:val="1"/>
      <w:numFmt w:val="bullet"/>
      <w:lvlText w:val="•"/>
      <w:lvlJc w:val="left"/>
      <w:pPr>
        <w:tabs>
          <w:tab w:val="num" w:pos="3600"/>
        </w:tabs>
        <w:ind w:left="3600" w:hanging="360"/>
      </w:pPr>
      <w:rPr>
        <w:rFonts w:ascii="Arial" w:hAnsi="Arial" w:hint="default"/>
      </w:rPr>
    </w:lvl>
    <w:lvl w:ilvl="5" w:tplc="F6664B40" w:tentative="1">
      <w:start w:val="1"/>
      <w:numFmt w:val="bullet"/>
      <w:lvlText w:val="•"/>
      <w:lvlJc w:val="left"/>
      <w:pPr>
        <w:tabs>
          <w:tab w:val="num" w:pos="4320"/>
        </w:tabs>
        <w:ind w:left="4320" w:hanging="360"/>
      </w:pPr>
      <w:rPr>
        <w:rFonts w:ascii="Arial" w:hAnsi="Arial" w:hint="default"/>
      </w:rPr>
    </w:lvl>
    <w:lvl w:ilvl="6" w:tplc="5F00F4C6" w:tentative="1">
      <w:start w:val="1"/>
      <w:numFmt w:val="bullet"/>
      <w:lvlText w:val="•"/>
      <w:lvlJc w:val="left"/>
      <w:pPr>
        <w:tabs>
          <w:tab w:val="num" w:pos="5040"/>
        </w:tabs>
        <w:ind w:left="5040" w:hanging="360"/>
      </w:pPr>
      <w:rPr>
        <w:rFonts w:ascii="Arial" w:hAnsi="Arial" w:hint="default"/>
      </w:rPr>
    </w:lvl>
    <w:lvl w:ilvl="7" w:tplc="E3500914" w:tentative="1">
      <w:start w:val="1"/>
      <w:numFmt w:val="bullet"/>
      <w:lvlText w:val="•"/>
      <w:lvlJc w:val="left"/>
      <w:pPr>
        <w:tabs>
          <w:tab w:val="num" w:pos="5760"/>
        </w:tabs>
        <w:ind w:left="5760" w:hanging="360"/>
      </w:pPr>
      <w:rPr>
        <w:rFonts w:ascii="Arial" w:hAnsi="Arial" w:hint="default"/>
      </w:rPr>
    </w:lvl>
    <w:lvl w:ilvl="8" w:tplc="8192341E" w:tentative="1">
      <w:start w:val="1"/>
      <w:numFmt w:val="bullet"/>
      <w:lvlText w:val="•"/>
      <w:lvlJc w:val="left"/>
      <w:pPr>
        <w:tabs>
          <w:tab w:val="num" w:pos="6480"/>
        </w:tabs>
        <w:ind w:left="6480" w:hanging="360"/>
      </w:pPr>
      <w:rPr>
        <w:rFonts w:ascii="Arial" w:hAnsi="Arial" w:hint="default"/>
      </w:rPr>
    </w:lvl>
  </w:abstractNum>
  <w:abstractNum w:abstractNumId="33">
    <w:nsid w:val="3FF56C2F"/>
    <w:multiLevelType w:val="hybridMultilevel"/>
    <w:tmpl w:val="8E0AA958"/>
    <w:lvl w:ilvl="0" w:tplc="6BBEB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1E07ACE"/>
    <w:multiLevelType w:val="hybridMultilevel"/>
    <w:tmpl w:val="33B63A76"/>
    <w:lvl w:ilvl="0" w:tplc="3FCE2E84">
      <w:start w:val="1"/>
      <w:numFmt w:val="decimal"/>
      <w:lvlText w:val="%1、"/>
      <w:lvlJc w:val="left"/>
      <w:pPr>
        <w:ind w:left="420" w:hanging="420"/>
      </w:pPr>
      <w:rPr>
        <w:rFonts w:hint="eastAsia"/>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2E74855"/>
    <w:multiLevelType w:val="hybridMultilevel"/>
    <w:tmpl w:val="3F982754"/>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468D4FED"/>
    <w:multiLevelType w:val="hybridMultilevel"/>
    <w:tmpl w:val="D96A779E"/>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4A6F5119"/>
    <w:multiLevelType w:val="hybridMultilevel"/>
    <w:tmpl w:val="E9FC2CF8"/>
    <w:lvl w:ilvl="0" w:tplc="77241392">
      <w:start w:val="1"/>
      <w:numFmt w:val="bullet"/>
      <w:lvlText w:val="•"/>
      <w:lvlJc w:val="left"/>
      <w:pPr>
        <w:tabs>
          <w:tab w:val="num" w:pos="720"/>
        </w:tabs>
        <w:ind w:left="720" w:hanging="360"/>
      </w:pPr>
      <w:rPr>
        <w:rFonts w:ascii="Arial" w:hAnsi="Arial" w:hint="default"/>
      </w:rPr>
    </w:lvl>
    <w:lvl w:ilvl="1" w:tplc="4CB29994" w:tentative="1">
      <w:start w:val="1"/>
      <w:numFmt w:val="bullet"/>
      <w:lvlText w:val="•"/>
      <w:lvlJc w:val="left"/>
      <w:pPr>
        <w:tabs>
          <w:tab w:val="num" w:pos="1440"/>
        </w:tabs>
        <w:ind w:left="1440" w:hanging="360"/>
      </w:pPr>
      <w:rPr>
        <w:rFonts w:ascii="Arial" w:hAnsi="Arial" w:hint="default"/>
      </w:rPr>
    </w:lvl>
    <w:lvl w:ilvl="2" w:tplc="28F251D2" w:tentative="1">
      <w:start w:val="1"/>
      <w:numFmt w:val="bullet"/>
      <w:lvlText w:val="•"/>
      <w:lvlJc w:val="left"/>
      <w:pPr>
        <w:tabs>
          <w:tab w:val="num" w:pos="2160"/>
        </w:tabs>
        <w:ind w:left="2160" w:hanging="360"/>
      </w:pPr>
      <w:rPr>
        <w:rFonts w:ascii="Arial" w:hAnsi="Arial" w:hint="default"/>
      </w:rPr>
    </w:lvl>
    <w:lvl w:ilvl="3" w:tplc="7E88BABE" w:tentative="1">
      <w:start w:val="1"/>
      <w:numFmt w:val="bullet"/>
      <w:lvlText w:val="•"/>
      <w:lvlJc w:val="left"/>
      <w:pPr>
        <w:tabs>
          <w:tab w:val="num" w:pos="2880"/>
        </w:tabs>
        <w:ind w:left="2880" w:hanging="360"/>
      </w:pPr>
      <w:rPr>
        <w:rFonts w:ascii="Arial" w:hAnsi="Arial" w:hint="default"/>
      </w:rPr>
    </w:lvl>
    <w:lvl w:ilvl="4" w:tplc="BE8A54C0" w:tentative="1">
      <w:start w:val="1"/>
      <w:numFmt w:val="bullet"/>
      <w:lvlText w:val="•"/>
      <w:lvlJc w:val="left"/>
      <w:pPr>
        <w:tabs>
          <w:tab w:val="num" w:pos="3600"/>
        </w:tabs>
        <w:ind w:left="3600" w:hanging="360"/>
      </w:pPr>
      <w:rPr>
        <w:rFonts w:ascii="Arial" w:hAnsi="Arial" w:hint="default"/>
      </w:rPr>
    </w:lvl>
    <w:lvl w:ilvl="5" w:tplc="AB1CC43A" w:tentative="1">
      <w:start w:val="1"/>
      <w:numFmt w:val="bullet"/>
      <w:lvlText w:val="•"/>
      <w:lvlJc w:val="left"/>
      <w:pPr>
        <w:tabs>
          <w:tab w:val="num" w:pos="4320"/>
        </w:tabs>
        <w:ind w:left="4320" w:hanging="360"/>
      </w:pPr>
      <w:rPr>
        <w:rFonts w:ascii="Arial" w:hAnsi="Arial" w:hint="default"/>
      </w:rPr>
    </w:lvl>
    <w:lvl w:ilvl="6" w:tplc="60A4F34A" w:tentative="1">
      <w:start w:val="1"/>
      <w:numFmt w:val="bullet"/>
      <w:lvlText w:val="•"/>
      <w:lvlJc w:val="left"/>
      <w:pPr>
        <w:tabs>
          <w:tab w:val="num" w:pos="5040"/>
        </w:tabs>
        <w:ind w:left="5040" w:hanging="360"/>
      </w:pPr>
      <w:rPr>
        <w:rFonts w:ascii="Arial" w:hAnsi="Arial" w:hint="default"/>
      </w:rPr>
    </w:lvl>
    <w:lvl w:ilvl="7" w:tplc="1312E6BC" w:tentative="1">
      <w:start w:val="1"/>
      <w:numFmt w:val="bullet"/>
      <w:lvlText w:val="•"/>
      <w:lvlJc w:val="left"/>
      <w:pPr>
        <w:tabs>
          <w:tab w:val="num" w:pos="5760"/>
        </w:tabs>
        <w:ind w:left="5760" w:hanging="360"/>
      </w:pPr>
      <w:rPr>
        <w:rFonts w:ascii="Arial" w:hAnsi="Arial" w:hint="default"/>
      </w:rPr>
    </w:lvl>
    <w:lvl w:ilvl="8" w:tplc="564293DC" w:tentative="1">
      <w:start w:val="1"/>
      <w:numFmt w:val="bullet"/>
      <w:lvlText w:val="•"/>
      <w:lvlJc w:val="left"/>
      <w:pPr>
        <w:tabs>
          <w:tab w:val="num" w:pos="6480"/>
        </w:tabs>
        <w:ind w:left="6480" w:hanging="360"/>
      </w:pPr>
      <w:rPr>
        <w:rFonts w:ascii="Arial" w:hAnsi="Arial" w:hint="default"/>
      </w:rPr>
    </w:lvl>
  </w:abstractNum>
  <w:abstractNum w:abstractNumId="38">
    <w:nsid w:val="4DA5018B"/>
    <w:multiLevelType w:val="multilevel"/>
    <w:tmpl w:val="6CBE3038"/>
    <w:lvl w:ilvl="0">
      <w:start w:val="1"/>
      <w:numFmt w:val="chineseCountingThousand"/>
      <w:suff w:val="nothing"/>
      <w:lvlText w:val="第%1章"/>
      <w:lvlJc w:val="left"/>
      <w:pPr>
        <w:ind w:left="1277" w:firstLine="0"/>
      </w:pPr>
      <w:rPr>
        <w:rFonts w:hint="eastAsia"/>
        <w:lang w:val="en-US"/>
      </w:rPr>
    </w:lvl>
    <w:lvl w:ilvl="1">
      <w:start w:val="1"/>
      <w:numFmt w:val="none"/>
      <w:suff w:val="nothing"/>
      <w:lvlText w:val=""/>
      <w:lvlJc w:val="left"/>
      <w:pPr>
        <w:ind w:left="0" w:firstLine="0"/>
      </w:pPr>
      <w:rPr>
        <w:rFonts w:hint="eastAsia"/>
      </w:rPr>
    </w:lvl>
    <w:lvl w:ilvl="2">
      <w:start w:val="1"/>
      <w:numFmt w:val="decimal"/>
      <w:lvlText w:val="1.1.%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9">
    <w:nsid w:val="4F245E09"/>
    <w:multiLevelType w:val="hybridMultilevel"/>
    <w:tmpl w:val="8354D776"/>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0E3586F"/>
    <w:multiLevelType w:val="multilevel"/>
    <w:tmpl w:val="50E3586F"/>
    <w:lvl w:ilvl="0">
      <w:start w:val="1"/>
      <w:numFmt w:val="lowerLetter"/>
      <w:lvlText w:val="%1)"/>
      <w:lvlJc w:val="left"/>
      <w:pPr>
        <w:ind w:left="1260" w:hanging="420"/>
      </w:p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41">
    <w:nsid w:val="5124149E"/>
    <w:multiLevelType w:val="hybridMultilevel"/>
    <w:tmpl w:val="6194EED2"/>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55E63026"/>
    <w:multiLevelType w:val="hybridMultilevel"/>
    <w:tmpl w:val="C81EC836"/>
    <w:lvl w:ilvl="0" w:tplc="67CC69E6">
      <w:start w:val="1"/>
      <w:numFmt w:val="bullet"/>
      <w:lvlText w:val="•"/>
      <w:lvlJc w:val="left"/>
      <w:pPr>
        <w:tabs>
          <w:tab w:val="num" w:pos="720"/>
        </w:tabs>
        <w:ind w:left="720" w:hanging="360"/>
      </w:pPr>
      <w:rPr>
        <w:rFonts w:ascii="Arial" w:hAnsi="Arial" w:hint="default"/>
      </w:rPr>
    </w:lvl>
    <w:lvl w:ilvl="1" w:tplc="FADAFF58" w:tentative="1">
      <w:start w:val="1"/>
      <w:numFmt w:val="bullet"/>
      <w:lvlText w:val="•"/>
      <w:lvlJc w:val="left"/>
      <w:pPr>
        <w:tabs>
          <w:tab w:val="num" w:pos="1440"/>
        </w:tabs>
        <w:ind w:left="1440" w:hanging="360"/>
      </w:pPr>
      <w:rPr>
        <w:rFonts w:ascii="Arial" w:hAnsi="Arial" w:hint="default"/>
      </w:rPr>
    </w:lvl>
    <w:lvl w:ilvl="2" w:tplc="7E88B460" w:tentative="1">
      <w:start w:val="1"/>
      <w:numFmt w:val="bullet"/>
      <w:lvlText w:val="•"/>
      <w:lvlJc w:val="left"/>
      <w:pPr>
        <w:tabs>
          <w:tab w:val="num" w:pos="2160"/>
        </w:tabs>
        <w:ind w:left="2160" w:hanging="360"/>
      </w:pPr>
      <w:rPr>
        <w:rFonts w:ascii="Arial" w:hAnsi="Arial" w:hint="default"/>
      </w:rPr>
    </w:lvl>
    <w:lvl w:ilvl="3" w:tplc="3BD6F892" w:tentative="1">
      <w:start w:val="1"/>
      <w:numFmt w:val="bullet"/>
      <w:lvlText w:val="•"/>
      <w:lvlJc w:val="left"/>
      <w:pPr>
        <w:tabs>
          <w:tab w:val="num" w:pos="2880"/>
        </w:tabs>
        <w:ind w:left="2880" w:hanging="360"/>
      </w:pPr>
      <w:rPr>
        <w:rFonts w:ascii="Arial" w:hAnsi="Arial" w:hint="default"/>
      </w:rPr>
    </w:lvl>
    <w:lvl w:ilvl="4" w:tplc="9A9CE0BC" w:tentative="1">
      <w:start w:val="1"/>
      <w:numFmt w:val="bullet"/>
      <w:lvlText w:val="•"/>
      <w:lvlJc w:val="left"/>
      <w:pPr>
        <w:tabs>
          <w:tab w:val="num" w:pos="3600"/>
        </w:tabs>
        <w:ind w:left="3600" w:hanging="360"/>
      </w:pPr>
      <w:rPr>
        <w:rFonts w:ascii="Arial" w:hAnsi="Arial" w:hint="default"/>
      </w:rPr>
    </w:lvl>
    <w:lvl w:ilvl="5" w:tplc="1FCC5A44" w:tentative="1">
      <w:start w:val="1"/>
      <w:numFmt w:val="bullet"/>
      <w:lvlText w:val="•"/>
      <w:lvlJc w:val="left"/>
      <w:pPr>
        <w:tabs>
          <w:tab w:val="num" w:pos="4320"/>
        </w:tabs>
        <w:ind w:left="4320" w:hanging="360"/>
      </w:pPr>
      <w:rPr>
        <w:rFonts w:ascii="Arial" w:hAnsi="Arial" w:hint="default"/>
      </w:rPr>
    </w:lvl>
    <w:lvl w:ilvl="6" w:tplc="4D6EFE18" w:tentative="1">
      <w:start w:val="1"/>
      <w:numFmt w:val="bullet"/>
      <w:lvlText w:val="•"/>
      <w:lvlJc w:val="left"/>
      <w:pPr>
        <w:tabs>
          <w:tab w:val="num" w:pos="5040"/>
        </w:tabs>
        <w:ind w:left="5040" w:hanging="360"/>
      </w:pPr>
      <w:rPr>
        <w:rFonts w:ascii="Arial" w:hAnsi="Arial" w:hint="default"/>
      </w:rPr>
    </w:lvl>
    <w:lvl w:ilvl="7" w:tplc="669009F4" w:tentative="1">
      <w:start w:val="1"/>
      <w:numFmt w:val="bullet"/>
      <w:lvlText w:val="•"/>
      <w:lvlJc w:val="left"/>
      <w:pPr>
        <w:tabs>
          <w:tab w:val="num" w:pos="5760"/>
        </w:tabs>
        <w:ind w:left="5760" w:hanging="360"/>
      </w:pPr>
      <w:rPr>
        <w:rFonts w:ascii="Arial" w:hAnsi="Arial" w:hint="default"/>
      </w:rPr>
    </w:lvl>
    <w:lvl w:ilvl="8" w:tplc="47EA6FEC" w:tentative="1">
      <w:start w:val="1"/>
      <w:numFmt w:val="bullet"/>
      <w:lvlText w:val="•"/>
      <w:lvlJc w:val="left"/>
      <w:pPr>
        <w:tabs>
          <w:tab w:val="num" w:pos="6480"/>
        </w:tabs>
        <w:ind w:left="6480" w:hanging="360"/>
      </w:pPr>
      <w:rPr>
        <w:rFonts w:ascii="Arial" w:hAnsi="Arial" w:hint="default"/>
      </w:rPr>
    </w:lvl>
  </w:abstractNum>
  <w:abstractNum w:abstractNumId="43">
    <w:nsid w:val="58741D8E"/>
    <w:multiLevelType w:val="multilevel"/>
    <w:tmpl w:val="58741D8E"/>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4">
    <w:nsid w:val="58D537B6"/>
    <w:multiLevelType w:val="multilevel"/>
    <w:tmpl w:val="58D537B6"/>
    <w:lvl w:ilvl="0">
      <w:start w:val="1"/>
      <w:numFmt w:val="lowerLetter"/>
      <w:lvlText w:val="%1)"/>
      <w:lvlJc w:val="left"/>
      <w:pPr>
        <w:ind w:left="1260" w:hanging="420"/>
      </w:p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45">
    <w:nsid w:val="5B1D443D"/>
    <w:multiLevelType w:val="hybridMultilevel"/>
    <w:tmpl w:val="250A6BD8"/>
    <w:lvl w:ilvl="0" w:tplc="D9A657B8">
      <w:start w:val="1"/>
      <w:numFmt w:val="bullet"/>
      <w:lvlText w:val="•"/>
      <w:lvlJc w:val="left"/>
      <w:pPr>
        <w:tabs>
          <w:tab w:val="num" w:pos="720"/>
        </w:tabs>
        <w:ind w:left="720" w:hanging="360"/>
      </w:pPr>
      <w:rPr>
        <w:rFonts w:ascii="Arial" w:hAnsi="Arial" w:hint="default"/>
      </w:rPr>
    </w:lvl>
    <w:lvl w:ilvl="1" w:tplc="BFBAE02E" w:tentative="1">
      <w:start w:val="1"/>
      <w:numFmt w:val="bullet"/>
      <w:lvlText w:val="•"/>
      <w:lvlJc w:val="left"/>
      <w:pPr>
        <w:tabs>
          <w:tab w:val="num" w:pos="1440"/>
        </w:tabs>
        <w:ind w:left="1440" w:hanging="360"/>
      </w:pPr>
      <w:rPr>
        <w:rFonts w:ascii="Arial" w:hAnsi="Arial" w:hint="default"/>
      </w:rPr>
    </w:lvl>
    <w:lvl w:ilvl="2" w:tplc="043CEF96" w:tentative="1">
      <w:start w:val="1"/>
      <w:numFmt w:val="bullet"/>
      <w:lvlText w:val="•"/>
      <w:lvlJc w:val="left"/>
      <w:pPr>
        <w:tabs>
          <w:tab w:val="num" w:pos="2160"/>
        </w:tabs>
        <w:ind w:left="2160" w:hanging="360"/>
      </w:pPr>
      <w:rPr>
        <w:rFonts w:ascii="Arial" w:hAnsi="Arial" w:hint="default"/>
      </w:rPr>
    </w:lvl>
    <w:lvl w:ilvl="3" w:tplc="CFC2C1E2" w:tentative="1">
      <w:start w:val="1"/>
      <w:numFmt w:val="bullet"/>
      <w:lvlText w:val="•"/>
      <w:lvlJc w:val="left"/>
      <w:pPr>
        <w:tabs>
          <w:tab w:val="num" w:pos="2880"/>
        </w:tabs>
        <w:ind w:left="2880" w:hanging="360"/>
      </w:pPr>
      <w:rPr>
        <w:rFonts w:ascii="Arial" w:hAnsi="Arial" w:hint="default"/>
      </w:rPr>
    </w:lvl>
    <w:lvl w:ilvl="4" w:tplc="6C208EB2" w:tentative="1">
      <w:start w:val="1"/>
      <w:numFmt w:val="bullet"/>
      <w:lvlText w:val="•"/>
      <w:lvlJc w:val="left"/>
      <w:pPr>
        <w:tabs>
          <w:tab w:val="num" w:pos="3600"/>
        </w:tabs>
        <w:ind w:left="3600" w:hanging="360"/>
      </w:pPr>
      <w:rPr>
        <w:rFonts w:ascii="Arial" w:hAnsi="Arial" w:hint="default"/>
      </w:rPr>
    </w:lvl>
    <w:lvl w:ilvl="5" w:tplc="C262D21A" w:tentative="1">
      <w:start w:val="1"/>
      <w:numFmt w:val="bullet"/>
      <w:lvlText w:val="•"/>
      <w:lvlJc w:val="left"/>
      <w:pPr>
        <w:tabs>
          <w:tab w:val="num" w:pos="4320"/>
        </w:tabs>
        <w:ind w:left="4320" w:hanging="360"/>
      </w:pPr>
      <w:rPr>
        <w:rFonts w:ascii="Arial" w:hAnsi="Arial" w:hint="default"/>
      </w:rPr>
    </w:lvl>
    <w:lvl w:ilvl="6" w:tplc="CDEA0E06" w:tentative="1">
      <w:start w:val="1"/>
      <w:numFmt w:val="bullet"/>
      <w:lvlText w:val="•"/>
      <w:lvlJc w:val="left"/>
      <w:pPr>
        <w:tabs>
          <w:tab w:val="num" w:pos="5040"/>
        </w:tabs>
        <w:ind w:left="5040" w:hanging="360"/>
      </w:pPr>
      <w:rPr>
        <w:rFonts w:ascii="Arial" w:hAnsi="Arial" w:hint="default"/>
      </w:rPr>
    </w:lvl>
    <w:lvl w:ilvl="7" w:tplc="5204D6BE" w:tentative="1">
      <w:start w:val="1"/>
      <w:numFmt w:val="bullet"/>
      <w:lvlText w:val="•"/>
      <w:lvlJc w:val="left"/>
      <w:pPr>
        <w:tabs>
          <w:tab w:val="num" w:pos="5760"/>
        </w:tabs>
        <w:ind w:left="5760" w:hanging="360"/>
      </w:pPr>
      <w:rPr>
        <w:rFonts w:ascii="Arial" w:hAnsi="Arial" w:hint="default"/>
      </w:rPr>
    </w:lvl>
    <w:lvl w:ilvl="8" w:tplc="C2EA4292" w:tentative="1">
      <w:start w:val="1"/>
      <w:numFmt w:val="bullet"/>
      <w:lvlText w:val="•"/>
      <w:lvlJc w:val="left"/>
      <w:pPr>
        <w:tabs>
          <w:tab w:val="num" w:pos="6480"/>
        </w:tabs>
        <w:ind w:left="6480" w:hanging="360"/>
      </w:pPr>
      <w:rPr>
        <w:rFonts w:ascii="Arial" w:hAnsi="Arial" w:hint="default"/>
      </w:rPr>
    </w:lvl>
  </w:abstractNum>
  <w:abstractNum w:abstractNumId="46">
    <w:nsid w:val="5B7137BB"/>
    <w:multiLevelType w:val="hybridMultilevel"/>
    <w:tmpl w:val="38BA9EBE"/>
    <w:lvl w:ilvl="0" w:tplc="2F5889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53D244E"/>
    <w:multiLevelType w:val="hybridMultilevel"/>
    <w:tmpl w:val="D88E5B7C"/>
    <w:lvl w:ilvl="0" w:tplc="09F69CB8">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8">
    <w:nsid w:val="65DB3FF3"/>
    <w:multiLevelType w:val="hybridMultilevel"/>
    <w:tmpl w:val="D242D472"/>
    <w:lvl w:ilvl="0" w:tplc="7FB817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A4F286F"/>
    <w:multiLevelType w:val="hybridMultilevel"/>
    <w:tmpl w:val="E9EEDD6C"/>
    <w:lvl w:ilvl="0" w:tplc="B906C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6C1A5E8A"/>
    <w:multiLevelType w:val="multilevel"/>
    <w:tmpl w:val="6C1A5E8A"/>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1">
    <w:nsid w:val="6FCB1025"/>
    <w:multiLevelType w:val="multilevel"/>
    <w:tmpl w:val="6FCB1025"/>
    <w:lvl w:ilvl="0">
      <w:start w:val="1"/>
      <w:numFmt w:val="lowerLetter"/>
      <w:lvlText w:val="%1)"/>
      <w:lvlJc w:val="left"/>
      <w:pPr>
        <w:ind w:left="1685" w:hanging="420"/>
      </w:pPr>
    </w:lvl>
    <w:lvl w:ilvl="1" w:tentative="1">
      <w:start w:val="1"/>
      <w:numFmt w:val="lowerLetter"/>
      <w:lvlText w:val="%2)"/>
      <w:lvlJc w:val="left"/>
      <w:pPr>
        <w:ind w:left="2105" w:hanging="420"/>
      </w:pPr>
    </w:lvl>
    <w:lvl w:ilvl="2" w:tentative="1">
      <w:start w:val="1"/>
      <w:numFmt w:val="lowerRoman"/>
      <w:lvlText w:val="%3."/>
      <w:lvlJc w:val="right"/>
      <w:pPr>
        <w:ind w:left="2525" w:hanging="420"/>
      </w:pPr>
    </w:lvl>
    <w:lvl w:ilvl="3" w:tentative="1">
      <w:start w:val="1"/>
      <w:numFmt w:val="decimal"/>
      <w:lvlText w:val="%4."/>
      <w:lvlJc w:val="left"/>
      <w:pPr>
        <w:ind w:left="2945" w:hanging="420"/>
      </w:pPr>
    </w:lvl>
    <w:lvl w:ilvl="4" w:tentative="1">
      <w:start w:val="1"/>
      <w:numFmt w:val="lowerLetter"/>
      <w:lvlText w:val="%5)"/>
      <w:lvlJc w:val="left"/>
      <w:pPr>
        <w:ind w:left="3365" w:hanging="420"/>
      </w:pPr>
    </w:lvl>
    <w:lvl w:ilvl="5" w:tentative="1">
      <w:start w:val="1"/>
      <w:numFmt w:val="lowerRoman"/>
      <w:lvlText w:val="%6."/>
      <w:lvlJc w:val="right"/>
      <w:pPr>
        <w:ind w:left="3785" w:hanging="420"/>
      </w:pPr>
    </w:lvl>
    <w:lvl w:ilvl="6" w:tentative="1">
      <w:start w:val="1"/>
      <w:numFmt w:val="decimal"/>
      <w:lvlText w:val="%7."/>
      <w:lvlJc w:val="left"/>
      <w:pPr>
        <w:ind w:left="4205" w:hanging="420"/>
      </w:pPr>
    </w:lvl>
    <w:lvl w:ilvl="7" w:tentative="1">
      <w:start w:val="1"/>
      <w:numFmt w:val="lowerLetter"/>
      <w:lvlText w:val="%8)"/>
      <w:lvlJc w:val="left"/>
      <w:pPr>
        <w:ind w:left="4625" w:hanging="420"/>
      </w:pPr>
    </w:lvl>
    <w:lvl w:ilvl="8" w:tentative="1">
      <w:start w:val="1"/>
      <w:numFmt w:val="lowerRoman"/>
      <w:lvlText w:val="%9."/>
      <w:lvlJc w:val="right"/>
      <w:pPr>
        <w:ind w:left="5045" w:hanging="420"/>
      </w:pPr>
    </w:lvl>
  </w:abstractNum>
  <w:abstractNum w:abstractNumId="52">
    <w:nsid w:val="71163B84"/>
    <w:multiLevelType w:val="multilevel"/>
    <w:tmpl w:val="71163B84"/>
    <w:lvl w:ilvl="0">
      <w:start w:val="1"/>
      <w:numFmt w:val="lowerLetter"/>
      <w:lvlText w:val="%1)"/>
      <w:lvlJc w:val="left"/>
      <w:pPr>
        <w:ind w:left="1260" w:hanging="420"/>
      </w:p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53">
    <w:nsid w:val="71797777"/>
    <w:multiLevelType w:val="multilevel"/>
    <w:tmpl w:val="71797777"/>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4">
    <w:nsid w:val="77320E20"/>
    <w:multiLevelType w:val="multilevel"/>
    <w:tmpl w:val="77320E20"/>
    <w:lvl w:ilvl="0">
      <w:start w:val="1"/>
      <w:numFmt w:val="decimal"/>
      <w:lvlText w:val="%1、"/>
      <w:lvlJc w:val="left"/>
      <w:pPr>
        <w:ind w:left="846" w:hanging="42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55">
    <w:nsid w:val="79F036F0"/>
    <w:multiLevelType w:val="multilevel"/>
    <w:tmpl w:val="79F036F0"/>
    <w:lvl w:ilvl="0">
      <w:start w:val="1"/>
      <w:numFmt w:val="decimal"/>
      <w:lvlText w:val="%1、"/>
      <w:lvlJc w:val="left"/>
      <w:pPr>
        <w:ind w:left="840" w:hanging="4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6">
    <w:nsid w:val="7E961F9E"/>
    <w:multiLevelType w:val="hybridMultilevel"/>
    <w:tmpl w:val="75329106"/>
    <w:lvl w:ilvl="0" w:tplc="D45A1A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0"/>
  </w:num>
  <w:num w:numId="3">
    <w:abstractNumId w:val="31"/>
  </w:num>
  <w:num w:numId="4">
    <w:abstractNumId w:val="5"/>
  </w:num>
  <w:num w:numId="5">
    <w:abstractNumId w:val="23"/>
  </w:num>
  <w:num w:numId="6">
    <w:abstractNumId w:val="34"/>
  </w:num>
  <w:num w:numId="7">
    <w:abstractNumId w:val="28"/>
  </w:num>
  <w:num w:numId="8">
    <w:abstractNumId w:val="39"/>
  </w:num>
  <w:num w:numId="9">
    <w:abstractNumId w:val="19"/>
  </w:num>
  <w:num w:numId="10">
    <w:abstractNumId w:val="41"/>
  </w:num>
  <w:num w:numId="11">
    <w:abstractNumId w:val="35"/>
  </w:num>
  <w:num w:numId="12">
    <w:abstractNumId w:val="8"/>
  </w:num>
  <w:num w:numId="13">
    <w:abstractNumId w:val="25"/>
  </w:num>
  <w:num w:numId="14">
    <w:abstractNumId w:val="36"/>
  </w:num>
  <w:num w:numId="15">
    <w:abstractNumId w:val="26"/>
  </w:num>
  <w:num w:numId="16">
    <w:abstractNumId w:val="56"/>
  </w:num>
  <w:num w:numId="17">
    <w:abstractNumId w:val="38"/>
  </w:num>
  <w:num w:numId="18">
    <w:abstractNumId w:val="21"/>
  </w:num>
  <w:num w:numId="19">
    <w:abstractNumId w:val="14"/>
  </w:num>
  <w:num w:numId="20">
    <w:abstractNumId w:val="3"/>
  </w:num>
  <w:num w:numId="21">
    <w:abstractNumId w:val="44"/>
  </w:num>
  <w:num w:numId="22">
    <w:abstractNumId w:val="54"/>
  </w:num>
  <w:num w:numId="23">
    <w:abstractNumId w:val="10"/>
  </w:num>
  <w:num w:numId="24">
    <w:abstractNumId w:val="51"/>
  </w:num>
  <w:num w:numId="25">
    <w:abstractNumId w:val="47"/>
  </w:num>
  <w:num w:numId="26">
    <w:abstractNumId w:val="22"/>
  </w:num>
  <w:num w:numId="27">
    <w:abstractNumId w:val="2"/>
  </w:num>
  <w:num w:numId="28">
    <w:abstractNumId w:val="52"/>
  </w:num>
  <w:num w:numId="29">
    <w:abstractNumId w:val="40"/>
  </w:num>
  <w:num w:numId="30">
    <w:abstractNumId w:val="24"/>
  </w:num>
  <w:num w:numId="31">
    <w:abstractNumId w:val="53"/>
  </w:num>
  <w:num w:numId="32">
    <w:abstractNumId w:val="16"/>
  </w:num>
  <w:num w:numId="33">
    <w:abstractNumId w:val="55"/>
  </w:num>
  <w:num w:numId="34">
    <w:abstractNumId w:val="12"/>
  </w:num>
  <w:num w:numId="35">
    <w:abstractNumId w:val="11"/>
  </w:num>
  <w:num w:numId="36">
    <w:abstractNumId w:val="17"/>
  </w:num>
  <w:num w:numId="37">
    <w:abstractNumId w:val="50"/>
  </w:num>
  <w:num w:numId="38">
    <w:abstractNumId w:val="43"/>
  </w:num>
  <w:num w:numId="39">
    <w:abstractNumId w:val="9"/>
  </w:num>
  <w:num w:numId="40">
    <w:abstractNumId w:val="15"/>
  </w:num>
  <w:num w:numId="41">
    <w:abstractNumId w:val="48"/>
  </w:num>
  <w:num w:numId="42">
    <w:abstractNumId w:val="49"/>
  </w:num>
  <w:num w:numId="43">
    <w:abstractNumId w:val="33"/>
  </w:num>
  <w:num w:numId="44">
    <w:abstractNumId w:val="18"/>
  </w:num>
  <w:num w:numId="45">
    <w:abstractNumId w:val="42"/>
  </w:num>
  <w:num w:numId="46">
    <w:abstractNumId w:val="45"/>
  </w:num>
  <w:num w:numId="47">
    <w:abstractNumId w:val="32"/>
  </w:num>
  <w:num w:numId="48">
    <w:abstractNumId w:val="30"/>
  </w:num>
  <w:num w:numId="49">
    <w:abstractNumId w:val="37"/>
  </w:num>
  <w:num w:numId="50">
    <w:abstractNumId w:val="6"/>
  </w:num>
  <w:num w:numId="51">
    <w:abstractNumId w:val="4"/>
  </w:num>
  <w:num w:numId="52">
    <w:abstractNumId w:val="1"/>
  </w:num>
  <w:num w:numId="53">
    <w:abstractNumId w:val="7"/>
  </w:num>
  <w:num w:numId="54">
    <w:abstractNumId w:val="46"/>
  </w:num>
  <w:num w:numId="55">
    <w:abstractNumId w:val="27"/>
  </w:num>
  <w:num w:numId="56">
    <w:abstractNumId w:val="20"/>
  </w:num>
  <w:num w:numId="57">
    <w:abstractNumId w:val="2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00977"/>
    <w:rsid w:val="000A1445"/>
    <w:rsid w:val="000B2B67"/>
    <w:rsid w:val="000C0C44"/>
    <w:rsid w:val="000D674D"/>
    <w:rsid w:val="000F0093"/>
    <w:rsid w:val="0011131D"/>
    <w:rsid w:val="001141D6"/>
    <w:rsid w:val="001427CC"/>
    <w:rsid w:val="00164233"/>
    <w:rsid w:val="001A3721"/>
    <w:rsid w:val="001C7ACB"/>
    <w:rsid w:val="001E136A"/>
    <w:rsid w:val="00221D65"/>
    <w:rsid w:val="002311F9"/>
    <w:rsid w:val="0023757D"/>
    <w:rsid w:val="00255B22"/>
    <w:rsid w:val="002569C5"/>
    <w:rsid w:val="00265193"/>
    <w:rsid w:val="0028551D"/>
    <w:rsid w:val="002F1C19"/>
    <w:rsid w:val="00304A16"/>
    <w:rsid w:val="00382A3B"/>
    <w:rsid w:val="00384958"/>
    <w:rsid w:val="003B6EE9"/>
    <w:rsid w:val="003C30E3"/>
    <w:rsid w:val="003D3519"/>
    <w:rsid w:val="00417F74"/>
    <w:rsid w:val="00420A56"/>
    <w:rsid w:val="00432397"/>
    <w:rsid w:val="004539B4"/>
    <w:rsid w:val="004806A2"/>
    <w:rsid w:val="004A218C"/>
    <w:rsid w:val="004E5331"/>
    <w:rsid w:val="005904CA"/>
    <w:rsid w:val="005A7DF1"/>
    <w:rsid w:val="005D7AD1"/>
    <w:rsid w:val="005F2C0D"/>
    <w:rsid w:val="00600977"/>
    <w:rsid w:val="0062127D"/>
    <w:rsid w:val="00660FD9"/>
    <w:rsid w:val="006612B0"/>
    <w:rsid w:val="00661C34"/>
    <w:rsid w:val="006876CF"/>
    <w:rsid w:val="006A4B01"/>
    <w:rsid w:val="006E4825"/>
    <w:rsid w:val="007D7A64"/>
    <w:rsid w:val="00805F06"/>
    <w:rsid w:val="00812284"/>
    <w:rsid w:val="008162FA"/>
    <w:rsid w:val="00840E5D"/>
    <w:rsid w:val="00897C54"/>
    <w:rsid w:val="008D5D2D"/>
    <w:rsid w:val="0090583D"/>
    <w:rsid w:val="00914EB0"/>
    <w:rsid w:val="00954590"/>
    <w:rsid w:val="00974118"/>
    <w:rsid w:val="009A1550"/>
    <w:rsid w:val="009B3C42"/>
    <w:rsid w:val="00A554CC"/>
    <w:rsid w:val="00A6221D"/>
    <w:rsid w:val="00A959CA"/>
    <w:rsid w:val="00AF5640"/>
    <w:rsid w:val="00B27E69"/>
    <w:rsid w:val="00B6043D"/>
    <w:rsid w:val="00B82AD7"/>
    <w:rsid w:val="00B87CEB"/>
    <w:rsid w:val="00BA1F44"/>
    <w:rsid w:val="00BD5081"/>
    <w:rsid w:val="00BE5D74"/>
    <w:rsid w:val="00C01E7C"/>
    <w:rsid w:val="00C139B9"/>
    <w:rsid w:val="00C2083A"/>
    <w:rsid w:val="00C42B73"/>
    <w:rsid w:val="00C453C0"/>
    <w:rsid w:val="00C63DB3"/>
    <w:rsid w:val="00CB7320"/>
    <w:rsid w:val="00CD13DA"/>
    <w:rsid w:val="00CE0306"/>
    <w:rsid w:val="00CE0DC5"/>
    <w:rsid w:val="00CE0F2F"/>
    <w:rsid w:val="00D27C7C"/>
    <w:rsid w:val="00D324C6"/>
    <w:rsid w:val="00D75228"/>
    <w:rsid w:val="00D75E7D"/>
    <w:rsid w:val="00DB07FB"/>
    <w:rsid w:val="00E2134B"/>
    <w:rsid w:val="00E97860"/>
    <w:rsid w:val="00EB36DF"/>
    <w:rsid w:val="00F1181C"/>
    <w:rsid w:val="00F21D42"/>
    <w:rsid w:val="00F47E84"/>
    <w:rsid w:val="00FB0874"/>
    <w:rsid w:val="00FD7C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958"/>
    <w:pPr>
      <w:widowControl w:val="0"/>
      <w:jc w:val="both"/>
    </w:pPr>
  </w:style>
  <w:style w:type="paragraph" w:styleId="1">
    <w:name w:val="heading 1"/>
    <w:basedOn w:val="a"/>
    <w:next w:val="a"/>
    <w:link w:val="1Char"/>
    <w:uiPriority w:val="9"/>
    <w:qFormat/>
    <w:rsid w:val="00CE0306"/>
    <w:pPr>
      <w:keepNext/>
      <w:keepLines/>
      <w:numPr>
        <w:numId w:val="1"/>
      </w:numPr>
      <w:spacing w:before="340" w:after="330" w:line="578" w:lineRule="auto"/>
      <w:outlineLvl w:val="0"/>
    </w:pPr>
    <w:rPr>
      <w:rFonts w:ascii="Calibri" w:eastAsia="宋体" w:hAnsi="Calibri" w:cs="Times New Roman"/>
      <w:b/>
      <w:bCs/>
      <w:kern w:val="44"/>
      <w:sz w:val="44"/>
      <w:szCs w:val="44"/>
      <w:lang/>
    </w:rPr>
  </w:style>
  <w:style w:type="paragraph" w:styleId="2">
    <w:name w:val="heading 2"/>
    <w:basedOn w:val="a"/>
    <w:next w:val="a"/>
    <w:link w:val="2Char"/>
    <w:uiPriority w:val="9"/>
    <w:qFormat/>
    <w:rsid w:val="00CE0306"/>
    <w:pPr>
      <w:keepNext/>
      <w:keepLines/>
      <w:numPr>
        <w:ilvl w:val="1"/>
        <w:numId w:val="1"/>
      </w:numPr>
      <w:spacing w:before="260" w:after="260" w:line="416" w:lineRule="auto"/>
      <w:outlineLvl w:val="1"/>
    </w:pPr>
    <w:rPr>
      <w:rFonts w:ascii="Cambria" w:eastAsia="宋体" w:hAnsi="Cambria" w:cs="Times New Roman"/>
      <w:b/>
      <w:bCs/>
      <w:kern w:val="0"/>
      <w:sz w:val="32"/>
      <w:szCs w:val="32"/>
      <w:lang/>
    </w:rPr>
  </w:style>
  <w:style w:type="paragraph" w:styleId="3">
    <w:name w:val="heading 3"/>
    <w:aliases w:val="h3,3rd level,H3,Level 3 Head,sect1.2.3,BOD 0,l3,CT,Heading 3 - old,Bold Head,bh"/>
    <w:basedOn w:val="a"/>
    <w:next w:val="a"/>
    <w:link w:val="3Char"/>
    <w:unhideWhenUsed/>
    <w:qFormat/>
    <w:rsid w:val="006A4B01"/>
    <w:pPr>
      <w:keepNext/>
      <w:keepLines/>
      <w:numPr>
        <w:ilvl w:val="2"/>
        <w:numId w:val="1"/>
      </w:numPr>
      <w:spacing w:before="260" w:after="260" w:line="416" w:lineRule="auto"/>
      <w:outlineLvl w:val="2"/>
    </w:pPr>
    <w:rPr>
      <w:rFonts w:ascii="Calibri" w:eastAsia="宋体" w:hAnsi="Calibri" w:cs="黑体"/>
      <w:b/>
      <w:bCs/>
      <w:sz w:val="32"/>
      <w:szCs w:val="32"/>
    </w:rPr>
  </w:style>
  <w:style w:type="paragraph" w:styleId="4">
    <w:name w:val="heading 4"/>
    <w:aliases w:val="H4,Ref Heading 1,rh1,Heading sql,sect 1.2.3.4"/>
    <w:basedOn w:val="a"/>
    <w:next w:val="a"/>
    <w:link w:val="4Char"/>
    <w:uiPriority w:val="9"/>
    <w:qFormat/>
    <w:rsid w:val="00265193"/>
    <w:pPr>
      <w:keepNext/>
      <w:keepLines/>
      <w:numPr>
        <w:ilvl w:val="3"/>
        <w:numId w:val="1"/>
      </w:numPr>
      <w:spacing w:before="280" w:after="290" w:line="376" w:lineRule="auto"/>
      <w:outlineLvl w:val="3"/>
    </w:pPr>
    <w:rPr>
      <w:rFonts w:ascii="Cambria" w:eastAsia="宋体" w:hAnsi="Cambria" w:cs="Times New Roman"/>
      <w:b/>
      <w:bCs/>
      <w:kern w:val="0"/>
      <w:sz w:val="28"/>
      <w:szCs w:val="28"/>
      <w:lang/>
    </w:rPr>
  </w:style>
  <w:style w:type="paragraph" w:styleId="5">
    <w:name w:val="heading 5"/>
    <w:basedOn w:val="a"/>
    <w:next w:val="a"/>
    <w:link w:val="5Char"/>
    <w:uiPriority w:val="9"/>
    <w:qFormat/>
    <w:rsid w:val="00265193"/>
    <w:pPr>
      <w:keepNext/>
      <w:keepLines/>
      <w:numPr>
        <w:ilvl w:val="4"/>
        <w:numId w:val="1"/>
      </w:numPr>
      <w:spacing w:before="280" w:after="290" w:line="376" w:lineRule="auto"/>
      <w:outlineLvl w:val="4"/>
    </w:pPr>
    <w:rPr>
      <w:rFonts w:ascii="Calibri" w:eastAsia="宋体" w:hAnsi="Calibri" w:cs="Times New Roman"/>
      <w:b/>
      <w:bCs/>
      <w:kern w:val="0"/>
      <w:sz w:val="28"/>
      <w:szCs w:val="28"/>
      <w:lang/>
    </w:rPr>
  </w:style>
  <w:style w:type="paragraph" w:styleId="6">
    <w:name w:val="heading 6"/>
    <w:basedOn w:val="a"/>
    <w:next w:val="a"/>
    <w:link w:val="6Char"/>
    <w:uiPriority w:val="9"/>
    <w:qFormat/>
    <w:rsid w:val="00265193"/>
    <w:pPr>
      <w:keepNext/>
      <w:keepLines/>
      <w:numPr>
        <w:ilvl w:val="5"/>
        <w:numId w:val="1"/>
      </w:numPr>
      <w:spacing w:before="240" w:after="64" w:line="320" w:lineRule="auto"/>
      <w:outlineLvl w:val="5"/>
    </w:pPr>
    <w:rPr>
      <w:rFonts w:ascii="Cambria" w:eastAsia="宋体" w:hAnsi="Cambria" w:cs="Times New Roman"/>
      <w:b/>
      <w:bCs/>
      <w:kern w:val="0"/>
      <w:sz w:val="24"/>
      <w:szCs w:val="24"/>
      <w:lang/>
    </w:rPr>
  </w:style>
  <w:style w:type="paragraph" w:styleId="7">
    <w:name w:val="heading 7"/>
    <w:basedOn w:val="a"/>
    <w:next w:val="a"/>
    <w:link w:val="7Char"/>
    <w:uiPriority w:val="9"/>
    <w:qFormat/>
    <w:rsid w:val="00265193"/>
    <w:pPr>
      <w:keepNext/>
      <w:keepLines/>
      <w:numPr>
        <w:ilvl w:val="6"/>
        <w:numId w:val="1"/>
      </w:numPr>
      <w:spacing w:before="240" w:after="64" w:line="320" w:lineRule="auto"/>
      <w:outlineLvl w:val="6"/>
    </w:pPr>
    <w:rPr>
      <w:rFonts w:ascii="Calibri" w:eastAsia="宋体" w:hAnsi="Calibri" w:cs="Times New Roman"/>
      <w:b/>
      <w:bCs/>
      <w:kern w:val="0"/>
      <w:sz w:val="24"/>
      <w:szCs w:val="24"/>
      <w:lang/>
    </w:rPr>
  </w:style>
  <w:style w:type="paragraph" w:styleId="8">
    <w:name w:val="heading 8"/>
    <w:basedOn w:val="a"/>
    <w:next w:val="a"/>
    <w:link w:val="8Char"/>
    <w:uiPriority w:val="9"/>
    <w:qFormat/>
    <w:rsid w:val="00265193"/>
    <w:pPr>
      <w:keepNext/>
      <w:keepLines/>
      <w:numPr>
        <w:ilvl w:val="7"/>
        <w:numId w:val="1"/>
      </w:numPr>
      <w:spacing w:before="240" w:after="64" w:line="320" w:lineRule="auto"/>
      <w:outlineLvl w:val="7"/>
    </w:pPr>
    <w:rPr>
      <w:rFonts w:ascii="Cambria" w:eastAsia="宋体" w:hAnsi="Cambria" w:cs="Times New Roman"/>
      <w:kern w:val="0"/>
      <w:sz w:val="24"/>
      <w:szCs w:val="24"/>
      <w:lang/>
    </w:rPr>
  </w:style>
  <w:style w:type="paragraph" w:styleId="9">
    <w:name w:val="heading 9"/>
    <w:basedOn w:val="a"/>
    <w:next w:val="a"/>
    <w:link w:val="9Char"/>
    <w:uiPriority w:val="9"/>
    <w:qFormat/>
    <w:rsid w:val="00265193"/>
    <w:pPr>
      <w:keepNext/>
      <w:keepLines/>
      <w:numPr>
        <w:ilvl w:val="8"/>
        <w:numId w:val="1"/>
      </w:numPr>
      <w:spacing w:before="240" w:after="64" w:line="320" w:lineRule="auto"/>
      <w:outlineLvl w:val="8"/>
    </w:pPr>
    <w:rPr>
      <w:rFonts w:ascii="Cambria" w:eastAsia="宋体" w:hAnsi="Cambria" w:cs="Times New Roman"/>
      <w:kern w:val="0"/>
      <w:sz w:val="20"/>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69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569C5"/>
    <w:rPr>
      <w:sz w:val="18"/>
      <w:szCs w:val="18"/>
    </w:rPr>
  </w:style>
  <w:style w:type="paragraph" w:styleId="a4">
    <w:name w:val="footer"/>
    <w:basedOn w:val="a"/>
    <w:link w:val="Char0"/>
    <w:uiPriority w:val="99"/>
    <w:unhideWhenUsed/>
    <w:rsid w:val="002569C5"/>
    <w:pPr>
      <w:tabs>
        <w:tab w:val="center" w:pos="4153"/>
        <w:tab w:val="right" w:pos="8306"/>
      </w:tabs>
      <w:snapToGrid w:val="0"/>
      <w:jc w:val="left"/>
    </w:pPr>
    <w:rPr>
      <w:sz w:val="18"/>
      <w:szCs w:val="18"/>
    </w:rPr>
  </w:style>
  <w:style w:type="character" w:customStyle="1" w:styleId="Char0">
    <w:name w:val="页脚 Char"/>
    <w:basedOn w:val="a0"/>
    <w:link w:val="a4"/>
    <w:uiPriority w:val="99"/>
    <w:rsid w:val="002569C5"/>
    <w:rPr>
      <w:sz w:val="18"/>
      <w:szCs w:val="18"/>
    </w:rPr>
  </w:style>
  <w:style w:type="paragraph" w:styleId="a5">
    <w:name w:val="Normal (Web)"/>
    <w:basedOn w:val="a"/>
    <w:uiPriority w:val="99"/>
    <w:semiHidden/>
    <w:unhideWhenUsed/>
    <w:rsid w:val="002569C5"/>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link w:val="Char1"/>
    <w:uiPriority w:val="34"/>
    <w:qFormat/>
    <w:rsid w:val="002569C5"/>
    <w:pPr>
      <w:ind w:firstLineChars="200" w:firstLine="420"/>
    </w:pPr>
  </w:style>
  <w:style w:type="character" w:customStyle="1" w:styleId="3Char">
    <w:name w:val="标题 3 Char"/>
    <w:aliases w:val="h3 Char,3rd level Char,H3 Char,Level 3 Head Char,sect1.2.3 Char,BOD 0 Char,l3 Char,CT Char,Heading 3 - old Char,Bold Head Char,bh Char"/>
    <w:basedOn w:val="a0"/>
    <w:link w:val="3"/>
    <w:rsid w:val="006A4B01"/>
    <w:rPr>
      <w:rFonts w:ascii="Calibri" w:eastAsia="宋体" w:hAnsi="Calibri" w:cs="黑体"/>
      <w:b/>
      <w:bCs/>
      <w:sz w:val="32"/>
      <w:szCs w:val="32"/>
    </w:rPr>
  </w:style>
  <w:style w:type="paragraph" w:customStyle="1" w:styleId="10">
    <w:name w:val="列出段落1"/>
    <w:basedOn w:val="a"/>
    <w:uiPriority w:val="34"/>
    <w:qFormat/>
    <w:rsid w:val="006A4B01"/>
    <w:pPr>
      <w:ind w:firstLineChars="200" w:firstLine="420"/>
    </w:pPr>
    <w:rPr>
      <w:rFonts w:ascii="Calibri" w:eastAsia="宋体" w:hAnsi="Calibri" w:cs="黑体"/>
    </w:rPr>
  </w:style>
  <w:style w:type="table" w:styleId="a7">
    <w:name w:val="Table Grid"/>
    <w:basedOn w:val="a1"/>
    <w:uiPriority w:val="39"/>
    <w:rsid w:val="004E5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a1"/>
    <w:uiPriority w:val="46"/>
    <w:rsid w:val="004E533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2Char">
    <w:name w:val="标题 2 Char"/>
    <w:basedOn w:val="a0"/>
    <w:link w:val="2"/>
    <w:uiPriority w:val="9"/>
    <w:rsid w:val="00CE0306"/>
    <w:rPr>
      <w:rFonts w:ascii="Cambria" w:eastAsia="宋体" w:hAnsi="Cambria" w:cs="Times New Roman"/>
      <w:b/>
      <w:bCs/>
      <w:kern w:val="0"/>
      <w:sz w:val="32"/>
      <w:szCs w:val="32"/>
      <w:lang/>
    </w:rPr>
  </w:style>
  <w:style w:type="character" w:customStyle="1" w:styleId="1Char">
    <w:name w:val="标题 1 Char"/>
    <w:basedOn w:val="a0"/>
    <w:link w:val="1"/>
    <w:uiPriority w:val="9"/>
    <w:rsid w:val="00CE0306"/>
    <w:rPr>
      <w:rFonts w:ascii="Calibri" w:eastAsia="宋体" w:hAnsi="Calibri" w:cs="Times New Roman"/>
      <w:b/>
      <w:bCs/>
      <w:kern w:val="44"/>
      <w:sz w:val="44"/>
      <w:szCs w:val="44"/>
      <w:lang/>
    </w:rPr>
  </w:style>
  <w:style w:type="character" w:styleId="a8">
    <w:name w:val="Hyperlink"/>
    <w:aliases w:val="超级链接"/>
    <w:uiPriority w:val="99"/>
    <w:rsid w:val="00265193"/>
    <w:rPr>
      <w:color w:val="0000FF"/>
      <w:u w:val="single"/>
    </w:rPr>
  </w:style>
  <w:style w:type="paragraph" w:styleId="a9">
    <w:name w:val="No Spacing"/>
    <w:uiPriority w:val="1"/>
    <w:qFormat/>
    <w:rsid w:val="00265193"/>
    <w:pPr>
      <w:widowControl w:val="0"/>
      <w:jc w:val="both"/>
    </w:pPr>
    <w:rPr>
      <w:rFonts w:ascii="Calibri" w:eastAsia="宋体" w:hAnsi="Calibri" w:cs="Times New Roman"/>
    </w:rPr>
  </w:style>
  <w:style w:type="character" w:customStyle="1" w:styleId="4Char">
    <w:name w:val="标题 4 Char"/>
    <w:aliases w:val="H4 Char,Ref Heading 1 Char,rh1 Char,Heading sql Char,sect 1.2.3.4 Char"/>
    <w:basedOn w:val="a0"/>
    <w:link w:val="4"/>
    <w:uiPriority w:val="9"/>
    <w:rsid w:val="00265193"/>
    <w:rPr>
      <w:rFonts w:ascii="Cambria" w:eastAsia="宋体" w:hAnsi="Cambria" w:cs="Times New Roman"/>
      <w:b/>
      <w:bCs/>
      <w:kern w:val="0"/>
      <w:sz w:val="28"/>
      <w:szCs w:val="28"/>
      <w:lang/>
    </w:rPr>
  </w:style>
  <w:style w:type="character" w:customStyle="1" w:styleId="5Char">
    <w:name w:val="标题 5 Char"/>
    <w:basedOn w:val="a0"/>
    <w:link w:val="5"/>
    <w:uiPriority w:val="9"/>
    <w:rsid w:val="00265193"/>
    <w:rPr>
      <w:rFonts w:ascii="Calibri" w:eastAsia="宋体" w:hAnsi="Calibri" w:cs="Times New Roman"/>
      <w:b/>
      <w:bCs/>
      <w:kern w:val="0"/>
      <w:sz w:val="28"/>
      <w:szCs w:val="28"/>
      <w:lang/>
    </w:rPr>
  </w:style>
  <w:style w:type="character" w:customStyle="1" w:styleId="6Char">
    <w:name w:val="标题 6 Char"/>
    <w:basedOn w:val="a0"/>
    <w:link w:val="6"/>
    <w:uiPriority w:val="9"/>
    <w:rsid w:val="00265193"/>
    <w:rPr>
      <w:rFonts w:ascii="Cambria" w:eastAsia="宋体" w:hAnsi="Cambria" w:cs="Times New Roman"/>
      <w:b/>
      <w:bCs/>
      <w:kern w:val="0"/>
      <w:sz w:val="24"/>
      <w:szCs w:val="24"/>
      <w:lang/>
    </w:rPr>
  </w:style>
  <w:style w:type="character" w:customStyle="1" w:styleId="7Char">
    <w:name w:val="标题 7 Char"/>
    <w:basedOn w:val="a0"/>
    <w:link w:val="7"/>
    <w:uiPriority w:val="9"/>
    <w:rsid w:val="00265193"/>
    <w:rPr>
      <w:rFonts w:ascii="Calibri" w:eastAsia="宋体" w:hAnsi="Calibri" w:cs="Times New Roman"/>
      <w:b/>
      <w:bCs/>
      <w:kern w:val="0"/>
      <w:sz w:val="24"/>
      <w:szCs w:val="24"/>
      <w:lang/>
    </w:rPr>
  </w:style>
  <w:style w:type="character" w:customStyle="1" w:styleId="8Char">
    <w:name w:val="标题 8 Char"/>
    <w:basedOn w:val="a0"/>
    <w:link w:val="8"/>
    <w:uiPriority w:val="9"/>
    <w:rsid w:val="00265193"/>
    <w:rPr>
      <w:rFonts w:ascii="Cambria" w:eastAsia="宋体" w:hAnsi="Cambria" w:cs="Times New Roman"/>
      <w:kern w:val="0"/>
      <w:sz w:val="24"/>
      <w:szCs w:val="24"/>
      <w:lang/>
    </w:rPr>
  </w:style>
  <w:style w:type="character" w:customStyle="1" w:styleId="9Char">
    <w:name w:val="标题 9 Char"/>
    <w:basedOn w:val="a0"/>
    <w:link w:val="9"/>
    <w:uiPriority w:val="9"/>
    <w:rsid w:val="00265193"/>
    <w:rPr>
      <w:rFonts w:ascii="Cambria" w:eastAsia="宋体" w:hAnsi="Cambria" w:cs="Times New Roman"/>
      <w:kern w:val="0"/>
      <w:sz w:val="20"/>
      <w:szCs w:val="21"/>
      <w:lang/>
    </w:rPr>
  </w:style>
  <w:style w:type="character" w:customStyle="1" w:styleId="Char1">
    <w:name w:val="列出段落 Char"/>
    <w:link w:val="a6"/>
    <w:uiPriority w:val="34"/>
    <w:rsid w:val="00265193"/>
  </w:style>
  <w:style w:type="paragraph" w:styleId="TOC">
    <w:name w:val="TOC Heading"/>
    <w:basedOn w:val="1"/>
    <w:next w:val="a"/>
    <w:uiPriority w:val="39"/>
    <w:unhideWhenUsed/>
    <w:qFormat/>
    <w:rsid w:val="002311F9"/>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zh-CN"/>
    </w:rPr>
  </w:style>
  <w:style w:type="paragraph" w:styleId="11">
    <w:name w:val="toc 1"/>
    <w:basedOn w:val="a"/>
    <w:next w:val="a"/>
    <w:autoRedefine/>
    <w:uiPriority w:val="39"/>
    <w:unhideWhenUsed/>
    <w:rsid w:val="002311F9"/>
  </w:style>
  <w:style w:type="paragraph" w:styleId="20">
    <w:name w:val="toc 2"/>
    <w:basedOn w:val="a"/>
    <w:next w:val="a"/>
    <w:autoRedefine/>
    <w:uiPriority w:val="39"/>
    <w:unhideWhenUsed/>
    <w:rsid w:val="002311F9"/>
    <w:pPr>
      <w:ind w:leftChars="200" w:left="420"/>
    </w:pPr>
  </w:style>
  <w:style w:type="paragraph" w:styleId="30">
    <w:name w:val="toc 3"/>
    <w:basedOn w:val="a"/>
    <w:next w:val="a"/>
    <w:autoRedefine/>
    <w:uiPriority w:val="39"/>
    <w:unhideWhenUsed/>
    <w:rsid w:val="002311F9"/>
    <w:pPr>
      <w:ind w:leftChars="400" w:left="840"/>
    </w:pPr>
  </w:style>
  <w:style w:type="paragraph" w:customStyle="1" w:styleId="12">
    <w:name w:val="无间隔1"/>
    <w:uiPriority w:val="1"/>
    <w:qFormat/>
    <w:rsid w:val="005904CA"/>
    <w:pPr>
      <w:widowControl w:val="0"/>
      <w:jc w:val="both"/>
    </w:pPr>
    <w:rPr>
      <w:rFonts w:ascii="Calibri" w:eastAsia="宋体" w:hAnsi="Calibri" w:cs="Times New Roman"/>
    </w:rPr>
  </w:style>
  <w:style w:type="character" w:styleId="aa">
    <w:name w:val="FollowedHyperlink"/>
    <w:basedOn w:val="a0"/>
    <w:uiPriority w:val="99"/>
    <w:semiHidden/>
    <w:unhideWhenUsed/>
    <w:rsid w:val="004A218C"/>
    <w:rPr>
      <w:color w:val="954F72" w:themeColor="followedHyperlink"/>
      <w:u w:val="single"/>
    </w:rPr>
  </w:style>
  <w:style w:type="paragraph" w:styleId="ab">
    <w:name w:val="Normal Indent"/>
    <w:basedOn w:val="a"/>
    <w:uiPriority w:val="99"/>
    <w:rsid w:val="003D3519"/>
    <w:pPr>
      <w:adjustRightInd w:val="0"/>
      <w:snapToGrid w:val="0"/>
      <w:ind w:firstLineChars="200" w:firstLine="420"/>
    </w:pPr>
    <w:rPr>
      <w:rFonts w:ascii="Times New Roman" w:eastAsia="宋体" w:hAnsi="Times New Roman" w:cs="Times New Roman"/>
      <w:kern w:val="0"/>
      <w:sz w:val="24"/>
      <w:szCs w:val="20"/>
    </w:rPr>
  </w:style>
  <w:style w:type="table" w:customStyle="1" w:styleId="PlainTable1">
    <w:name w:val="Plain Table 1"/>
    <w:basedOn w:val="a1"/>
    <w:uiPriority w:val="41"/>
    <w:rsid w:val="00897C5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897C5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c">
    <w:name w:val="annotation reference"/>
    <w:basedOn w:val="a0"/>
    <w:uiPriority w:val="99"/>
    <w:semiHidden/>
    <w:unhideWhenUsed/>
    <w:rsid w:val="00CB7320"/>
    <w:rPr>
      <w:sz w:val="21"/>
      <w:szCs w:val="21"/>
    </w:rPr>
  </w:style>
  <w:style w:type="paragraph" w:styleId="ad">
    <w:name w:val="annotation text"/>
    <w:basedOn w:val="a"/>
    <w:link w:val="Char2"/>
    <w:uiPriority w:val="99"/>
    <w:semiHidden/>
    <w:unhideWhenUsed/>
    <w:rsid w:val="00CB7320"/>
    <w:pPr>
      <w:jc w:val="left"/>
    </w:pPr>
  </w:style>
  <w:style w:type="character" w:customStyle="1" w:styleId="Char2">
    <w:name w:val="批注文字 Char"/>
    <w:basedOn w:val="a0"/>
    <w:link w:val="ad"/>
    <w:uiPriority w:val="99"/>
    <w:semiHidden/>
    <w:rsid w:val="00CB7320"/>
  </w:style>
  <w:style w:type="paragraph" w:styleId="ae">
    <w:name w:val="annotation subject"/>
    <w:basedOn w:val="ad"/>
    <w:next w:val="ad"/>
    <w:link w:val="Char3"/>
    <w:uiPriority w:val="99"/>
    <w:semiHidden/>
    <w:unhideWhenUsed/>
    <w:rsid w:val="00CB7320"/>
    <w:rPr>
      <w:b/>
      <w:bCs/>
    </w:rPr>
  </w:style>
  <w:style w:type="character" w:customStyle="1" w:styleId="Char3">
    <w:name w:val="批注主题 Char"/>
    <w:basedOn w:val="Char2"/>
    <w:link w:val="ae"/>
    <w:uiPriority w:val="99"/>
    <w:semiHidden/>
    <w:rsid w:val="00CB7320"/>
    <w:rPr>
      <w:b/>
      <w:bCs/>
    </w:rPr>
  </w:style>
  <w:style w:type="paragraph" w:styleId="af">
    <w:name w:val="Balloon Text"/>
    <w:basedOn w:val="a"/>
    <w:link w:val="Char4"/>
    <w:uiPriority w:val="99"/>
    <w:semiHidden/>
    <w:unhideWhenUsed/>
    <w:rsid w:val="00CB7320"/>
    <w:rPr>
      <w:sz w:val="18"/>
      <w:szCs w:val="18"/>
    </w:rPr>
  </w:style>
  <w:style w:type="character" w:customStyle="1" w:styleId="Char4">
    <w:name w:val="批注框文本 Char"/>
    <w:basedOn w:val="a0"/>
    <w:link w:val="af"/>
    <w:uiPriority w:val="99"/>
    <w:semiHidden/>
    <w:rsid w:val="00CB7320"/>
    <w:rPr>
      <w:sz w:val="18"/>
      <w:szCs w:val="18"/>
    </w:rPr>
  </w:style>
</w:styles>
</file>

<file path=word/webSettings.xml><?xml version="1.0" encoding="utf-8"?>
<w:webSettings xmlns:r="http://schemas.openxmlformats.org/officeDocument/2006/relationships" xmlns:w="http://schemas.openxmlformats.org/wordprocessingml/2006/main">
  <w:divs>
    <w:div w:id="42366700">
      <w:bodyDiv w:val="1"/>
      <w:marLeft w:val="0"/>
      <w:marRight w:val="0"/>
      <w:marTop w:val="0"/>
      <w:marBottom w:val="0"/>
      <w:divBdr>
        <w:top w:val="none" w:sz="0" w:space="0" w:color="auto"/>
        <w:left w:val="none" w:sz="0" w:space="0" w:color="auto"/>
        <w:bottom w:val="none" w:sz="0" w:space="0" w:color="auto"/>
        <w:right w:val="none" w:sz="0" w:space="0" w:color="auto"/>
      </w:divBdr>
    </w:div>
    <w:div w:id="64497620">
      <w:bodyDiv w:val="1"/>
      <w:marLeft w:val="0"/>
      <w:marRight w:val="0"/>
      <w:marTop w:val="0"/>
      <w:marBottom w:val="0"/>
      <w:divBdr>
        <w:top w:val="none" w:sz="0" w:space="0" w:color="auto"/>
        <w:left w:val="none" w:sz="0" w:space="0" w:color="auto"/>
        <w:bottom w:val="none" w:sz="0" w:space="0" w:color="auto"/>
        <w:right w:val="none" w:sz="0" w:space="0" w:color="auto"/>
      </w:divBdr>
    </w:div>
    <w:div w:id="84112636">
      <w:bodyDiv w:val="1"/>
      <w:marLeft w:val="0"/>
      <w:marRight w:val="0"/>
      <w:marTop w:val="0"/>
      <w:marBottom w:val="0"/>
      <w:divBdr>
        <w:top w:val="none" w:sz="0" w:space="0" w:color="auto"/>
        <w:left w:val="none" w:sz="0" w:space="0" w:color="auto"/>
        <w:bottom w:val="none" w:sz="0" w:space="0" w:color="auto"/>
        <w:right w:val="none" w:sz="0" w:space="0" w:color="auto"/>
      </w:divBdr>
    </w:div>
    <w:div w:id="175266035">
      <w:bodyDiv w:val="1"/>
      <w:marLeft w:val="0"/>
      <w:marRight w:val="0"/>
      <w:marTop w:val="0"/>
      <w:marBottom w:val="0"/>
      <w:divBdr>
        <w:top w:val="none" w:sz="0" w:space="0" w:color="auto"/>
        <w:left w:val="none" w:sz="0" w:space="0" w:color="auto"/>
        <w:bottom w:val="none" w:sz="0" w:space="0" w:color="auto"/>
        <w:right w:val="none" w:sz="0" w:space="0" w:color="auto"/>
      </w:divBdr>
    </w:div>
    <w:div w:id="178080510">
      <w:bodyDiv w:val="1"/>
      <w:marLeft w:val="0"/>
      <w:marRight w:val="0"/>
      <w:marTop w:val="0"/>
      <w:marBottom w:val="0"/>
      <w:divBdr>
        <w:top w:val="none" w:sz="0" w:space="0" w:color="auto"/>
        <w:left w:val="none" w:sz="0" w:space="0" w:color="auto"/>
        <w:bottom w:val="none" w:sz="0" w:space="0" w:color="auto"/>
        <w:right w:val="none" w:sz="0" w:space="0" w:color="auto"/>
      </w:divBdr>
    </w:div>
    <w:div w:id="184373279">
      <w:bodyDiv w:val="1"/>
      <w:marLeft w:val="0"/>
      <w:marRight w:val="0"/>
      <w:marTop w:val="0"/>
      <w:marBottom w:val="0"/>
      <w:divBdr>
        <w:top w:val="none" w:sz="0" w:space="0" w:color="auto"/>
        <w:left w:val="none" w:sz="0" w:space="0" w:color="auto"/>
        <w:bottom w:val="none" w:sz="0" w:space="0" w:color="auto"/>
        <w:right w:val="none" w:sz="0" w:space="0" w:color="auto"/>
      </w:divBdr>
    </w:div>
    <w:div w:id="189419988">
      <w:bodyDiv w:val="1"/>
      <w:marLeft w:val="0"/>
      <w:marRight w:val="0"/>
      <w:marTop w:val="0"/>
      <w:marBottom w:val="0"/>
      <w:divBdr>
        <w:top w:val="none" w:sz="0" w:space="0" w:color="auto"/>
        <w:left w:val="none" w:sz="0" w:space="0" w:color="auto"/>
        <w:bottom w:val="none" w:sz="0" w:space="0" w:color="auto"/>
        <w:right w:val="none" w:sz="0" w:space="0" w:color="auto"/>
      </w:divBdr>
      <w:divsChild>
        <w:div w:id="38628588">
          <w:marLeft w:val="446"/>
          <w:marRight w:val="0"/>
          <w:marTop w:val="0"/>
          <w:marBottom w:val="0"/>
          <w:divBdr>
            <w:top w:val="none" w:sz="0" w:space="0" w:color="auto"/>
            <w:left w:val="none" w:sz="0" w:space="0" w:color="auto"/>
            <w:bottom w:val="none" w:sz="0" w:space="0" w:color="auto"/>
            <w:right w:val="none" w:sz="0" w:space="0" w:color="auto"/>
          </w:divBdr>
        </w:div>
        <w:div w:id="949122112">
          <w:marLeft w:val="446"/>
          <w:marRight w:val="0"/>
          <w:marTop w:val="0"/>
          <w:marBottom w:val="0"/>
          <w:divBdr>
            <w:top w:val="none" w:sz="0" w:space="0" w:color="auto"/>
            <w:left w:val="none" w:sz="0" w:space="0" w:color="auto"/>
            <w:bottom w:val="none" w:sz="0" w:space="0" w:color="auto"/>
            <w:right w:val="none" w:sz="0" w:space="0" w:color="auto"/>
          </w:divBdr>
        </w:div>
        <w:div w:id="1156534809">
          <w:marLeft w:val="446"/>
          <w:marRight w:val="0"/>
          <w:marTop w:val="0"/>
          <w:marBottom w:val="0"/>
          <w:divBdr>
            <w:top w:val="none" w:sz="0" w:space="0" w:color="auto"/>
            <w:left w:val="none" w:sz="0" w:space="0" w:color="auto"/>
            <w:bottom w:val="none" w:sz="0" w:space="0" w:color="auto"/>
            <w:right w:val="none" w:sz="0" w:space="0" w:color="auto"/>
          </w:divBdr>
        </w:div>
        <w:div w:id="1192180750">
          <w:marLeft w:val="446"/>
          <w:marRight w:val="0"/>
          <w:marTop w:val="0"/>
          <w:marBottom w:val="0"/>
          <w:divBdr>
            <w:top w:val="none" w:sz="0" w:space="0" w:color="auto"/>
            <w:left w:val="none" w:sz="0" w:space="0" w:color="auto"/>
            <w:bottom w:val="none" w:sz="0" w:space="0" w:color="auto"/>
            <w:right w:val="none" w:sz="0" w:space="0" w:color="auto"/>
          </w:divBdr>
        </w:div>
        <w:div w:id="1476754059">
          <w:marLeft w:val="446"/>
          <w:marRight w:val="0"/>
          <w:marTop w:val="0"/>
          <w:marBottom w:val="0"/>
          <w:divBdr>
            <w:top w:val="none" w:sz="0" w:space="0" w:color="auto"/>
            <w:left w:val="none" w:sz="0" w:space="0" w:color="auto"/>
            <w:bottom w:val="none" w:sz="0" w:space="0" w:color="auto"/>
            <w:right w:val="none" w:sz="0" w:space="0" w:color="auto"/>
          </w:divBdr>
        </w:div>
        <w:div w:id="1721591734">
          <w:marLeft w:val="446"/>
          <w:marRight w:val="0"/>
          <w:marTop w:val="0"/>
          <w:marBottom w:val="0"/>
          <w:divBdr>
            <w:top w:val="none" w:sz="0" w:space="0" w:color="auto"/>
            <w:left w:val="none" w:sz="0" w:space="0" w:color="auto"/>
            <w:bottom w:val="none" w:sz="0" w:space="0" w:color="auto"/>
            <w:right w:val="none" w:sz="0" w:space="0" w:color="auto"/>
          </w:divBdr>
        </w:div>
        <w:div w:id="1956062079">
          <w:marLeft w:val="446"/>
          <w:marRight w:val="0"/>
          <w:marTop w:val="0"/>
          <w:marBottom w:val="0"/>
          <w:divBdr>
            <w:top w:val="none" w:sz="0" w:space="0" w:color="auto"/>
            <w:left w:val="none" w:sz="0" w:space="0" w:color="auto"/>
            <w:bottom w:val="none" w:sz="0" w:space="0" w:color="auto"/>
            <w:right w:val="none" w:sz="0" w:space="0" w:color="auto"/>
          </w:divBdr>
        </w:div>
        <w:div w:id="2072462908">
          <w:marLeft w:val="446"/>
          <w:marRight w:val="0"/>
          <w:marTop w:val="0"/>
          <w:marBottom w:val="0"/>
          <w:divBdr>
            <w:top w:val="none" w:sz="0" w:space="0" w:color="auto"/>
            <w:left w:val="none" w:sz="0" w:space="0" w:color="auto"/>
            <w:bottom w:val="none" w:sz="0" w:space="0" w:color="auto"/>
            <w:right w:val="none" w:sz="0" w:space="0" w:color="auto"/>
          </w:divBdr>
        </w:div>
        <w:div w:id="2142726394">
          <w:marLeft w:val="446"/>
          <w:marRight w:val="0"/>
          <w:marTop w:val="0"/>
          <w:marBottom w:val="0"/>
          <w:divBdr>
            <w:top w:val="none" w:sz="0" w:space="0" w:color="auto"/>
            <w:left w:val="none" w:sz="0" w:space="0" w:color="auto"/>
            <w:bottom w:val="none" w:sz="0" w:space="0" w:color="auto"/>
            <w:right w:val="none" w:sz="0" w:space="0" w:color="auto"/>
          </w:divBdr>
        </w:div>
      </w:divsChild>
    </w:div>
    <w:div w:id="230972239">
      <w:bodyDiv w:val="1"/>
      <w:marLeft w:val="0"/>
      <w:marRight w:val="0"/>
      <w:marTop w:val="0"/>
      <w:marBottom w:val="0"/>
      <w:divBdr>
        <w:top w:val="none" w:sz="0" w:space="0" w:color="auto"/>
        <w:left w:val="none" w:sz="0" w:space="0" w:color="auto"/>
        <w:bottom w:val="none" w:sz="0" w:space="0" w:color="auto"/>
        <w:right w:val="none" w:sz="0" w:space="0" w:color="auto"/>
      </w:divBdr>
    </w:div>
    <w:div w:id="266742035">
      <w:bodyDiv w:val="1"/>
      <w:marLeft w:val="0"/>
      <w:marRight w:val="0"/>
      <w:marTop w:val="0"/>
      <w:marBottom w:val="0"/>
      <w:divBdr>
        <w:top w:val="none" w:sz="0" w:space="0" w:color="auto"/>
        <w:left w:val="none" w:sz="0" w:space="0" w:color="auto"/>
        <w:bottom w:val="none" w:sz="0" w:space="0" w:color="auto"/>
        <w:right w:val="none" w:sz="0" w:space="0" w:color="auto"/>
      </w:divBdr>
    </w:div>
    <w:div w:id="319582609">
      <w:bodyDiv w:val="1"/>
      <w:marLeft w:val="0"/>
      <w:marRight w:val="0"/>
      <w:marTop w:val="0"/>
      <w:marBottom w:val="0"/>
      <w:divBdr>
        <w:top w:val="none" w:sz="0" w:space="0" w:color="auto"/>
        <w:left w:val="none" w:sz="0" w:space="0" w:color="auto"/>
        <w:bottom w:val="none" w:sz="0" w:space="0" w:color="auto"/>
        <w:right w:val="none" w:sz="0" w:space="0" w:color="auto"/>
      </w:divBdr>
      <w:divsChild>
        <w:div w:id="529152230">
          <w:marLeft w:val="446"/>
          <w:marRight w:val="0"/>
          <w:marTop w:val="0"/>
          <w:marBottom w:val="0"/>
          <w:divBdr>
            <w:top w:val="none" w:sz="0" w:space="0" w:color="auto"/>
            <w:left w:val="none" w:sz="0" w:space="0" w:color="auto"/>
            <w:bottom w:val="none" w:sz="0" w:space="0" w:color="auto"/>
            <w:right w:val="none" w:sz="0" w:space="0" w:color="auto"/>
          </w:divBdr>
        </w:div>
        <w:div w:id="2114863041">
          <w:marLeft w:val="446"/>
          <w:marRight w:val="0"/>
          <w:marTop w:val="0"/>
          <w:marBottom w:val="0"/>
          <w:divBdr>
            <w:top w:val="none" w:sz="0" w:space="0" w:color="auto"/>
            <w:left w:val="none" w:sz="0" w:space="0" w:color="auto"/>
            <w:bottom w:val="none" w:sz="0" w:space="0" w:color="auto"/>
            <w:right w:val="none" w:sz="0" w:space="0" w:color="auto"/>
          </w:divBdr>
        </w:div>
        <w:div w:id="125778212">
          <w:marLeft w:val="446"/>
          <w:marRight w:val="0"/>
          <w:marTop w:val="0"/>
          <w:marBottom w:val="0"/>
          <w:divBdr>
            <w:top w:val="none" w:sz="0" w:space="0" w:color="auto"/>
            <w:left w:val="none" w:sz="0" w:space="0" w:color="auto"/>
            <w:bottom w:val="none" w:sz="0" w:space="0" w:color="auto"/>
            <w:right w:val="none" w:sz="0" w:space="0" w:color="auto"/>
          </w:divBdr>
        </w:div>
        <w:div w:id="1900702079">
          <w:marLeft w:val="446"/>
          <w:marRight w:val="0"/>
          <w:marTop w:val="0"/>
          <w:marBottom w:val="0"/>
          <w:divBdr>
            <w:top w:val="none" w:sz="0" w:space="0" w:color="auto"/>
            <w:left w:val="none" w:sz="0" w:space="0" w:color="auto"/>
            <w:bottom w:val="none" w:sz="0" w:space="0" w:color="auto"/>
            <w:right w:val="none" w:sz="0" w:space="0" w:color="auto"/>
          </w:divBdr>
        </w:div>
        <w:div w:id="1274626579">
          <w:marLeft w:val="446"/>
          <w:marRight w:val="0"/>
          <w:marTop w:val="0"/>
          <w:marBottom w:val="0"/>
          <w:divBdr>
            <w:top w:val="none" w:sz="0" w:space="0" w:color="auto"/>
            <w:left w:val="none" w:sz="0" w:space="0" w:color="auto"/>
            <w:bottom w:val="none" w:sz="0" w:space="0" w:color="auto"/>
            <w:right w:val="none" w:sz="0" w:space="0" w:color="auto"/>
          </w:divBdr>
        </w:div>
        <w:div w:id="1015500376">
          <w:marLeft w:val="446"/>
          <w:marRight w:val="0"/>
          <w:marTop w:val="0"/>
          <w:marBottom w:val="0"/>
          <w:divBdr>
            <w:top w:val="none" w:sz="0" w:space="0" w:color="auto"/>
            <w:left w:val="none" w:sz="0" w:space="0" w:color="auto"/>
            <w:bottom w:val="none" w:sz="0" w:space="0" w:color="auto"/>
            <w:right w:val="none" w:sz="0" w:space="0" w:color="auto"/>
          </w:divBdr>
        </w:div>
      </w:divsChild>
    </w:div>
    <w:div w:id="455179242">
      <w:bodyDiv w:val="1"/>
      <w:marLeft w:val="0"/>
      <w:marRight w:val="0"/>
      <w:marTop w:val="0"/>
      <w:marBottom w:val="0"/>
      <w:divBdr>
        <w:top w:val="none" w:sz="0" w:space="0" w:color="auto"/>
        <w:left w:val="none" w:sz="0" w:space="0" w:color="auto"/>
        <w:bottom w:val="none" w:sz="0" w:space="0" w:color="auto"/>
        <w:right w:val="none" w:sz="0" w:space="0" w:color="auto"/>
      </w:divBdr>
    </w:div>
    <w:div w:id="724521633">
      <w:bodyDiv w:val="1"/>
      <w:marLeft w:val="0"/>
      <w:marRight w:val="0"/>
      <w:marTop w:val="0"/>
      <w:marBottom w:val="0"/>
      <w:divBdr>
        <w:top w:val="none" w:sz="0" w:space="0" w:color="auto"/>
        <w:left w:val="none" w:sz="0" w:space="0" w:color="auto"/>
        <w:bottom w:val="none" w:sz="0" w:space="0" w:color="auto"/>
        <w:right w:val="none" w:sz="0" w:space="0" w:color="auto"/>
      </w:divBdr>
    </w:div>
    <w:div w:id="775057337">
      <w:bodyDiv w:val="1"/>
      <w:marLeft w:val="0"/>
      <w:marRight w:val="0"/>
      <w:marTop w:val="0"/>
      <w:marBottom w:val="0"/>
      <w:divBdr>
        <w:top w:val="none" w:sz="0" w:space="0" w:color="auto"/>
        <w:left w:val="none" w:sz="0" w:space="0" w:color="auto"/>
        <w:bottom w:val="none" w:sz="0" w:space="0" w:color="auto"/>
        <w:right w:val="none" w:sz="0" w:space="0" w:color="auto"/>
      </w:divBdr>
      <w:divsChild>
        <w:div w:id="82580389">
          <w:marLeft w:val="446"/>
          <w:marRight w:val="0"/>
          <w:marTop w:val="0"/>
          <w:marBottom w:val="0"/>
          <w:divBdr>
            <w:top w:val="none" w:sz="0" w:space="0" w:color="auto"/>
            <w:left w:val="none" w:sz="0" w:space="0" w:color="auto"/>
            <w:bottom w:val="none" w:sz="0" w:space="0" w:color="auto"/>
            <w:right w:val="none" w:sz="0" w:space="0" w:color="auto"/>
          </w:divBdr>
        </w:div>
        <w:div w:id="675158446">
          <w:marLeft w:val="446"/>
          <w:marRight w:val="0"/>
          <w:marTop w:val="0"/>
          <w:marBottom w:val="0"/>
          <w:divBdr>
            <w:top w:val="none" w:sz="0" w:space="0" w:color="auto"/>
            <w:left w:val="none" w:sz="0" w:space="0" w:color="auto"/>
            <w:bottom w:val="none" w:sz="0" w:space="0" w:color="auto"/>
            <w:right w:val="none" w:sz="0" w:space="0" w:color="auto"/>
          </w:divBdr>
        </w:div>
        <w:div w:id="836581674">
          <w:marLeft w:val="446"/>
          <w:marRight w:val="0"/>
          <w:marTop w:val="0"/>
          <w:marBottom w:val="0"/>
          <w:divBdr>
            <w:top w:val="none" w:sz="0" w:space="0" w:color="auto"/>
            <w:left w:val="none" w:sz="0" w:space="0" w:color="auto"/>
            <w:bottom w:val="none" w:sz="0" w:space="0" w:color="auto"/>
            <w:right w:val="none" w:sz="0" w:space="0" w:color="auto"/>
          </w:divBdr>
        </w:div>
        <w:div w:id="1355038628">
          <w:marLeft w:val="446"/>
          <w:marRight w:val="0"/>
          <w:marTop w:val="0"/>
          <w:marBottom w:val="0"/>
          <w:divBdr>
            <w:top w:val="none" w:sz="0" w:space="0" w:color="auto"/>
            <w:left w:val="none" w:sz="0" w:space="0" w:color="auto"/>
            <w:bottom w:val="none" w:sz="0" w:space="0" w:color="auto"/>
            <w:right w:val="none" w:sz="0" w:space="0" w:color="auto"/>
          </w:divBdr>
        </w:div>
      </w:divsChild>
    </w:div>
    <w:div w:id="812647177">
      <w:bodyDiv w:val="1"/>
      <w:marLeft w:val="0"/>
      <w:marRight w:val="0"/>
      <w:marTop w:val="0"/>
      <w:marBottom w:val="0"/>
      <w:divBdr>
        <w:top w:val="none" w:sz="0" w:space="0" w:color="auto"/>
        <w:left w:val="none" w:sz="0" w:space="0" w:color="auto"/>
        <w:bottom w:val="none" w:sz="0" w:space="0" w:color="auto"/>
        <w:right w:val="none" w:sz="0" w:space="0" w:color="auto"/>
      </w:divBdr>
    </w:div>
    <w:div w:id="918296952">
      <w:bodyDiv w:val="1"/>
      <w:marLeft w:val="0"/>
      <w:marRight w:val="0"/>
      <w:marTop w:val="0"/>
      <w:marBottom w:val="0"/>
      <w:divBdr>
        <w:top w:val="none" w:sz="0" w:space="0" w:color="auto"/>
        <w:left w:val="none" w:sz="0" w:space="0" w:color="auto"/>
        <w:bottom w:val="none" w:sz="0" w:space="0" w:color="auto"/>
        <w:right w:val="none" w:sz="0" w:space="0" w:color="auto"/>
      </w:divBdr>
    </w:div>
    <w:div w:id="1057045140">
      <w:bodyDiv w:val="1"/>
      <w:marLeft w:val="0"/>
      <w:marRight w:val="0"/>
      <w:marTop w:val="0"/>
      <w:marBottom w:val="0"/>
      <w:divBdr>
        <w:top w:val="none" w:sz="0" w:space="0" w:color="auto"/>
        <w:left w:val="none" w:sz="0" w:space="0" w:color="auto"/>
        <w:bottom w:val="none" w:sz="0" w:space="0" w:color="auto"/>
        <w:right w:val="none" w:sz="0" w:space="0" w:color="auto"/>
      </w:divBdr>
    </w:div>
    <w:div w:id="1128478404">
      <w:bodyDiv w:val="1"/>
      <w:marLeft w:val="0"/>
      <w:marRight w:val="0"/>
      <w:marTop w:val="0"/>
      <w:marBottom w:val="0"/>
      <w:divBdr>
        <w:top w:val="none" w:sz="0" w:space="0" w:color="auto"/>
        <w:left w:val="none" w:sz="0" w:space="0" w:color="auto"/>
        <w:bottom w:val="none" w:sz="0" w:space="0" w:color="auto"/>
        <w:right w:val="none" w:sz="0" w:space="0" w:color="auto"/>
      </w:divBdr>
      <w:divsChild>
        <w:div w:id="2023359253">
          <w:marLeft w:val="0"/>
          <w:marRight w:val="0"/>
          <w:marTop w:val="0"/>
          <w:marBottom w:val="0"/>
          <w:divBdr>
            <w:top w:val="none" w:sz="0" w:space="0" w:color="auto"/>
            <w:left w:val="none" w:sz="0" w:space="0" w:color="auto"/>
            <w:bottom w:val="none" w:sz="0" w:space="0" w:color="auto"/>
            <w:right w:val="none" w:sz="0" w:space="0" w:color="auto"/>
          </w:divBdr>
        </w:div>
      </w:divsChild>
    </w:div>
    <w:div w:id="1147747334">
      <w:bodyDiv w:val="1"/>
      <w:marLeft w:val="0"/>
      <w:marRight w:val="0"/>
      <w:marTop w:val="0"/>
      <w:marBottom w:val="0"/>
      <w:divBdr>
        <w:top w:val="none" w:sz="0" w:space="0" w:color="auto"/>
        <w:left w:val="none" w:sz="0" w:space="0" w:color="auto"/>
        <w:bottom w:val="none" w:sz="0" w:space="0" w:color="auto"/>
        <w:right w:val="none" w:sz="0" w:space="0" w:color="auto"/>
      </w:divBdr>
    </w:div>
    <w:div w:id="1183129151">
      <w:bodyDiv w:val="1"/>
      <w:marLeft w:val="0"/>
      <w:marRight w:val="0"/>
      <w:marTop w:val="0"/>
      <w:marBottom w:val="0"/>
      <w:divBdr>
        <w:top w:val="none" w:sz="0" w:space="0" w:color="auto"/>
        <w:left w:val="none" w:sz="0" w:space="0" w:color="auto"/>
        <w:bottom w:val="none" w:sz="0" w:space="0" w:color="auto"/>
        <w:right w:val="none" w:sz="0" w:space="0" w:color="auto"/>
      </w:divBdr>
      <w:divsChild>
        <w:div w:id="1049959944">
          <w:marLeft w:val="446"/>
          <w:marRight w:val="0"/>
          <w:marTop w:val="0"/>
          <w:marBottom w:val="0"/>
          <w:divBdr>
            <w:top w:val="none" w:sz="0" w:space="0" w:color="auto"/>
            <w:left w:val="none" w:sz="0" w:space="0" w:color="auto"/>
            <w:bottom w:val="none" w:sz="0" w:space="0" w:color="auto"/>
            <w:right w:val="none" w:sz="0" w:space="0" w:color="auto"/>
          </w:divBdr>
        </w:div>
        <w:div w:id="879585478">
          <w:marLeft w:val="446"/>
          <w:marRight w:val="0"/>
          <w:marTop w:val="0"/>
          <w:marBottom w:val="0"/>
          <w:divBdr>
            <w:top w:val="none" w:sz="0" w:space="0" w:color="auto"/>
            <w:left w:val="none" w:sz="0" w:space="0" w:color="auto"/>
            <w:bottom w:val="none" w:sz="0" w:space="0" w:color="auto"/>
            <w:right w:val="none" w:sz="0" w:space="0" w:color="auto"/>
          </w:divBdr>
        </w:div>
        <w:div w:id="1341544343">
          <w:marLeft w:val="446"/>
          <w:marRight w:val="0"/>
          <w:marTop w:val="0"/>
          <w:marBottom w:val="0"/>
          <w:divBdr>
            <w:top w:val="none" w:sz="0" w:space="0" w:color="auto"/>
            <w:left w:val="none" w:sz="0" w:space="0" w:color="auto"/>
            <w:bottom w:val="none" w:sz="0" w:space="0" w:color="auto"/>
            <w:right w:val="none" w:sz="0" w:space="0" w:color="auto"/>
          </w:divBdr>
        </w:div>
        <w:div w:id="1137410023">
          <w:marLeft w:val="446"/>
          <w:marRight w:val="0"/>
          <w:marTop w:val="0"/>
          <w:marBottom w:val="0"/>
          <w:divBdr>
            <w:top w:val="none" w:sz="0" w:space="0" w:color="auto"/>
            <w:left w:val="none" w:sz="0" w:space="0" w:color="auto"/>
            <w:bottom w:val="none" w:sz="0" w:space="0" w:color="auto"/>
            <w:right w:val="none" w:sz="0" w:space="0" w:color="auto"/>
          </w:divBdr>
        </w:div>
        <w:div w:id="297957284">
          <w:marLeft w:val="446"/>
          <w:marRight w:val="0"/>
          <w:marTop w:val="0"/>
          <w:marBottom w:val="0"/>
          <w:divBdr>
            <w:top w:val="none" w:sz="0" w:space="0" w:color="auto"/>
            <w:left w:val="none" w:sz="0" w:space="0" w:color="auto"/>
            <w:bottom w:val="none" w:sz="0" w:space="0" w:color="auto"/>
            <w:right w:val="none" w:sz="0" w:space="0" w:color="auto"/>
          </w:divBdr>
        </w:div>
        <w:div w:id="255479564">
          <w:marLeft w:val="446"/>
          <w:marRight w:val="0"/>
          <w:marTop w:val="0"/>
          <w:marBottom w:val="0"/>
          <w:divBdr>
            <w:top w:val="none" w:sz="0" w:space="0" w:color="auto"/>
            <w:left w:val="none" w:sz="0" w:space="0" w:color="auto"/>
            <w:bottom w:val="none" w:sz="0" w:space="0" w:color="auto"/>
            <w:right w:val="none" w:sz="0" w:space="0" w:color="auto"/>
          </w:divBdr>
        </w:div>
        <w:div w:id="183519357">
          <w:marLeft w:val="446"/>
          <w:marRight w:val="0"/>
          <w:marTop w:val="0"/>
          <w:marBottom w:val="0"/>
          <w:divBdr>
            <w:top w:val="none" w:sz="0" w:space="0" w:color="auto"/>
            <w:left w:val="none" w:sz="0" w:space="0" w:color="auto"/>
            <w:bottom w:val="none" w:sz="0" w:space="0" w:color="auto"/>
            <w:right w:val="none" w:sz="0" w:space="0" w:color="auto"/>
          </w:divBdr>
        </w:div>
        <w:div w:id="928007089">
          <w:marLeft w:val="446"/>
          <w:marRight w:val="0"/>
          <w:marTop w:val="0"/>
          <w:marBottom w:val="0"/>
          <w:divBdr>
            <w:top w:val="none" w:sz="0" w:space="0" w:color="auto"/>
            <w:left w:val="none" w:sz="0" w:space="0" w:color="auto"/>
            <w:bottom w:val="none" w:sz="0" w:space="0" w:color="auto"/>
            <w:right w:val="none" w:sz="0" w:space="0" w:color="auto"/>
          </w:divBdr>
        </w:div>
        <w:div w:id="864560139">
          <w:marLeft w:val="446"/>
          <w:marRight w:val="0"/>
          <w:marTop w:val="0"/>
          <w:marBottom w:val="0"/>
          <w:divBdr>
            <w:top w:val="none" w:sz="0" w:space="0" w:color="auto"/>
            <w:left w:val="none" w:sz="0" w:space="0" w:color="auto"/>
            <w:bottom w:val="none" w:sz="0" w:space="0" w:color="auto"/>
            <w:right w:val="none" w:sz="0" w:space="0" w:color="auto"/>
          </w:divBdr>
        </w:div>
      </w:divsChild>
    </w:div>
    <w:div w:id="1196963565">
      <w:bodyDiv w:val="1"/>
      <w:marLeft w:val="0"/>
      <w:marRight w:val="0"/>
      <w:marTop w:val="0"/>
      <w:marBottom w:val="0"/>
      <w:divBdr>
        <w:top w:val="none" w:sz="0" w:space="0" w:color="auto"/>
        <w:left w:val="none" w:sz="0" w:space="0" w:color="auto"/>
        <w:bottom w:val="none" w:sz="0" w:space="0" w:color="auto"/>
        <w:right w:val="none" w:sz="0" w:space="0" w:color="auto"/>
      </w:divBdr>
      <w:divsChild>
        <w:div w:id="515382645">
          <w:marLeft w:val="446"/>
          <w:marRight w:val="0"/>
          <w:marTop w:val="0"/>
          <w:marBottom w:val="0"/>
          <w:divBdr>
            <w:top w:val="none" w:sz="0" w:space="0" w:color="auto"/>
            <w:left w:val="none" w:sz="0" w:space="0" w:color="auto"/>
            <w:bottom w:val="none" w:sz="0" w:space="0" w:color="auto"/>
            <w:right w:val="none" w:sz="0" w:space="0" w:color="auto"/>
          </w:divBdr>
        </w:div>
        <w:div w:id="467553235">
          <w:marLeft w:val="446"/>
          <w:marRight w:val="0"/>
          <w:marTop w:val="0"/>
          <w:marBottom w:val="0"/>
          <w:divBdr>
            <w:top w:val="none" w:sz="0" w:space="0" w:color="auto"/>
            <w:left w:val="none" w:sz="0" w:space="0" w:color="auto"/>
            <w:bottom w:val="none" w:sz="0" w:space="0" w:color="auto"/>
            <w:right w:val="none" w:sz="0" w:space="0" w:color="auto"/>
          </w:divBdr>
        </w:div>
        <w:div w:id="734550999">
          <w:marLeft w:val="446"/>
          <w:marRight w:val="0"/>
          <w:marTop w:val="0"/>
          <w:marBottom w:val="0"/>
          <w:divBdr>
            <w:top w:val="none" w:sz="0" w:space="0" w:color="auto"/>
            <w:left w:val="none" w:sz="0" w:space="0" w:color="auto"/>
            <w:bottom w:val="none" w:sz="0" w:space="0" w:color="auto"/>
            <w:right w:val="none" w:sz="0" w:space="0" w:color="auto"/>
          </w:divBdr>
        </w:div>
        <w:div w:id="848637386">
          <w:marLeft w:val="446"/>
          <w:marRight w:val="0"/>
          <w:marTop w:val="0"/>
          <w:marBottom w:val="0"/>
          <w:divBdr>
            <w:top w:val="none" w:sz="0" w:space="0" w:color="auto"/>
            <w:left w:val="none" w:sz="0" w:space="0" w:color="auto"/>
            <w:bottom w:val="none" w:sz="0" w:space="0" w:color="auto"/>
            <w:right w:val="none" w:sz="0" w:space="0" w:color="auto"/>
          </w:divBdr>
        </w:div>
        <w:div w:id="465467178">
          <w:marLeft w:val="446"/>
          <w:marRight w:val="0"/>
          <w:marTop w:val="0"/>
          <w:marBottom w:val="0"/>
          <w:divBdr>
            <w:top w:val="none" w:sz="0" w:space="0" w:color="auto"/>
            <w:left w:val="none" w:sz="0" w:space="0" w:color="auto"/>
            <w:bottom w:val="none" w:sz="0" w:space="0" w:color="auto"/>
            <w:right w:val="none" w:sz="0" w:space="0" w:color="auto"/>
          </w:divBdr>
        </w:div>
        <w:div w:id="1371418873">
          <w:marLeft w:val="446"/>
          <w:marRight w:val="0"/>
          <w:marTop w:val="0"/>
          <w:marBottom w:val="0"/>
          <w:divBdr>
            <w:top w:val="none" w:sz="0" w:space="0" w:color="auto"/>
            <w:left w:val="none" w:sz="0" w:space="0" w:color="auto"/>
            <w:bottom w:val="none" w:sz="0" w:space="0" w:color="auto"/>
            <w:right w:val="none" w:sz="0" w:space="0" w:color="auto"/>
          </w:divBdr>
        </w:div>
        <w:div w:id="1094017669">
          <w:marLeft w:val="446"/>
          <w:marRight w:val="0"/>
          <w:marTop w:val="0"/>
          <w:marBottom w:val="0"/>
          <w:divBdr>
            <w:top w:val="none" w:sz="0" w:space="0" w:color="auto"/>
            <w:left w:val="none" w:sz="0" w:space="0" w:color="auto"/>
            <w:bottom w:val="none" w:sz="0" w:space="0" w:color="auto"/>
            <w:right w:val="none" w:sz="0" w:space="0" w:color="auto"/>
          </w:divBdr>
        </w:div>
        <w:div w:id="886376728">
          <w:marLeft w:val="446"/>
          <w:marRight w:val="0"/>
          <w:marTop w:val="0"/>
          <w:marBottom w:val="0"/>
          <w:divBdr>
            <w:top w:val="none" w:sz="0" w:space="0" w:color="auto"/>
            <w:left w:val="none" w:sz="0" w:space="0" w:color="auto"/>
            <w:bottom w:val="none" w:sz="0" w:space="0" w:color="auto"/>
            <w:right w:val="none" w:sz="0" w:space="0" w:color="auto"/>
          </w:divBdr>
        </w:div>
        <w:div w:id="859583383">
          <w:marLeft w:val="446"/>
          <w:marRight w:val="0"/>
          <w:marTop w:val="0"/>
          <w:marBottom w:val="0"/>
          <w:divBdr>
            <w:top w:val="none" w:sz="0" w:space="0" w:color="auto"/>
            <w:left w:val="none" w:sz="0" w:space="0" w:color="auto"/>
            <w:bottom w:val="none" w:sz="0" w:space="0" w:color="auto"/>
            <w:right w:val="none" w:sz="0" w:space="0" w:color="auto"/>
          </w:divBdr>
        </w:div>
      </w:divsChild>
    </w:div>
    <w:div w:id="1267498395">
      <w:bodyDiv w:val="1"/>
      <w:marLeft w:val="0"/>
      <w:marRight w:val="0"/>
      <w:marTop w:val="0"/>
      <w:marBottom w:val="0"/>
      <w:divBdr>
        <w:top w:val="none" w:sz="0" w:space="0" w:color="auto"/>
        <w:left w:val="none" w:sz="0" w:space="0" w:color="auto"/>
        <w:bottom w:val="none" w:sz="0" w:space="0" w:color="auto"/>
        <w:right w:val="none" w:sz="0" w:space="0" w:color="auto"/>
      </w:divBdr>
      <w:divsChild>
        <w:div w:id="968823614">
          <w:marLeft w:val="446"/>
          <w:marRight w:val="0"/>
          <w:marTop w:val="0"/>
          <w:marBottom w:val="0"/>
          <w:divBdr>
            <w:top w:val="none" w:sz="0" w:space="0" w:color="auto"/>
            <w:left w:val="none" w:sz="0" w:space="0" w:color="auto"/>
            <w:bottom w:val="none" w:sz="0" w:space="0" w:color="auto"/>
            <w:right w:val="none" w:sz="0" w:space="0" w:color="auto"/>
          </w:divBdr>
        </w:div>
      </w:divsChild>
    </w:div>
    <w:div w:id="1307011073">
      <w:bodyDiv w:val="1"/>
      <w:marLeft w:val="0"/>
      <w:marRight w:val="0"/>
      <w:marTop w:val="0"/>
      <w:marBottom w:val="0"/>
      <w:divBdr>
        <w:top w:val="none" w:sz="0" w:space="0" w:color="auto"/>
        <w:left w:val="none" w:sz="0" w:space="0" w:color="auto"/>
        <w:bottom w:val="none" w:sz="0" w:space="0" w:color="auto"/>
        <w:right w:val="none" w:sz="0" w:space="0" w:color="auto"/>
      </w:divBdr>
      <w:divsChild>
        <w:div w:id="1819953455">
          <w:marLeft w:val="446"/>
          <w:marRight w:val="0"/>
          <w:marTop w:val="0"/>
          <w:marBottom w:val="0"/>
          <w:divBdr>
            <w:top w:val="none" w:sz="0" w:space="0" w:color="auto"/>
            <w:left w:val="none" w:sz="0" w:space="0" w:color="auto"/>
            <w:bottom w:val="none" w:sz="0" w:space="0" w:color="auto"/>
            <w:right w:val="none" w:sz="0" w:space="0" w:color="auto"/>
          </w:divBdr>
        </w:div>
        <w:div w:id="848183231">
          <w:marLeft w:val="446"/>
          <w:marRight w:val="0"/>
          <w:marTop w:val="0"/>
          <w:marBottom w:val="0"/>
          <w:divBdr>
            <w:top w:val="none" w:sz="0" w:space="0" w:color="auto"/>
            <w:left w:val="none" w:sz="0" w:space="0" w:color="auto"/>
            <w:bottom w:val="none" w:sz="0" w:space="0" w:color="auto"/>
            <w:right w:val="none" w:sz="0" w:space="0" w:color="auto"/>
          </w:divBdr>
        </w:div>
        <w:div w:id="839850103">
          <w:marLeft w:val="446"/>
          <w:marRight w:val="0"/>
          <w:marTop w:val="0"/>
          <w:marBottom w:val="0"/>
          <w:divBdr>
            <w:top w:val="none" w:sz="0" w:space="0" w:color="auto"/>
            <w:left w:val="none" w:sz="0" w:space="0" w:color="auto"/>
            <w:bottom w:val="none" w:sz="0" w:space="0" w:color="auto"/>
            <w:right w:val="none" w:sz="0" w:space="0" w:color="auto"/>
          </w:divBdr>
        </w:div>
        <w:div w:id="1952279641">
          <w:marLeft w:val="446"/>
          <w:marRight w:val="0"/>
          <w:marTop w:val="0"/>
          <w:marBottom w:val="0"/>
          <w:divBdr>
            <w:top w:val="none" w:sz="0" w:space="0" w:color="auto"/>
            <w:left w:val="none" w:sz="0" w:space="0" w:color="auto"/>
            <w:bottom w:val="none" w:sz="0" w:space="0" w:color="auto"/>
            <w:right w:val="none" w:sz="0" w:space="0" w:color="auto"/>
          </w:divBdr>
        </w:div>
        <w:div w:id="1721201356">
          <w:marLeft w:val="446"/>
          <w:marRight w:val="0"/>
          <w:marTop w:val="0"/>
          <w:marBottom w:val="0"/>
          <w:divBdr>
            <w:top w:val="none" w:sz="0" w:space="0" w:color="auto"/>
            <w:left w:val="none" w:sz="0" w:space="0" w:color="auto"/>
            <w:bottom w:val="none" w:sz="0" w:space="0" w:color="auto"/>
            <w:right w:val="none" w:sz="0" w:space="0" w:color="auto"/>
          </w:divBdr>
        </w:div>
        <w:div w:id="352877463">
          <w:marLeft w:val="446"/>
          <w:marRight w:val="0"/>
          <w:marTop w:val="0"/>
          <w:marBottom w:val="0"/>
          <w:divBdr>
            <w:top w:val="none" w:sz="0" w:space="0" w:color="auto"/>
            <w:left w:val="none" w:sz="0" w:space="0" w:color="auto"/>
            <w:bottom w:val="none" w:sz="0" w:space="0" w:color="auto"/>
            <w:right w:val="none" w:sz="0" w:space="0" w:color="auto"/>
          </w:divBdr>
        </w:div>
        <w:div w:id="667287772">
          <w:marLeft w:val="446"/>
          <w:marRight w:val="0"/>
          <w:marTop w:val="0"/>
          <w:marBottom w:val="0"/>
          <w:divBdr>
            <w:top w:val="none" w:sz="0" w:space="0" w:color="auto"/>
            <w:left w:val="none" w:sz="0" w:space="0" w:color="auto"/>
            <w:bottom w:val="none" w:sz="0" w:space="0" w:color="auto"/>
            <w:right w:val="none" w:sz="0" w:space="0" w:color="auto"/>
          </w:divBdr>
        </w:div>
        <w:div w:id="742799883">
          <w:marLeft w:val="446"/>
          <w:marRight w:val="0"/>
          <w:marTop w:val="0"/>
          <w:marBottom w:val="0"/>
          <w:divBdr>
            <w:top w:val="none" w:sz="0" w:space="0" w:color="auto"/>
            <w:left w:val="none" w:sz="0" w:space="0" w:color="auto"/>
            <w:bottom w:val="none" w:sz="0" w:space="0" w:color="auto"/>
            <w:right w:val="none" w:sz="0" w:space="0" w:color="auto"/>
          </w:divBdr>
        </w:div>
        <w:div w:id="523321720">
          <w:marLeft w:val="446"/>
          <w:marRight w:val="0"/>
          <w:marTop w:val="0"/>
          <w:marBottom w:val="0"/>
          <w:divBdr>
            <w:top w:val="none" w:sz="0" w:space="0" w:color="auto"/>
            <w:left w:val="none" w:sz="0" w:space="0" w:color="auto"/>
            <w:bottom w:val="none" w:sz="0" w:space="0" w:color="auto"/>
            <w:right w:val="none" w:sz="0" w:space="0" w:color="auto"/>
          </w:divBdr>
        </w:div>
        <w:div w:id="153841403">
          <w:marLeft w:val="446"/>
          <w:marRight w:val="0"/>
          <w:marTop w:val="0"/>
          <w:marBottom w:val="0"/>
          <w:divBdr>
            <w:top w:val="none" w:sz="0" w:space="0" w:color="auto"/>
            <w:left w:val="none" w:sz="0" w:space="0" w:color="auto"/>
            <w:bottom w:val="none" w:sz="0" w:space="0" w:color="auto"/>
            <w:right w:val="none" w:sz="0" w:space="0" w:color="auto"/>
          </w:divBdr>
        </w:div>
        <w:div w:id="1781804375">
          <w:marLeft w:val="446"/>
          <w:marRight w:val="0"/>
          <w:marTop w:val="0"/>
          <w:marBottom w:val="0"/>
          <w:divBdr>
            <w:top w:val="none" w:sz="0" w:space="0" w:color="auto"/>
            <w:left w:val="none" w:sz="0" w:space="0" w:color="auto"/>
            <w:bottom w:val="none" w:sz="0" w:space="0" w:color="auto"/>
            <w:right w:val="none" w:sz="0" w:space="0" w:color="auto"/>
          </w:divBdr>
        </w:div>
        <w:div w:id="1067191143">
          <w:marLeft w:val="446"/>
          <w:marRight w:val="0"/>
          <w:marTop w:val="0"/>
          <w:marBottom w:val="0"/>
          <w:divBdr>
            <w:top w:val="none" w:sz="0" w:space="0" w:color="auto"/>
            <w:left w:val="none" w:sz="0" w:space="0" w:color="auto"/>
            <w:bottom w:val="none" w:sz="0" w:space="0" w:color="auto"/>
            <w:right w:val="none" w:sz="0" w:space="0" w:color="auto"/>
          </w:divBdr>
        </w:div>
        <w:div w:id="1184519610">
          <w:marLeft w:val="446"/>
          <w:marRight w:val="0"/>
          <w:marTop w:val="0"/>
          <w:marBottom w:val="0"/>
          <w:divBdr>
            <w:top w:val="none" w:sz="0" w:space="0" w:color="auto"/>
            <w:left w:val="none" w:sz="0" w:space="0" w:color="auto"/>
            <w:bottom w:val="none" w:sz="0" w:space="0" w:color="auto"/>
            <w:right w:val="none" w:sz="0" w:space="0" w:color="auto"/>
          </w:divBdr>
        </w:div>
        <w:div w:id="1630815103">
          <w:marLeft w:val="446"/>
          <w:marRight w:val="0"/>
          <w:marTop w:val="0"/>
          <w:marBottom w:val="0"/>
          <w:divBdr>
            <w:top w:val="none" w:sz="0" w:space="0" w:color="auto"/>
            <w:left w:val="none" w:sz="0" w:space="0" w:color="auto"/>
            <w:bottom w:val="none" w:sz="0" w:space="0" w:color="auto"/>
            <w:right w:val="none" w:sz="0" w:space="0" w:color="auto"/>
          </w:divBdr>
        </w:div>
        <w:div w:id="860899052">
          <w:marLeft w:val="446"/>
          <w:marRight w:val="0"/>
          <w:marTop w:val="0"/>
          <w:marBottom w:val="0"/>
          <w:divBdr>
            <w:top w:val="none" w:sz="0" w:space="0" w:color="auto"/>
            <w:left w:val="none" w:sz="0" w:space="0" w:color="auto"/>
            <w:bottom w:val="none" w:sz="0" w:space="0" w:color="auto"/>
            <w:right w:val="none" w:sz="0" w:space="0" w:color="auto"/>
          </w:divBdr>
        </w:div>
        <w:div w:id="1085226357">
          <w:marLeft w:val="446"/>
          <w:marRight w:val="0"/>
          <w:marTop w:val="0"/>
          <w:marBottom w:val="0"/>
          <w:divBdr>
            <w:top w:val="none" w:sz="0" w:space="0" w:color="auto"/>
            <w:left w:val="none" w:sz="0" w:space="0" w:color="auto"/>
            <w:bottom w:val="none" w:sz="0" w:space="0" w:color="auto"/>
            <w:right w:val="none" w:sz="0" w:space="0" w:color="auto"/>
          </w:divBdr>
        </w:div>
        <w:div w:id="1201821564">
          <w:marLeft w:val="446"/>
          <w:marRight w:val="0"/>
          <w:marTop w:val="0"/>
          <w:marBottom w:val="0"/>
          <w:divBdr>
            <w:top w:val="none" w:sz="0" w:space="0" w:color="auto"/>
            <w:left w:val="none" w:sz="0" w:space="0" w:color="auto"/>
            <w:bottom w:val="none" w:sz="0" w:space="0" w:color="auto"/>
            <w:right w:val="none" w:sz="0" w:space="0" w:color="auto"/>
          </w:divBdr>
        </w:div>
        <w:div w:id="195587557">
          <w:marLeft w:val="446"/>
          <w:marRight w:val="0"/>
          <w:marTop w:val="0"/>
          <w:marBottom w:val="0"/>
          <w:divBdr>
            <w:top w:val="none" w:sz="0" w:space="0" w:color="auto"/>
            <w:left w:val="none" w:sz="0" w:space="0" w:color="auto"/>
            <w:bottom w:val="none" w:sz="0" w:space="0" w:color="auto"/>
            <w:right w:val="none" w:sz="0" w:space="0" w:color="auto"/>
          </w:divBdr>
        </w:div>
        <w:div w:id="757676716">
          <w:marLeft w:val="446"/>
          <w:marRight w:val="0"/>
          <w:marTop w:val="0"/>
          <w:marBottom w:val="0"/>
          <w:divBdr>
            <w:top w:val="none" w:sz="0" w:space="0" w:color="auto"/>
            <w:left w:val="none" w:sz="0" w:space="0" w:color="auto"/>
            <w:bottom w:val="none" w:sz="0" w:space="0" w:color="auto"/>
            <w:right w:val="none" w:sz="0" w:space="0" w:color="auto"/>
          </w:divBdr>
        </w:div>
        <w:div w:id="1922595465">
          <w:marLeft w:val="446"/>
          <w:marRight w:val="0"/>
          <w:marTop w:val="0"/>
          <w:marBottom w:val="0"/>
          <w:divBdr>
            <w:top w:val="none" w:sz="0" w:space="0" w:color="auto"/>
            <w:left w:val="none" w:sz="0" w:space="0" w:color="auto"/>
            <w:bottom w:val="none" w:sz="0" w:space="0" w:color="auto"/>
            <w:right w:val="none" w:sz="0" w:space="0" w:color="auto"/>
          </w:divBdr>
        </w:div>
        <w:div w:id="1475180782">
          <w:marLeft w:val="446"/>
          <w:marRight w:val="0"/>
          <w:marTop w:val="0"/>
          <w:marBottom w:val="0"/>
          <w:divBdr>
            <w:top w:val="none" w:sz="0" w:space="0" w:color="auto"/>
            <w:left w:val="none" w:sz="0" w:space="0" w:color="auto"/>
            <w:bottom w:val="none" w:sz="0" w:space="0" w:color="auto"/>
            <w:right w:val="none" w:sz="0" w:space="0" w:color="auto"/>
          </w:divBdr>
        </w:div>
        <w:div w:id="1403256916">
          <w:marLeft w:val="446"/>
          <w:marRight w:val="0"/>
          <w:marTop w:val="0"/>
          <w:marBottom w:val="0"/>
          <w:divBdr>
            <w:top w:val="none" w:sz="0" w:space="0" w:color="auto"/>
            <w:left w:val="none" w:sz="0" w:space="0" w:color="auto"/>
            <w:bottom w:val="none" w:sz="0" w:space="0" w:color="auto"/>
            <w:right w:val="none" w:sz="0" w:space="0" w:color="auto"/>
          </w:divBdr>
        </w:div>
        <w:div w:id="685180660">
          <w:marLeft w:val="446"/>
          <w:marRight w:val="0"/>
          <w:marTop w:val="0"/>
          <w:marBottom w:val="0"/>
          <w:divBdr>
            <w:top w:val="none" w:sz="0" w:space="0" w:color="auto"/>
            <w:left w:val="none" w:sz="0" w:space="0" w:color="auto"/>
            <w:bottom w:val="none" w:sz="0" w:space="0" w:color="auto"/>
            <w:right w:val="none" w:sz="0" w:space="0" w:color="auto"/>
          </w:divBdr>
        </w:div>
      </w:divsChild>
    </w:div>
    <w:div w:id="1339507825">
      <w:bodyDiv w:val="1"/>
      <w:marLeft w:val="0"/>
      <w:marRight w:val="0"/>
      <w:marTop w:val="0"/>
      <w:marBottom w:val="0"/>
      <w:divBdr>
        <w:top w:val="none" w:sz="0" w:space="0" w:color="auto"/>
        <w:left w:val="none" w:sz="0" w:space="0" w:color="auto"/>
        <w:bottom w:val="none" w:sz="0" w:space="0" w:color="auto"/>
        <w:right w:val="none" w:sz="0" w:space="0" w:color="auto"/>
      </w:divBdr>
      <w:divsChild>
        <w:div w:id="392890432">
          <w:marLeft w:val="446"/>
          <w:marRight w:val="0"/>
          <w:marTop w:val="0"/>
          <w:marBottom w:val="0"/>
          <w:divBdr>
            <w:top w:val="none" w:sz="0" w:space="0" w:color="auto"/>
            <w:left w:val="none" w:sz="0" w:space="0" w:color="auto"/>
            <w:bottom w:val="none" w:sz="0" w:space="0" w:color="auto"/>
            <w:right w:val="none" w:sz="0" w:space="0" w:color="auto"/>
          </w:divBdr>
        </w:div>
        <w:div w:id="2084600145">
          <w:marLeft w:val="446"/>
          <w:marRight w:val="0"/>
          <w:marTop w:val="0"/>
          <w:marBottom w:val="0"/>
          <w:divBdr>
            <w:top w:val="none" w:sz="0" w:space="0" w:color="auto"/>
            <w:left w:val="none" w:sz="0" w:space="0" w:color="auto"/>
            <w:bottom w:val="none" w:sz="0" w:space="0" w:color="auto"/>
            <w:right w:val="none" w:sz="0" w:space="0" w:color="auto"/>
          </w:divBdr>
        </w:div>
        <w:div w:id="1715806798">
          <w:marLeft w:val="446"/>
          <w:marRight w:val="0"/>
          <w:marTop w:val="0"/>
          <w:marBottom w:val="0"/>
          <w:divBdr>
            <w:top w:val="none" w:sz="0" w:space="0" w:color="auto"/>
            <w:left w:val="none" w:sz="0" w:space="0" w:color="auto"/>
            <w:bottom w:val="none" w:sz="0" w:space="0" w:color="auto"/>
            <w:right w:val="none" w:sz="0" w:space="0" w:color="auto"/>
          </w:divBdr>
        </w:div>
        <w:div w:id="618949787">
          <w:marLeft w:val="446"/>
          <w:marRight w:val="0"/>
          <w:marTop w:val="0"/>
          <w:marBottom w:val="0"/>
          <w:divBdr>
            <w:top w:val="none" w:sz="0" w:space="0" w:color="auto"/>
            <w:left w:val="none" w:sz="0" w:space="0" w:color="auto"/>
            <w:bottom w:val="none" w:sz="0" w:space="0" w:color="auto"/>
            <w:right w:val="none" w:sz="0" w:space="0" w:color="auto"/>
          </w:divBdr>
        </w:div>
        <w:div w:id="739986221">
          <w:marLeft w:val="446"/>
          <w:marRight w:val="0"/>
          <w:marTop w:val="0"/>
          <w:marBottom w:val="0"/>
          <w:divBdr>
            <w:top w:val="none" w:sz="0" w:space="0" w:color="auto"/>
            <w:left w:val="none" w:sz="0" w:space="0" w:color="auto"/>
            <w:bottom w:val="none" w:sz="0" w:space="0" w:color="auto"/>
            <w:right w:val="none" w:sz="0" w:space="0" w:color="auto"/>
          </w:divBdr>
        </w:div>
        <w:div w:id="1950119819">
          <w:marLeft w:val="446"/>
          <w:marRight w:val="0"/>
          <w:marTop w:val="0"/>
          <w:marBottom w:val="0"/>
          <w:divBdr>
            <w:top w:val="none" w:sz="0" w:space="0" w:color="auto"/>
            <w:left w:val="none" w:sz="0" w:space="0" w:color="auto"/>
            <w:bottom w:val="none" w:sz="0" w:space="0" w:color="auto"/>
            <w:right w:val="none" w:sz="0" w:space="0" w:color="auto"/>
          </w:divBdr>
        </w:div>
        <w:div w:id="519045923">
          <w:marLeft w:val="446"/>
          <w:marRight w:val="0"/>
          <w:marTop w:val="0"/>
          <w:marBottom w:val="0"/>
          <w:divBdr>
            <w:top w:val="none" w:sz="0" w:space="0" w:color="auto"/>
            <w:left w:val="none" w:sz="0" w:space="0" w:color="auto"/>
            <w:bottom w:val="none" w:sz="0" w:space="0" w:color="auto"/>
            <w:right w:val="none" w:sz="0" w:space="0" w:color="auto"/>
          </w:divBdr>
        </w:div>
        <w:div w:id="1362170061">
          <w:marLeft w:val="446"/>
          <w:marRight w:val="0"/>
          <w:marTop w:val="0"/>
          <w:marBottom w:val="0"/>
          <w:divBdr>
            <w:top w:val="none" w:sz="0" w:space="0" w:color="auto"/>
            <w:left w:val="none" w:sz="0" w:space="0" w:color="auto"/>
            <w:bottom w:val="none" w:sz="0" w:space="0" w:color="auto"/>
            <w:right w:val="none" w:sz="0" w:space="0" w:color="auto"/>
          </w:divBdr>
        </w:div>
        <w:div w:id="1200243220">
          <w:marLeft w:val="446"/>
          <w:marRight w:val="0"/>
          <w:marTop w:val="0"/>
          <w:marBottom w:val="0"/>
          <w:divBdr>
            <w:top w:val="none" w:sz="0" w:space="0" w:color="auto"/>
            <w:left w:val="none" w:sz="0" w:space="0" w:color="auto"/>
            <w:bottom w:val="none" w:sz="0" w:space="0" w:color="auto"/>
            <w:right w:val="none" w:sz="0" w:space="0" w:color="auto"/>
          </w:divBdr>
        </w:div>
        <w:div w:id="1714962656">
          <w:marLeft w:val="446"/>
          <w:marRight w:val="0"/>
          <w:marTop w:val="0"/>
          <w:marBottom w:val="0"/>
          <w:divBdr>
            <w:top w:val="none" w:sz="0" w:space="0" w:color="auto"/>
            <w:left w:val="none" w:sz="0" w:space="0" w:color="auto"/>
            <w:bottom w:val="none" w:sz="0" w:space="0" w:color="auto"/>
            <w:right w:val="none" w:sz="0" w:space="0" w:color="auto"/>
          </w:divBdr>
        </w:div>
        <w:div w:id="1612467669">
          <w:marLeft w:val="446"/>
          <w:marRight w:val="0"/>
          <w:marTop w:val="0"/>
          <w:marBottom w:val="0"/>
          <w:divBdr>
            <w:top w:val="none" w:sz="0" w:space="0" w:color="auto"/>
            <w:left w:val="none" w:sz="0" w:space="0" w:color="auto"/>
            <w:bottom w:val="none" w:sz="0" w:space="0" w:color="auto"/>
            <w:right w:val="none" w:sz="0" w:space="0" w:color="auto"/>
          </w:divBdr>
        </w:div>
        <w:div w:id="2020307385">
          <w:marLeft w:val="446"/>
          <w:marRight w:val="0"/>
          <w:marTop w:val="0"/>
          <w:marBottom w:val="0"/>
          <w:divBdr>
            <w:top w:val="none" w:sz="0" w:space="0" w:color="auto"/>
            <w:left w:val="none" w:sz="0" w:space="0" w:color="auto"/>
            <w:bottom w:val="none" w:sz="0" w:space="0" w:color="auto"/>
            <w:right w:val="none" w:sz="0" w:space="0" w:color="auto"/>
          </w:divBdr>
        </w:div>
        <w:div w:id="38895591">
          <w:marLeft w:val="446"/>
          <w:marRight w:val="0"/>
          <w:marTop w:val="0"/>
          <w:marBottom w:val="0"/>
          <w:divBdr>
            <w:top w:val="none" w:sz="0" w:space="0" w:color="auto"/>
            <w:left w:val="none" w:sz="0" w:space="0" w:color="auto"/>
            <w:bottom w:val="none" w:sz="0" w:space="0" w:color="auto"/>
            <w:right w:val="none" w:sz="0" w:space="0" w:color="auto"/>
          </w:divBdr>
        </w:div>
        <w:div w:id="944650705">
          <w:marLeft w:val="446"/>
          <w:marRight w:val="0"/>
          <w:marTop w:val="0"/>
          <w:marBottom w:val="0"/>
          <w:divBdr>
            <w:top w:val="none" w:sz="0" w:space="0" w:color="auto"/>
            <w:left w:val="none" w:sz="0" w:space="0" w:color="auto"/>
            <w:bottom w:val="none" w:sz="0" w:space="0" w:color="auto"/>
            <w:right w:val="none" w:sz="0" w:space="0" w:color="auto"/>
          </w:divBdr>
        </w:div>
        <w:div w:id="1835298339">
          <w:marLeft w:val="446"/>
          <w:marRight w:val="0"/>
          <w:marTop w:val="0"/>
          <w:marBottom w:val="0"/>
          <w:divBdr>
            <w:top w:val="none" w:sz="0" w:space="0" w:color="auto"/>
            <w:left w:val="none" w:sz="0" w:space="0" w:color="auto"/>
            <w:bottom w:val="none" w:sz="0" w:space="0" w:color="auto"/>
            <w:right w:val="none" w:sz="0" w:space="0" w:color="auto"/>
          </w:divBdr>
        </w:div>
      </w:divsChild>
    </w:div>
    <w:div w:id="1345012068">
      <w:bodyDiv w:val="1"/>
      <w:marLeft w:val="0"/>
      <w:marRight w:val="0"/>
      <w:marTop w:val="0"/>
      <w:marBottom w:val="0"/>
      <w:divBdr>
        <w:top w:val="none" w:sz="0" w:space="0" w:color="auto"/>
        <w:left w:val="none" w:sz="0" w:space="0" w:color="auto"/>
        <w:bottom w:val="none" w:sz="0" w:space="0" w:color="auto"/>
        <w:right w:val="none" w:sz="0" w:space="0" w:color="auto"/>
      </w:divBdr>
      <w:divsChild>
        <w:div w:id="19094291">
          <w:marLeft w:val="446"/>
          <w:marRight w:val="0"/>
          <w:marTop w:val="0"/>
          <w:marBottom w:val="0"/>
          <w:divBdr>
            <w:top w:val="none" w:sz="0" w:space="0" w:color="auto"/>
            <w:left w:val="none" w:sz="0" w:space="0" w:color="auto"/>
            <w:bottom w:val="none" w:sz="0" w:space="0" w:color="auto"/>
            <w:right w:val="none" w:sz="0" w:space="0" w:color="auto"/>
          </w:divBdr>
        </w:div>
        <w:div w:id="425618462">
          <w:marLeft w:val="446"/>
          <w:marRight w:val="0"/>
          <w:marTop w:val="0"/>
          <w:marBottom w:val="0"/>
          <w:divBdr>
            <w:top w:val="none" w:sz="0" w:space="0" w:color="auto"/>
            <w:left w:val="none" w:sz="0" w:space="0" w:color="auto"/>
            <w:bottom w:val="none" w:sz="0" w:space="0" w:color="auto"/>
            <w:right w:val="none" w:sz="0" w:space="0" w:color="auto"/>
          </w:divBdr>
        </w:div>
        <w:div w:id="864290736">
          <w:marLeft w:val="446"/>
          <w:marRight w:val="0"/>
          <w:marTop w:val="0"/>
          <w:marBottom w:val="0"/>
          <w:divBdr>
            <w:top w:val="none" w:sz="0" w:space="0" w:color="auto"/>
            <w:left w:val="none" w:sz="0" w:space="0" w:color="auto"/>
            <w:bottom w:val="none" w:sz="0" w:space="0" w:color="auto"/>
            <w:right w:val="none" w:sz="0" w:space="0" w:color="auto"/>
          </w:divBdr>
        </w:div>
        <w:div w:id="929045304">
          <w:marLeft w:val="446"/>
          <w:marRight w:val="0"/>
          <w:marTop w:val="0"/>
          <w:marBottom w:val="0"/>
          <w:divBdr>
            <w:top w:val="none" w:sz="0" w:space="0" w:color="auto"/>
            <w:left w:val="none" w:sz="0" w:space="0" w:color="auto"/>
            <w:bottom w:val="none" w:sz="0" w:space="0" w:color="auto"/>
            <w:right w:val="none" w:sz="0" w:space="0" w:color="auto"/>
          </w:divBdr>
        </w:div>
        <w:div w:id="1245187885">
          <w:marLeft w:val="446"/>
          <w:marRight w:val="0"/>
          <w:marTop w:val="0"/>
          <w:marBottom w:val="0"/>
          <w:divBdr>
            <w:top w:val="none" w:sz="0" w:space="0" w:color="auto"/>
            <w:left w:val="none" w:sz="0" w:space="0" w:color="auto"/>
            <w:bottom w:val="none" w:sz="0" w:space="0" w:color="auto"/>
            <w:right w:val="none" w:sz="0" w:space="0" w:color="auto"/>
          </w:divBdr>
        </w:div>
        <w:div w:id="1309355865">
          <w:marLeft w:val="446"/>
          <w:marRight w:val="0"/>
          <w:marTop w:val="0"/>
          <w:marBottom w:val="0"/>
          <w:divBdr>
            <w:top w:val="none" w:sz="0" w:space="0" w:color="auto"/>
            <w:left w:val="none" w:sz="0" w:space="0" w:color="auto"/>
            <w:bottom w:val="none" w:sz="0" w:space="0" w:color="auto"/>
            <w:right w:val="none" w:sz="0" w:space="0" w:color="auto"/>
          </w:divBdr>
        </w:div>
        <w:div w:id="1375959768">
          <w:marLeft w:val="446"/>
          <w:marRight w:val="0"/>
          <w:marTop w:val="0"/>
          <w:marBottom w:val="0"/>
          <w:divBdr>
            <w:top w:val="none" w:sz="0" w:space="0" w:color="auto"/>
            <w:left w:val="none" w:sz="0" w:space="0" w:color="auto"/>
            <w:bottom w:val="none" w:sz="0" w:space="0" w:color="auto"/>
            <w:right w:val="none" w:sz="0" w:space="0" w:color="auto"/>
          </w:divBdr>
        </w:div>
        <w:div w:id="1444421712">
          <w:marLeft w:val="446"/>
          <w:marRight w:val="0"/>
          <w:marTop w:val="0"/>
          <w:marBottom w:val="0"/>
          <w:divBdr>
            <w:top w:val="none" w:sz="0" w:space="0" w:color="auto"/>
            <w:left w:val="none" w:sz="0" w:space="0" w:color="auto"/>
            <w:bottom w:val="none" w:sz="0" w:space="0" w:color="auto"/>
            <w:right w:val="none" w:sz="0" w:space="0" w:color="auto"/>
          </w:divBdr>
        </w:div>
        <w:div w:id="1447849433">
          <w:marLeft w:val="446"/>
          <w:marRight w:val="0"/>
          <w:marTop w:val="0"/>
          <w:marBottom w:val="0"/>
          <w:divBdr>
            <w:top w:val="none" w:sz="0" w:space="0" w:color="auto"/>
            <w:left w:val="none" w:sz="0" w:space="0" w:color="auto"/>
            <w:bottom w:val="none" w:sz="0" w:space="0" w:color="auto"/>
            <w:right w:val="none" w:sz="0" w:space="0" w:color="auto"/>
          </w:divBdr>
        </w:div>
        <w:div w:id="1918202459">
          <w:marLeft w:val="446"/>
          <w:marRight w:val="0"/>
          <w:marTop w:val="0"/>
          <w:marBottom w:val="0"/>
          <w:divBdr>
            <w:top w:val="none" w:sz="0" w:space="0" w:color="auto"/>
            <w:left w:val="none" w:sz="0" w:space="0" w:color="auto"/>
            <w:bottom w:val="none" w:sz="0" w:space="0" w:color="auto"/>
            <w:right w:val="none" w:sz="0" w:space="0" w:color="auto"/>
          </w:divBdr>
        </w:div>
      </w:divsChild>
    </w:div>
    <w:div w:id="1396514600">
      <w:bodyDiv w:val="1"/>
      <w:marLeft w:val="0"/>
      <w:marRight w:val="0"/>
      <w:marTop w:val="0"/>
      <w:marBottom w:val="0"/>
      <w:divBdr>
        <w:top w:val="none" w:sz="0" w:space="0" w:color="auto"/>
        <w:left w:val="none" w:sz="0" w:space="0" w:color="auto"/>
        <w:bottom w:val="none" w:sz="0" w:space="0" w:color="auto"/>
        <w:right w:val="none" w:sz="0" w:space="0" w:color="auto"/>
      </w:divBdr>
    </w:div>
    <w:div w:id="1443065626">
      <w:bodyDiv w:val="1"/>
      <w:marLeft w:val="0"/>
      <w:marRight w:val="0"/>
      <w:marTop w:val="0"/>
      <w:marBottom w:val="0"/>
      <w:divBdr>
        <w:top w:val="none" w:sz="0" w:space="0" w:color="auto"/>
        <w:left w:val="none" w:sz="0" w:space="0" w:color="auto"/>
        <w:bottom w:val="none" w:sz="0" w:space="0" w:color="auto"/>
        <w:right w:val="none" w:sz="0" w:space="0" w:color="auto"/>
      </w:divBdr>
    </w:div>
    <w:div w:id="1449619868">
      <w:bodyDiv w:val="1"/>
      <w:marLeft w:val="0"/>
      <w:marRight w:val="0"/>
      <w:marTop w:val="0"/>
      <w:marBottom w:val="0"/>
      <w:divBdr>
        <w:top w:val="none" w:sz="0" w:space="0" w:color="auto"/>
        <w:left w:val="none" w:sz="0" w:space="0" w:color="auto"/>
        <w:bottom w:val="none" w:sz="0" w:space="0" w:color="auto"/>
        <w:right w:val="none" w:sz="0" w:space="0" w:color="auto"/>
      </w:divBdr>
    </w:div>
    <w:div w:id="1465007248">
      <w:bodyDiv w:val="1"/>
      <w:marLeft w:val="0"/>
      <w:marRight w:val="0"/>
      <w:marTop w:val="0"/>
      <w:marBottom w:val="0"/>
      <w:divBdr>
        <w:top w:val="none" w:sz="0" w:space="0" w:color="auto"/>
        <w:left w:val="none" w:sz="0" w:space="0" w:color="auto"/>
        <w:bottom w:val="none" w:sz="0" w:space="0" w:color="auto"/>
        <w:right w:val="none" w:sz="0" w:space="0" w:color="auto"/>
      </w:divBdr>
    </w:div>
    <w:div w:id="1604528147">
      <w:bodyDiv w:val="1"/>
      <w:marLeft w:val="0"/>
      <w:marRight w:val="0"/>
      <w:marTop w:val="0"/>
      <w:marBottom w:val="0"/>
      <w:divBdr>
        <w:top w:val="none" w:sz="0" w:space="0" w:color="auto"/>
        <w:left w:val="none" w:sz="0" w:space="0" w:color="auto"/>
        <w:bottom w:val="none" w:sz="0" w:space="0" w:color="auto"/>
        <w:right w:val="none" w:sz="0" w:space="0" w:color="auto"/>
      </w:divBdr>
      <w:divsChild>
        <w:div w:id="784890267">
          <w:marLeft w:val="446"/>
          <w:marRight w:val="0"/>
          <w:marTop w:val="0"/>
          <w:marBottom w:val="0"/>
          <w:divBdr>
            <w:top w:val="none" w:sz="0" w:space="0" w:color="auto"/>
            <w:left w:val="none" w:sz="0" w:space="0" w:color="auto"/>
            <w:bottom w:val="none" w:sz="0" w:space="0" w:color="auto"/>
            <w:right w:val="none" w:sz="0" w:space="0" w:color="auto"/>
          </w:divBdr>
        </w:div>
      </w:divsChild>
    </w:div>
    <w:div w:id="1742210766">
      <w:bodyDiv w:val="1"/>
      <w:marLeft w:val="0"/>
      <w:marRight w:val="0"/>
      <w:marTop w:val="0"/>
      <w:marBottom w:val="0"/>
      <w:divBdr>
        <w:top w:val="none" w:sz="0" w:space="0" w:color="auto"/>
        <w:left w:val="none" w:sz="0" w:space="0" w:color="auto"/>
        <w:bottom w:val="none" w:sz="0" w:space="0" w:color="auto"/>
        <w:right w:val="none" w:sz="0" w:space="0" w:color="auto"/>
      </w:divBdr>
    </w:div>
    <w:div w:id="1783962006">
      <w:bodyDiv w:val="1"/>
      <w:marLeft w:val="0"/>
      <w:marRight w:val="0"/>
      <w:marTop w:val="0"/>
      <w:marBottom w:val="0"/>
      <w:divBdr>
        <w:top w:val="none" w:sz="0" w:space="0" w:color="auto"/>
        <w:left w:val="none" w:sz="0" w:space="0" w:color="auto"/>
        <w:bottom w:val="none" w:sz="0" w:space="0" w:color="auto"/>
        <w:right w:val="none" w:sz="0" w:space="0" w:color="auto"/>
      </w:divBdr>
      <w:divsChild>
        <w:div w:id="870191494">
          <w:marLeft w:val="446"/>
          <w:marRight w:val="0"/>
          <w:marTop w:val="0"/>
          <w:marBottom w:val="0"/>
          <w:divBdr>
            <w:top w:val="none" w:sz="0" w:space="0" w:color="auto"/>
            <w:left w:val="none" w:sz="0" w:space="0" w:color="auto"/>
            <w:bottom w:val="none" w:sz="0" w:space="0" w:color="auto"/>
            <w:right w:val="none" w:sz="0" w:space="0" w:color="auto"/>
          </w:divBdr>
        </w:div>
        <w:div w:id="1476141833">
          <w:marLeft w:val="446"/>
          <w:marRight w:val="0"/>
          <w:marTop w:val="0"/>
          <w:marBottom w:val="0"/>
          <w:divBdr>
            <w:top w:val="none" w:sz="0" w:space="0" w:color="auto"/>
            <w:left w:val="none" w:sz="0" w:space="0" w:color="auto"/>
            <w:bottom w:val="none" w:sz="0" w:space="0" w:color="auto"/>
            <w:right w:val="none" w:sz="0" w:space="0" w:color="auto"/>
          </w:divBdr>
        </w:div>
        <w:div w:id="852256700">
          <w:marLeft w:val="446"/>
          <w:marRight w:val="0"/>
          <w:marTop w:val="0"/>
          <w:marBottom w:val="0"/>
          <w:divBdr>
            <w:top w:val="none" w:sz="0" w:space="0" w:color="auto"/>
            <w:left w:val="none" w:sz="0" w:space="0" w:color="auto"/>
            <w:bottom w:val="none" w:sz="0" w:space="0" w:color="auto"/>
            <w:right w:val="none" w:sz="0" w:space="0" w:color="auto"/>
          </w:divBdr>
        </w:div>
        <w:div w:id="1685474577">
          <w:marLeft w:val="446"/>
          <w:marRight w:val="0"/>
          <w:marTop w:val="0"/>
          <w:marBottom w:val="0"/>
          <w:divBdr>
            <w:top w:val="none" w:sz="0" w:space="0" w:color="auto"/>
            <w:left w:val="none" w:sz="0" w:space="0" w:color="auto"/>
            <w:bottom w:val="none" w:sz="0" w:space="0" w:color="auto"/>
            <w:right w:val="none" w:sz="0" w:space="0" w:color="auto"/>
          </w:divBdr>
        </w:div>
        <w:div w:id="1160927049">
          <w:marLeft w:val="446"/>
          <w:marRight w:val="0"/>
          <w:marTop w:val="0"/>
          <w:marBottom w:val="0"/>
          <w:divBdr>
            <w:top w:val="none" w:sz="0" w:space="0" w:color="auto"/>
            <w:left w:val="none" w:sz="0" w:space="0" w:color="auto"/>
            <w:bottom w:val="none" w:sz="0" w:space="0" w:color="auto"/>
            <w:right w:val="none" w:sz="0" w:space="0" w:color="auto"/>
          </w:divBdr>
        </w:div>
        <w:div w:id="1542088454">
          <w:marLeft w:val="446"/>
          <w:marRight w:val="0"/>
          <w:marTop w:val="0"/>
          <w:marBottom w:val="0"/>
          <w:divBdr>
            <w:top w:val="none" w:sz="0" w:space="0" w:color="auto"/>
            <w:left w:val="none" w:sz="0" w:space="0" w:color="auto"/>
            <w:bottom w:val="none" w:sz="0" w:space="0" w:color="auto"/>
            <w:right w:val="none" w:sz="0" w:space="0" w:color="auto"/>
          </w:divBdr>
        </w:div>
        <w:div w:id="2013801092">
          <w:marLeft w:val="446"/>
          <w:marRight w:val="0"/>
          <w:marTop w:val="0"/>
          <w:marBottom w:val="0"/>
          <w:divBdr>
            <w:top w:val="none" w:sz="0" w:space="0" w:color="auto"/>
            <w:left w:val="none" w:sz="0" w:space="0" w:color="auto"/>
            <w:bottom w:val="none" w:sz="0" w:space="0" w:color="auto"/>
            <w:right w:val="none" w:sz="0" w:space="0" w:color="auto"/>
          </w:divBdr>
        </w:div>
        <w:div w:id="2023511155">
          <w:marLeft w:val="446"/>
          <w:marRight w:val="0"/>
          <w:marTop w:val="0"/>
          <w:marBottom w:val="0"/>
          <w:divBdr>
            <w:top w:val="none" w:sz="0" w:space="0" w:color="auto"/>
            <w:left w:val="none" w:sz="0" w:space="0" w:color="auto"/>
            <w:bottom w:val="none" w:sz="0" w:space="0" w:color="auto"/>
            <w:right w:val="none" w:sz="0" w:space="0" w:color="auto"/>
          </w:divBdr>
        </w:div>
        <w:div w:id="185408805">
          <w:marLeft w:val="446"/>
          <w:marRight w:val="0"/>
          <w:marTop w:val="0"/>
          <w:marBottom w:val="0"/>
          <w:divBdr>
            <w:top w:val="none" w:sz="0" w:space="0" w:color="auto"/>
            <w:left w:val="none" w:sz="0" w:space="0" w:color="auto"/>
            <w:bottom w:val="none" w:sz="0" w:space="0" w:color="auto"/>
            <w:right w:val="none" w:sz="0" w:space="0" w:color="auto"/>
          </w:divBdr>
        </w:div>
        <w:div w:id="685835895">
          <w:marLeft w:val="446"/>
          <w:marRight w:val="0"/>
          <w:marTop w:val="0"/>
          <w:marBottom w:val="0"/>
          <w:divBdr>
            <w:top w:val="none" w:sz="0" w:space="0" w:color="auto"/>
            <w:left w:val="none" w:sz="0" w:space="0" w:color="auto"/>
            <w:bottom w:val="none" w:sz="0" w:space="0" w:color="auto"/>
            <w:right w:val="none" w:sz="0" w:space="0" w:color="auto"/>
          </w:divBdr>
        </w:div>
        <w:div w:id="1527330894">
          <w:marLeft w:val="446"/>
          <w:marRight w:val="0"/>
          <w:marTop w:val="0"/>
          <w:marBottom w:val="0"/>
          <w:divBdr>
            <w:top w:val="none" w:sz="0" w:space="0" w:color="auto"/>
            <w:left w:val="none" w:sz="0" w:space="0" w:color="auto"/>
            <w:bottom w:val="none" w:sz="0" w:space="0" w:color="auto"/>
            <w:right w:val="none" w:sz="0" w:space="0" w:color="auto"/>
          </w:divBdr>
        </w:div>
        <w:div w:id="1320042628">
          <w:marLeft w:val="446"/>
          <w:marRight w:val="0"/>
          <w:marTop w:val="0"/>
          <w:marBottom w:val="0"/>
          <w:divBdr>
            <w:top w:val="none" w:sz="0" w:space="0" w:color="auto"/>
            <w:left w:val="none" w:sz="0" w:space="0" w:color="auto"/>
            <w:bottom w:val="none" w:sz="0" w:space="0" w:color="auto"/>
            <w:right w:val="none" w:sz="0" w:space="0" w:color="auto"/>
          </w:divBdr>
        </w:div>
        <w:div w:id="1561592047">
          <w:marLeft w:val="446"/>
          <w:marRight w:val="0"/>
          <w:marTop w:val="0"/>
          <w:marBottom w:val="0"/>
          <w:divBdr>
            <w:top w:val="none" w:sz="0" w:space="0" w:color="auto"/>
            <w:left w:val="none" w:sz="0" w:space="0" w:color="auto"/>
            <w:bottom w:val="none" w:sz="0" w:space="0" w:color="auto"/>
            <w:right w:val="none" w:sz="0" w:space="0" w:color="auto"/>
          </w:divBdr>
        </w:div>
        <w:div w:id="441612861">
          <w:marLeft w:val="446"/>
          <w:marRight w:val="0"/>
          <w:marTop w:val="0"/>
          <w:marBottom w:val="0"/>
          <w:divBdr>
            <w:top w:val="none" w:sz="0" w:space="0" w:color="auto"/>
            <w:left w:val="none" w:sz="0" w:space="0" w:color="auto"/>
            <w:bottom w:val="none" w:sz="0" w:space="0" w:color="auto"/>
            <w:right w:val="none" w:sz="0" w:space="0" w:color="auto"/>
          </w:divBdr>
        </w:div>
        <w:div w:id="370036702">
          <w:marLeft w:val="446"/>
          <w:marRight w:val="0"/>
          <w:marTop w:val="0"/>
          <w:marBottom w:val="0"/>
          <w:divBdr>
            <w:top w:val="none" w:sz="0" w:space="0" w:color="auto"/>
            <w:left w:val="none" w:sz="0" w:space="0" w:color="auto"/>
            <w:bottom w:val="none" w:sz="0" w:space="0" w:color="auto"/>
            <w:right w:val="none" w:sz="0" w:space="0" w:color="auto"/>
          </w:divBdr>
        </w:div>
        <w:div w:id="1175533581">
          <w:marLeft w:val="446"/>
          <w:marRight w:val="0"/>
          <w:marTop w:val="0"/>
          <w:marBottom w:val="0"/>
          <w:divBdr>
            <w:top w:val="none" w:sz="0" w:space="0" w:color="auto"/>
            <w:left w:val="none" w:sz="0" w:space="0" w:color="auto"/>
            <w:bottom w:val="none" w:sz="0" w:space="0" w:color="auto"/>
            <w:right w:val="none" w:sz="0" w:space="0" w:color="auto"/>
          </w:divBdr>
        </w:div>
      </w:divsChild>
    </w:div>
    <w:div w:id="1902053031">
      <w:bodyDiv w:val="1"/>
      <w:marLeft w:val="0"/>
      <w:marRight w:val="0"/>
      <w:marTop w:val="0"/>
      <w:marBottom w:val="0"/>
      <w:divBdr>
        <w:top w:val="none" w:sz="0" w:space="0" w:color="auto"/>
        <w:left w:val="none" w:sz="0" w:space="0" w:color="auto"/>
        <w:bottom w:val="none" w:sz="0" w:space="0" w:color="auto"/>
        <w:right w:val="none" w:sz="0" w:space="0" w:color="auto"/>
      </w:divBdr>
    </w:div>
    <w:div w:id="2044859249">
      <w:bodyDiv w:val="1"/>
      <w:marLeft w:val="0"/>
      <w:marRight w:val="0"/>
      <w:marTop w:val="0"/>
      <w:marBottom w:val="0"/>
      <w:divBdr>
        <w:top w:val="none" w:sz="0" w:space="0" w:color="auto"/>
        <w:left w:val="none" w:sz="0" w:space="0" w:color="auto"/>
        <w:bottom w:val="none" w:sz="0" w:space="0" w:color="auto"/>
        <w:right w:val="none" w:sz="0" w:space="0" w:color="auto"/>
      </w:divBdr>
    </w:div>
    <w:div w:id="2058041332">
      <w:bodyDiv w:val="1"/>
      <w:marLeft w:val="0"/>
      <w:marRight w:val="0"/>
      <w:marTop w:val="0"/>
      <w:marBottom w:val="0"/>
      <w:divBdr>
        <w:top w:val="none" w:sz="0" w:space="0" w:color="auto"/>
        <w:left w:val="none" w:sz="0" w:space="0" w:color="auto"/>
        <w:bottom w:val="none" w:sz="0" w:space="0" w:color="auto"/>
        <w:right w:val="none" w:sz="0" w:space="0" w:color="auto"/>
      </w:divBdr>
    </w:div>
    <w:div w:id="2083481211">
      <w:bodyDiv w:val="1"/>
      <w:marLeft w:val="0"/>
      <w:marRight w:val="0"/>
      <w:marTop w:val="0"/>
      <w:marBottom w:val="0"/>
      <w:divBdr>
        <w:top w:val="none" w:sz="0" w:space="0" w:color="auto"/>
        <w:left w:val="none" w:sz="0" w:space="0" w:color="auto"/>
        <w:bottom w:val="none" w:sz="0" w:space="0" w:color="auto"/>
        <w:right w:val="none" w:sz="0" w:space="0" w:color="auto"/>
      </w:divBdr>
    </w:div>
    <w:div w:id="2089188901">
      <w:bodyDiv w:val="1"/>
      <w:marLeft w:val="0"/>
      <w:marRight w:val="0"/>
      <w:marTop w:val="0"/>
      <w:marBottom w:val="0"/>
      <w:divBdr>
        <w:top w:val="none" w:sz="0" w:space="0" w:color="auto"/>
        <w:left w:val="none" w:sz="0" w:space="0" w:color="auto"/>
        <w:bottom w:val="none" w:sz="0" w:space="0" w:color="auto"/>
        <w:right w:val="none" w:sz="0" w:space="0" w:color="auto"/>
      </w:divBdr>
      <w:divsChild>
        <w:div w:id="1854806420">
          <w:marLeft w:val="446"/>
          <w:marRight w:val="0"/>
          <w:marTop w:val="0"/>
          <w:marBottom w:val="0"/>
          <w:divBdr>
            <w:top w:val="none" w:sz="0" w:space="0" w:color="auto"/>
            <w:left w:val="none" w:sz="0" w:space="0" w:color="auto"/>
            <w:bottom w:val="none" w:sz="0" w:space="0" w:color="auto"/>
            <w:right w:val="none" w:sz="0" w:space="0" w:color="auto"/>
          </w:divBdr>
        </w:div>
        <w:div w:id="222106717">
          <w:marLeft w:val="446"/>
          <w:marRight w:val="0"/>
          <w:marTop w:val="0"/>
          <w:marBottom w:val="0"/>
          <w:divBdr>
            <w:top w:val="none" w:sz="0" w:space="0" w:color="auto"/>
            <w:left w:val="none" w:sz="0" w:space="0" w:color="auto"/>
            <w:bottom w:val="none" w:sz="0" w:space="0" w:color="auto"/>
            <w:right w:val="none" w:sz="0" w:space="0" w:color="auto"/>
          </w:divBdr>
        </w:div>
        <w:div w:id="551237381">
          <w:marLeft w:val="446"/>
          <w:marRight w:val="0"/>
          <w:marTop w:val="0"/>
          <w:marBottom w:val="0"/>
          <w:divBdr>
            <w:top w:val="none" w:sz="0" w:space="0" w:color="auto"/>
            <w:left w:val="none" w:sz="0" w:space="0" w:color="auto"/>
            <w:bottom w:val="none" w:sz="0" w:space="0" w:color="auto"/>
            <w:right w:val="none" w:sz="0" w:space="0" w:color="auto"/>
          </w:divBdr>
        </w:div>
        <w:div w:id="125122741">
          <w:marLeft w:val="446"/>
          <w:marRight w:val="0"/>
          <w:marTop w:val="0"/>
          <w:marBottom w:val="0"/>
          <w:divBdr>
            <w:top w:val="none" w:sz="0" w:space="0" w:color="auto"/>
            <w:left w:val="none" w:sz="0" w:space="0" w:color="auto"/>
            <w:bottom w:val="none" w:sz="0" w:space="0" w:color="auto"/>
            <w:right w:val="none" w:sz="0" w:space="0" w:color="auto"/>
          </w:divBdr>
        </w:div>
        <w:div w:id="1829514338">
          <w:marLeft w:val="446"/>
          <w:marRight w:val="0"/>
          <w:marTop w:val="0"/>
          <w:marBottom w:val="0"/>
          <w:divBdr>
            <w:top w:val="none" w:sz="0" w:space="0" w:color="auto"/>
            <w:left w:val="none" w:sz="0" w:space="0" w:color="auto"/>
            <w:bottom w:val="none" w:sz="0" w:space="0" w:color="auto"/>
            <w:right w:val="none" w:sz="0" w:space="0" w:color="auto"/>
          </w:divBdr>
        </w:div>
        <w:div w:id="1626426629">
          <w:marLeft w:val="446"/>
          <w:marRight w:val="0"/>
          <w:marTop w:val="0"/>
          <w:marBottom w:val="0"/>
          <w:divBdr>
            <w:top w:val="none" w:sz="0" w:space="0" w:color="auto"/>
            <w:left w:val="none" w:sz="0" w:space="0" w:color="auto"/>
            <w:bottom w:val="none" w:sz="0" w:space="0" w:color="auto"/>
            <w:right w:val="none" w:sz="0" w:space="0" w:color="auto"/>
          </w:divBdr>
        </w:div>
        <w:div w:id="702941396">
          <w:marLeft w:val="446"/>
          <w:marRight w:val="0"/>
          <w:marTop w:val="0"/>
          <w:marBottom w:val="0"/>
          <w:divBdr>
            <w:top w:val="none" w:sz="0" w:space="0" w:color="auto"/>
            <w:left w:val="none" w:sz="0" w:space="0" w:color="auto"/>
            <w:bottom w:val="none" w:sz="0" w:space="0" w:color="auto"/>
            <w:right w:val="none" w:sz="0" w:space="0" w:color="auto"/>
          </w:divBdr>
        </w:div>
        <w:div w:id="739980430">
          <w:marLeft w:val="446"/>
          <w:marRight w:val="0"/>
          <w:marTop w:val="0"/>
          <w:marBottom w:val="0"/>
          <w:divBdr>
            <w:top w:val="none" w:sz="0" w:space="0" w:color="auto"/>
            <w:left w:val="none" w:sz="0" w:space="0" w:color="auto"/>
            <w:bottom w:val="none" w:sz="0" w:space="0" w:color="auto"/>
            <w:right w:val="none" w:sz="0" w:space="0" w:color="auto"/>
          </w:divBdr>
        </w:div>
        <w:div w:id="14326215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PowerPoint____3.sldx"/><Relationship Id="rId18" Type="http://schemas.openxmlformats.org/officeDocument/2006/relationships/oleObject" Target="embeddings/Microsoft_Visio_2003-2010_Drawing11.vsd"/><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oleObject" Target="embeddings/oleObject3.bin"/><Relationship Id="rId50" Type="http://schemas.openxmlformats.org/officeDocument/2006/relationships/image" Target="media/image32.emf"/><Relationship Id="rId55" Type="http://schemas.openxmlformats.org/officeDocument/2006/relationships/image" Target="media/image36.png"/><Relationship Id="rId63" Type="http://schemas.openxmlformats.org/officeDocument/2006/relationships/image" Target="media/image42.png"/><Relationship Id="rId68" Type="http://schemas.openxmlformats.org/officeDocument/2006/relationships/hyperlink" Target="http://localhost:8080/sjjhsjzk/" TargetMode="External"/><Relationship Id="rId76" Type="http://schemas.openxmlformats.org/officeDocument/2006/relationships/hyperlink" Target="file:///C:\Users\Enz\AppData\Roaming\Microsoft\Word\&#25968;&#25454;&#36136;&#25511;&#31995;&#32479;&#29992;&#25143;&#25805;&#20316;&#25163;&#20876;.doc" TargetMode="Externa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package" Target="embeddings/Microsoft_Office_PowerPoint____2.sldx"/><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2.bin"/><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yperlink" Target="http://localhost:8080/sjjhauth/" TargetMode="External"/><Relationship Id="rId74" Type="http://schemas.openxmlformats.org/officeDocument/2006/relationships/image" Target="media/image4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image" Target="media/image29.emf"/><Relationship Id="rId52" Type="http://schemas.openxmlformats.org/officeDocument/2006/relationships/image" Target="media/image33.png"/><Relationship Id="rId60" Type="http://schemas.openxmlformats.org/officeDocument/2006/relationships/hyperlink" Target="http://localhost:8080/sso/" TargetMode="External"/><Relationship Id="rId65" Type="http://schemas.openxmlformats.org/officeDocument/2006/relationships/image" Target="media/image43.png"/><Relationship Id="rId73" Type="http://schemas.openxmlformats.org/officeDocument/2006/relationships/image" Target="media/image4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11.vsdx"/><Relationship Id="rId14" Type="http://schemas.openxmlformats.org/officeDocument/2006/relationships/image" Target="media/image4.emf"/><Relationship Id="rId22" Type="http://schemas.openxmlformats.org/officeDocument/2006/relationships/oleObject" Target="embeddings/Microsoft_Visio_2003-2010_Drawing33.vsd"/><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1.bin"/><Relationship Id="rId48" Type="http://schemas.openxmlformats.org/officeDocument/2006/relationships/image" Target="media/image31.emf"/><Relationship Id="rId56" Type="http://schemas.openxmlformats.org/officeDocument/2006/relationships/image" Target="media/image37.png"/><Relationship Id="rId64" Type="http://schemas.openxmlformats.org/officeDocument/2006/relationships/hyperlink" Target="http://localhost:8080/qyws_index/" TargetMode="External"/><Relationship Id="rId69" Type="http://schemas.openxmlformats.org/officeDocument/2006/relationships/hyperlink" Target="http://localhost:8080/sjjhsjzk/" TargetMode="External"/><Relationship Id="rId77" Type="http://schemas.openxmlformats.org/officeDocument/2006/relationships/hyperlink" Target="file:///E:\work\&#28246;&#21335;&#30465;&#20108;&#32423;&#21450;&#20197;&#19978;&#20844;&#31435;&#21307;&#38498;&#20114;&#32852;&#20114;&#36890;&#24037;&#31243;\&#39033;&#30446;&#31649;&#29702;\&#39033;&#30446;&#23454;&#26045;&#26041;&#26696;&#21442;&#32771;&#25991;&#20214;\&#19975;&#36798;&#20449;&#24687;&#36164;&#28304;&#38598;&#25104;&#24179;&#21488;v5.1&#29992;&#25143;&#25163;&#20876;.docx" TargetMode="External"/><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image" Target="media/image39.png"/><Relationship Id="rId67" Type="http://schemas.openxmlformats.org/officeDocument/2006/relationships/hyperlink" Target="http://localhost:8080/sjjhsjzk/" TargetMode="External"/><Relationship Id="rId20" Type="http://schemas.openxmlformats.org/officeDocument/2006/relationships/oleObject" Target="embeddings/Microsoft_Visio_2003-2010_Drawing22.vsd"/><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yperlink" Target="&#12298;&#28246;&#21335;&#30465;&#20154;&#21475;&#20581;&#24247;&#21306;&#22495;&#20449;&#24687;&#24179;&#21488;&#25968;&#25454;&#25509;&#20837;&#35268;&#33539;&#65288;&#21307;&#30103;&#26381;&#21153;&#65289;&#65288;2015&#65289;&#29256;&#12299;&#35268;&#33539;.doc" TargetMode="External"/><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PowerPoint____4.sldx"/><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4.bin"/><Relationship Id="rId57" Type="http://schemas.openxmlformats.org/officeDocument/2006/relationships/hyperlink" Target="http://localhost:808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D66CE-8E84-4267-B175-20A35202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3465</Words>
  <Characters>19753</Characters>
  <Application>Microsoft Office Word</Application>
  <DocSecurity>0</DocSecurity>
  <Lines>164</Lines>
  <Paragraphs>46</Paragraphs>
  <ScaleCrop>false</ScaleCrop>
  <Company>微软中国</Company>
  <LinksUpToDate>false</LinksUpToDate>
  <CharactersWithSpaces>23172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cp:lastModifiedBy>微软用户</cp:lastModifiedBy>
  <cp:revision>2</cp:revision>
  <dcterms:created xsi:type="dcterms:W3CDTF">2017-03-31T00:54:00Z</dcterms:created>
  <dcterms:modified xsi:type="dcterms:W3CDTF">2017-03-31T00:54:00Z</dcterms:modified>
</cp:coreProperties>
</file>