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衡阳县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中医医院</w:t>
      </w:r>
      <w:r>
        <w:rPr>
          <w:rFonts w:hint="eastAsia" w:ascii="黑体" w:hAnsi="黑体" w:eastAsia="黑体" w:cs="黑体"/>
          <w:sz w:val="36"/>
          <w:szCs w:val="36"/>
        </w:rPr>
        <w:t>201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6年</w:t>
      </w:r>
      <w:r>
        <w:rPr>
          <w:rFonts w:hint="eastAsia" w:ascii="黑体" w:hAnsi="黑体" w:eastAsia="黑体" w:cs="黑体"/>
          <w:sz w:val="36"/>
          <w:szCs w:val="36"/>
        </w:rPr>
        <w:t>公开招聘卫生专业技术人员岗位计划及条件表</w:t>
      </w:r>
    </w:p>
    <w:tbl>
      <w:tblPr>
        <w:tblStyle w:val="5"/>
        <w:tblpPr w:leftFromText="180" w:rightFromText="180" w:vertAnchor="text" w:horzAnchor="page" w:tblpX="793" w:tblpY="550"/>
        <w:tblOverlap w:val="never"/>
        <w:tblW w:w="15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853"/>
        <w:gridCol w:w="1278"/>
        <w:gridCol w:w="853"/>
        <w:gridCol w:w="3130"/>
        <w:gridCol w:w="992"/>
        <w:gridCol w:w="3161"/>
        <w:gridCol w:w="4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821" w:type="dxa"/>
            <w:vAlign w:val="center"/>
          </w:tcPr>
          <w:p>
            <w:pPr>
              <w:spacing w:after="156" w:line="32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单位</w:t>
            </w:r>
          </w:p>
        </w:tc>
        <w:tc>
          <w:tcPr>
            <w:tcW w:w="853" w:type="dxa"/>
            <w:vAlign w:val="center"/>
          </w:tcPr>
          <w:p>
            <w:pPr>
              <w:spacing w:after="156" w:line="32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招聘计划</w:t>
            </w:r>
          </w:p>
        </w:tc>
        <w:tc>
          <w:tcPr>
            <w:tcW w:w="1278" w:type="dxa"/>
            <w:vAlign w:val="center"/>
          </w:tcPr>
          <w:p>
            <w:pPr>
              <w:spacing w:after="156" w:line="32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岗位名称</w:t>
            </w:r>
          </w:p>
        </w:tc>
        <w:tc>
          <w:tcPr>
            <w:tcW w:w="853" w:type="dxa"/>
            <w:vAlign w:val="center"/>
          </w:tcPr>
          <w:p>
            <w:pPr>
              <w:spacing w:after="156" w:line="32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岗位代码</w:t>
            </w:r>
          </w:p>
        </w:tc>
        <w:tc>
          <w:tcPr>
            <w:tcW w:w="3130" w:type="dxa"/>
            <w:vAlign w:val="center"/>
          </w:tcPr>
          <w:p>
            <w:pPr>
              <w:spacing w:after="156" w:line="32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专业要求</w:t>
            </w:r>
          </w:p>
        </w:tc>
        <w:tc>
          <w:tcPr>
            <w:tcW w:w="992" w:type="dxa"/>
            <w:vAlign w:val="center"/>
          </w:tcPr>
          <w:p>
            <w:pPr>
              <w:spacing w:after="156" w:line="32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最低学历要求</w:t>
            </w:r>
          </w:p>
        </w:tc>
        <w:tc>
          <w:tcPr>
            <w:tcW w:w="3161" w:type="dxa"/>
            <w:vAlign w:val="center"/>
          </w:tcPr>
          <w:p>
            <w:pPr>
              <w:spacing w:after="156" w:line="32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最高年龄</w:t>
            </w:r>
          </w:p>
        </w:tc>
        <w:tc>
          <w:tcPr>
            <w:tcW w:w="4257" w:type="dxa"/>
            <w:vAlign w:val="center"/>
          </w:tcPr>
          <w:p>
            <w:pPr>
              <w:spacing w:after="156" w:line="32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21" w:type="dxa"/>
            <w:vAlign w:val="center"/>
          </w:tcPr>
          <w:p>
            <w:pPr>
              <w:spacing w:after="156"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after="156"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78" w:type="dxa"/>
            <w:vAlign w:val="center"/>
          </w:tcPr>
          <w:p>
            <w:pPr>
              <w:spacing w:after="156" w:line="36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临床医生一</w:t>
            </w:r>
          </w:p>
        </w:tc>
        <w:tc>
          <w:tcPr>
            <w:tcW w:w="8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中医内科</w:t>
            </w:r>
          </w:p>
        </w:tc>
        <w:tc>
          <w:tcPr>
            <w:tcW w:w="3130" w:type="dxa"/>
            <w:vAlign w:val="center"/>
          </w:tcPr>
          <w:p>
            <w:pPr>
              <w:spacing w:after="156" w:line="360" w:lineRule="exact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中医学、中医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临床、中西临床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全日制本科</w:t>
            </w:r>
          </w:p>
        </w:tc>
        <w:tc>
          <w:tcPr>
            <w:tcW w:w="31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30岁（1986年1月1日后出生）</w:t>
            </w:r>
          </w:p>
        </w:tc>
        <w:tc>
          <w:tcPr>
            <w:tcW w:w="425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21" w:type="dxa"/>
            <w:vAlign w:val="center"/>
          </w:tcPr>
          <w:p>
            <w:pPr>
              <w:spacing w:after="156"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after="156"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spacing w:after="156" w:line="36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临床医生二</w:t>
            </w:r>
          </w:p>
        </w:tc>
        <w:tc>
          <w:tcPr>
            <w:tcW w:w="8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中医骨科</w:t>
            </w:r>
          </w:p>
        </w:tc>
        <w:tc>
          <w:tcPr>
            <w:tcW w:w="3130" w:type="dxa"/>
            <w:vAlign w:val="center"/>
          </w:tcPr>
          <w:p>
            <w:pPr>
              <w:spacing w:after="156" w:line="360" w:lineRule="exact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中医学、中医骨伤学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全日制本科</w:t>
            </w:r>
          </w:p>
        </w:tc>
        <w:tc>
          <w:tcPr>
            <w:tcW w:w="31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30岁（1986年1月1日后出生）</w:t>
            </w:r>
          </w:p>
        </w:tc>
        <w:tc>
          <w:tcPr>
            <w:tcW w:w="425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21" w:type="dxa"/>
            <w:vAlign w:val="center"/>
          </w:tcPr>
          <w:p>
            <w:pPr>
              <w:spacing w:after="156"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after="156"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78" w:type="dxa"/>
            <w:vAlign w:val="center"/>
          </w:tcPr>
          <w:p>
            <w:pPr>
              <w:spacing w:after="156" w:line="36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临床医生三</w:t>
            </w:r>
          </w:p>
        </w:tc>
        <w:tc>
          <w:tcPr>
            <w:tcW w:w="8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麻醉</w:t>
            </w:r>
          </w:p>
        </w:tc>
        <w:tc>
          <w:tcPr>
            <w:tcW w:w="3130" w:type="dxa"/>
            <w:vAlign w:val="center"/>
          </w:tcPr>
          <w:p>
            <w:pPr>
              <w:spacing w:after="156" w:line="360" w:lineRule="exact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临床医学、麻醉学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全日制专科</w:t>
            </w:r>
          </w:p>
        </w:tc>
        <w:tc>
          <w:tcPr>
            <w:tcW w:w="31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35岁（1981年1月1日后出生）</w:t>
            </w:r>
          </w:p>
        </w:tc>
        <w:tc>
          <w:tcPr>
            <w:tcW w:w="425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全日制专科并取得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执业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医师资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格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或全日制本科。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21" w:type="dxa"/>
            <w:vAlign w:val="center"/>
          </w:tcPr>
          <w:p>
            <w:pPr>
              <w:spacing w:after="156"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after="156"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78" w:type="dxa"/>
            <w:vAlign w:val="center"/>
          </w:tcPr>
          <w:p>
            <w:pPr>
              <w:spacing w:after="156" w:line="36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临床医生四</w:t>
            </w:r>
          </w:p>
        </w:tc>
        <w:tc>
          <w:tcPr>
            <w:tcW w:w="8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西医外科</w:t>
            </w:r>
          </w:p>
        </w:tc>
        <w:tc>
          <w:tcPr>
            <w:tcW w:w="3130" w:type="dxa"/>
            <w:vAlign w:val="center"/>
          </w:tcPr>
          <w:p>
            <w:pPr>
              <w:spacing w:after="156" w:line="360" w:lineRule="exact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临床医学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全日制本科</w:t>
            </w:r>
          </w:p>
        </w:tc>
        <w:tc>
          <w:tcPr>
            <w:tcW w:w="31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30岁（1986年1月1日后出生）</w:t>
            </w:r>
          </w:p>
        </w:tc>
        <w:tc>
          <w:tcPr>
            <w:tcW w:w="425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21" w:type="dxa"/>
            <w:vAlign w:val="center"/>
          </w:tcPr>
          <w:p>
            <w:pPr>
              <w:spacing w:after="156"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after="156"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78" w:type="dxa"/>
            <w:vAlign w:val="center"/>
          </w:tcPr>
          <w:p>
            <w:pPr>
              <w:spacing w:after="156" w:line="36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临床医生五</w:t>
            </w:r>
          </w:p>
        </w:tc>
        <w:tc>
          <w:tcPr>
            <w:tcW w:w="8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眼耳鼻喉科</w:t>
            </w:r>
          </w:p>
        </w:tc>
        <w:tc>
          <w:tcPr>
            <w:tcW w:w="3130" w:type="dxa"/>
            <w:vAlign w:val="center"/>
          </w:tcPr>
          <w:p>
            <w:pPr>
              <w:spacing w:after="156" w:line="360" w:lineRule="exact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临床医学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、临床医学（眼科方向）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全日制专科</w:t>
            </w:r>
          </w:p>
        </w:tc>
        <w:tc>
          <w:tcPr>
            <w:tcW w:w="31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35岁（1981年1月1日后出生）</w:t>
            </w:r>
          </w:p>
        </w:tc>
        <w:tc>
          <w:tcPr>
            <w:tcW w:w="425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全日制专科并取得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执业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医师资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格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或全日制本科。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21" w:type="dxa"/>
            <w:vAlign w:val="center"/>
          </w:tcPr>
          <w:p>
            <w:pPr>
              <w:spacing w:after="156"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after="156"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78" w:type="dxa"/>
            <w:vAlign w:val="center"/>
          </w:tcPr>
          <w:p>
            <w:pPr>
              <w:spacing w:after="156" w:line="36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临床医生六</w:t>
            </w:r>
          </w:p>
        </w:tc>
        <w:tc>
          <w:tcPr>
            <w:tcW w:w="8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中医理疗</w:t>
            </w:r>
          </w:p>
        </w:tc>
        <w:tc>
          <w:tcPr>
            <w:tcW w:w="3130" w:type="dxa"/>
            <w:vAlign w:val="center"/>
          </w:tcPr>
          <w:p>
            <w:pPr>
              <w:spacing w:after="156" w:line="360" w:lineRule="exact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针灸推拿专业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、康复治疗学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全日制专科</w:t>
            </w:r>
          </w:p>
        </w:tc>
        <w:tc>
          <w:tcPr>
            <w:tcW w:w="31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30岁（1986年1月1日后出生）</w:t>
            </w:r>
          </w:p>
        </w:tc>
        <w:tc>
          <w:tcPr>
            <w:tcW w:w="425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全日制专科并取得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执业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医师资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格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或全日制本科。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21" w:type="dxa"/>
            <w:vAlign w:val="top"/>
          </w:tcPr>
          <w:p>
            <w:pPr>
              <w:spacing w:after="156"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after="156"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78" w:type="dxa"/>
            <w:vAlign w:val="center"/>
          </w:tcPr>
          <w:p>
            <w:pPr>
              <w:spacing w:after="156" w:line="36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临床医生七</w:t>
            </w:r>
          </w:p>
        </w:tc>
        <w:tc>
          <w:tcPr>
            <w:tcW w:w="8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西医内科</w:t>
            </w:r>
          </w:p>
        </w:tc>
        <w:tc>
          <w:tcPr>
            <w:tcW w:w="3130" w:type="dxa"/>
            <w:vAlign w:val="center"/>
          </w:tcPr>
          <w:p>
            <w:pPr>
              <w:spacing w:after="156" w:line="360" w:lineRule="exact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临床医学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全日制本科</w:t>
            </w:r>
          </w:p>
        </w:tc>
        <w:tc>
          <w:tcPr>
            <w:tcW w:w="31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30岁（1986年1月1日后出生）</w:t>
            </w:r>
          </w:p>
        </w:tc>
        <w:tc>
          <w:tcPr>
            <w:tcW w:w="425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21" w:type="dxa"/>
            <w:vAlign w:val="top"/>
          </w:tcPr>
          <w:p>
            <w:pPr>
              <w:spacing w:after="156"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after="156"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78" w:type="dxa"/>
            <w:vAlign w:val="center"/>
          </w:tcPr>
          <w:p>
            <w:pPr>
              <w:spacing w:after="156" w:line="36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影像</w:t>
            </w:r>
          </w:p>
        </w:tc>
        <w:tc>
          <w:tcPr>
            <w:tcW w:w="853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</w:p>
        </w:tc>
        <w:tc>
          <w:tcPr>
            <w:tcW w:w="3130" w:type="dxa"/>
            <w:vAlign w:val="center"/>
          </w:tcPr>
          <w:p>
            <w:pPr>
              <w:spacing w:after="156" w:line="360" w:lineRule="exact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医学影像学、放射医学、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放射医学、临床医学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全日制专科</w:t>
            </w:r>
          </w:p>
        </w:tc>
        <w:tc>
          <w:tcPr>
            <w:tcW w:w="31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35岁（1981年1月1日后出生）</w:t>
            </w:r>
          </w:p>
        </w:tc>
        <w:tc>
          <w:tcPr>
            <w:tcW w:w="425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全日制专科并取得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执业助理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医师资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格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或全日制本科。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21" w:type="dxa"/>
            <w:vAlign w:val="top"/>
          </w:tcPr>
          <w:p>
            <w:pPr>
              <w:spacing w:after="156"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after="156"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78" w:type="dxa"/>
            <w:vAlign w:val="center"/>
          </w:tcPr>
          <w:p>
            <w:pPr>
              <w:spacing w:after="156" w:line="36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临床医学检验</w:t>
            </w:r>
          </w:p>
        </w:tc>
        <w:tc>
          <w:tcPr>
            <w:tcW w:w="853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</w:p>
        </w:tc>
        <w:tc>
          <w:tcPr>
            <w:tcW w:w="3130" w:type="dxa"/>
            <w:vAlign w:val="center"/>
          </w:tcPr>
          <w:p>
            <w:pPr>
              <w:spacing w:after="156" w:line="360" w:lineRule="exact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临床检验诊断学、临床医学检验、卫生检验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全日制本科</w:t>
            </w:r>
          </w:p>
        </w:tc>
        <w:tc>
          <w:tcPr>
            <w:tcW w:w="31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30岁（1986年1月1日后出生）</w:t>
            </w:r>
          </w:p>
        </w:tc>
        <w:tc>
          <w:tcPr>
            <w:tcW w:w="425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21" w:type="dxa"/>
            <w:vAlign w:val="top"/>
          </w:tcPr>
          <w:p>
            <w:pPr>
              <w:spacing w:after="156"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after="156"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78" w:type="dxa"/>
            <w:vAlign w:val="center"/>
          </w:tcPr>
          <w:p>
            <w:pPr>
              <w:spacing w:after="156" w:line="36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中药</w:t>
            </w:r>
          </w:p>
        </w:tc>
        <w:tc>
          <w:tcPr>
            <w:tcW w:w="8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</w:pPr>
          </w:p>
        </w:tc>
        <w:tc>
          <w:tcPr>
            <w:tcW w:w="3130" w:type="dxa"/>
            <w:vAlign w:val="center"/>
          </w:tcPr>
          <w:p>
            <w:pPr>
              <w:spacing w:after="156" w:line="360" w:lineRule="exact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中药学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、药物制剂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全日制本科</w:t>
            </w:r>
          </w:p>
        </w:tc>
        <w:tc>
          <w:tcPr>
            <w:tcW w:w="31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30岁（1986年1月1日后出生）</w:t>
            </w:r>
          </w:p>
        </w:tc>
        <w:tc>
          <w:tcPr>
            <w:tcW w:w="425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21" w:type="dxa"/>
            <w:vAlign w:val="top"/>
          </w:tcPr>
          <w:p>
            <w:pPr>
              <w:spacing w:after="156"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after="156"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spacing w:after="156" w:line="36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会计</w:t>
            </w:r>
          </w:p>
        </w:tc>
        <w:tc>
          <w:tcPr>
            <w:tcW w:w="8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</w:pPr>
          </w:p>
        </w:tc>
        <w:tc>
          <w:tcPr>
            <w:tcW w:w="3130" w:type="dxa"/>
            <w:vAlign w:val="center"/>
          </w:tcPr>
          <w:p>
            <w:pPr>
              <w:spacing w:after="156" w:line="360" w:lineRule="exact"/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会计学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全日制本科</w:t>
            </w:r>
          </w:p>
        </w:tc>
        <w:tc>
          <w:tcPr>
            <w:tcW w:w="3161" w:type="dxa"/>
            <w:textDirection w:val="lrTb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30岁（1986年1月1日后出生）</w:t>
            </w:r>
          </w:p>
        </w:tc>
        <w:tc>
          <w:tcPr>
            <w:tcW w:w="425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取得会计从业资格证。</w:t>
            </w:r>
            <w:bookmarkStart w:id="0" w:name="_GoBack"/>
            <w:bookmarkEnd w:id="0"/>
          </w:p>
        </w:tc>
      </w:tr>
    </w:tbl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招聘计划</w:t>
      </w:r>
      <w:r>
        <w:rPr>
          <w:rFonts w:hint="eastAsia"/>
          <w:sz w:val="32"/>
          <w:szCs w:val="32"/>
          <w:lang w:val="en-US" w:eastAsia="zh-CN"/>
        </w:rPr>
        <w:t>35人</w:t>
      </w:r>
    </w:p>
    <w:p>
      <w:pPr>
        <w:tabs>
          <w:tab w:val="left" w:pos="8789"/>
          <w:tab w:val="left" w:pos="8931"/>
          <w:tab w:val="left" w:pos="9072"/>
        </w:tabs>
        <w:spacing w:after="62" w:afterLines="20" w:line="530" w:lineRule="exact"/>
        <w:ind w:firstLine="618" w:firstLineChars="193"/>
        <w:rPr>
          <w:rFonts w:hint="eastAsia" w:ascii="仿宋_GB2312" w:hAnsi="仿宋" w:eastAsia="仿宋_GB2312"/>
          <w:szCs w:val="32"/>
          <w:lang w:eastAsia="zh-CN"/>
        </w:rPr>
      </w:pPr>
    </w:p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PUNbDa8AQAAUQMAAA4AAABkcnMvZTJvRG9jLnhtbK1TS27bMBDdB+gd&#10;CO5rWW7UJILloEGQoECRFEhyAJoiLQL8YUhb8gXaG3SVTfc9l8/RIS07QbIruqGGM8M3782M5peD&#10;0WQjIChnG1pOppQIy12r7KqhT483H88pCZHZlmlnRUO3ItDLxYeTee9rMXOd060AgiA21L1vaBej&#10;r4si8E4YFibOC4tB6cCwiFdYFS2wHtGNLmbT6eeid9B6cFyEgN7rfZAuMr6Ugsd7KYOIRDcUucV8&#10;Qj6X6SwWc1avgPlO8ZEG+wcWhimLRY9Q1ywysgb1DsooDi44GSfcmcJJqbjIGlBNOX2j5qFjXmQt&#10;2Jzgj20K/w+W322+A1Etzo4SywyOaPfr5+75z+73D1Km9vQ+1Jj14DEvDlduSKmjP6AzqR4kmPRF&#10;PQTj2OjtsbliiISjszo7O68o4RgpP5Wnp1UCKV7eegjxVjhDktFQwNHljrLNtxD3qYeUVMq6G6U1&#10;+lmtLekbelHNqvzgGEFwbbFGUrBnmqw4LIeR/tK1W1TV4/gbanE/KdFfLXY3bcrBgIOxPBhrD2rV&#10;5VVK5YP/so7IJpNMFfawY2GcW5Y57lhajNf3nPXyJyz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+L3UTQAAAAAgEAAA8AAAAAAAAAAQAgAAAAIgAAAGRycy9kb3ducmV2LnhtbFBLAQIUABQAAAAI&#10;AIdO4kD1DWw2vAEAAFEDAAAOAAAAAAAAAAEAIAAAAB8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D0BC3"/>
    <w:rsid w:val="05692AAC"/>
    <w:rsid w:val="329D0B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2016-09-29T06:27:00Z</dcterms:created>
  <dc:creator>Administrator</dc:creator>
  <cp:lastModifiedBy>zyy-yb</cp:lastModifiedBy>
  <dcterms:modified xsi:type="dcterms:W3CDTF">2016-09-30T01:12:59Z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