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881"/>
        <w:gridCol w:w="3045"/>
        <w:gridCol w:w="2641"/>
        <w:gridCol w:w="1234"/>
      </w:tblGrid>
      <w:tr w14:paraId="5FBD0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E6498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投标报价汇总表</w:t>
            </w:r>
          </w:p>
        </w:tc>
      </w:tr>
      <w:tr w14:paraId="41C8D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3FB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合同段：衡阳县X047线花江桥维修加固工程</w:t>
            </w: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5FE86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891D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标表1</w:t>
            </w:r>
          </w:p>
        </w:tc>
      </w:tr>
      <w:tr w14:paraId="5AEF8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3C89C46">
            <w:pPr>
              <w:jc w:val="left"/>
              <w:rPr>
                <w:rFonts w:hint="eastAsia" w:ascii="SansSerif" w:hAnsi="SansSerif" w:eastAsia="SansSerif" w:cs="SansSerif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A9A059F">
            <w:pPr>
              <w:jc w:val="left"/>
              <w:rPr>
                <w:rFonts w:hint="default" w:ascii="SansSerif" w:hAnsi="SansSerif" w:eastAsia="SansSerif" w:cs="SansSerif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87203F0">
            <w:pPr>
              <w:jc w:val="left"/>
              <w:rPr>
                <w:rFonts w:hint="default" w:ascii="SansSerif" w:hAnsi="SansSerif" w:eastAsia="SansSerif" w:cs="SansSerif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816766B">
            <w:pPr>
              <w:jc w:val="left"/>
              <w:rPr>
                <w:rFonts w:hint="default" w:ascii="SansSerif" w:hAnsi="SansSerif" w:eastAsia="SansSerif" w:cs="SansSerif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905B97B">
            <w:pPr>
              <w:jc w:val="left"/>
              <w:rPr>
                <w:rFonts w:hint="default" w:ascii="SansSerif" w:hAnsi="SansSerif" w:eastAsia="SansSerif" w:cs="SansSerif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568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EE1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81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0E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章次</w:t>
            </w:r>
          </w:p>
        </w:tc>
        <w:tc>
          <w:tcPr>
            <w:tcW w:w="5686" w:type="dxa"/>
            <w:gridSpan w:val="2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024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科目名称</w:t>
            </w:r>
          </w:p>
        </w:tc>
        <w:tc>
          <w:tcPr>
            <w:tcW w:w="1234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37E6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金额（元）</w:t>
            </w:r>
          </w:p>
        </w:tc>
      </w:tr>
      <w:tr w14:paraId="7BBC9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09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3A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6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0D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总则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782C224">
            <w:pPr>
              <w:jc w:val="right"/>
              <w:rPr>
                <w:rFonts w:hint="eastAsia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9AFD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11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F85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56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1F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路基工程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D487F80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3E15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A76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5AD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56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AF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路面工程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A21131A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8296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4A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D6A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56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34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桥梁、涵洞工程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E510885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F71C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739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71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56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9D4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交通安全设施工程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F4A2BCD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92DA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3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56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B6D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第100章至第800章合计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CC1D3C6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A9C0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FA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56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12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已包含在清单合计中的材料、工程设备、专业工程暂估价合计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4880AEC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A11A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732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56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A77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清单合计减去材料、工程设备、专业工程暂估价合计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0EE0C37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8CAE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D1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56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33B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计日工合计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6CEB474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F62C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F31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56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3C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暂列金额（不含计日工总额）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9E6D3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80823</w:t>
            </w:r>
          </w:p>
        </w:tc>
      </w:tr>
      <w:tr w14:paraId="679ED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2DB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656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B6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投标报价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B742488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DA19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7" w:hRule="atLeast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9F5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6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AD5E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D012F2E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033E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71" w:type="dxa"/>
            <w:gridSpan w:val="4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F5C0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清单   第 1 页</w:t>
            </w:r>
          </w:p>
        </w:tc>
        <w:tc>
          <w:tcPr>
            <w:tcW w:w="1234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242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共 1 页</w:t>
            </w:r>
          </w:p>
        </w:tc>
      </w:tr>
    </w:tbl>
    <w:p w14:paraId="0FE41036">
      <w:pPr>
        <w:sectPr>
          <w:pgSz w:w="11906" w:h="16838"/>
          <w:pgMar w:top="1440" w:right="1800" w:bottom="1440" w:left="1800" w:header="851" w:footer="879" w:gutter="0"/>
          <w:cols w:space="0" w:num="1"/>
          <w:rtlGutter w:val="0"/>
          <w:docGrid w:type="lines" w:linePitch="312" w:charSpace="0"/>
        </w:sectPr>
      </w:pPr>
    </w:p>
    <w:tbl>
      <w:tblPr>
        <w:tblW w:w="141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2634"/>
        <w:gridCol w:w="694"/>
        <w:gridCol w:w="961"/>
        <w:gridCol w:w="951"/>
        <w:gridCol w:w="951"/>
        <w:gridCol w:w="1751"/>
        <w:gridCol w:w="2743"/>
        <w:gridCol w:w="229"/>
        <w:gridCol w:w="811"/>
        <w:gridCol w:w="1214"/>
      </w:tblGrid>
      <w:tr w14:paraId="7E942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90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37377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工程量清单表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1DEF498">
            <w:pPr>
              <w:jc w:val="left"/>
              <w:rPr>
                <w:rFonts w:hint="default" w:ascii="SansSerif" w:hAnsi="SansSerif" w:eastAsia="SansSerif" w:cs="SansSerif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005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1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E51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合同段：衡阳县X047线花江桥维修加固工程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ABA15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7570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标表2</w:t>
            </w:r>
          </w:p>
        </w:tc>
      </w:tr>
      <w:tr w14:paraId="24D0C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4115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1FCE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清单 第100章 总则</w:t>
            </w:r>
          </w:p>
        </w:tc>
      </w:tr>
      <w:tr w14:paraId="34385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137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子目号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8F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子目名称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7D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0C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E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1D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合价</w:t>
            </w: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6BE8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项目特征</w:t>
            </w:r>
          </w:p>
        </w:tc>
      </w:tr>
      <w:tr w14:paraId="56839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435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44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通则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E92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AB041">
            <w:pPr>
              <w:jc w:val="right"/>
              <w:rPr>
                <w:rFonts w:hint="eastAsia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E23C4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3D164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7C63F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18DB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F0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101-1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E4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工程保险费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F83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总额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7471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76BACF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1EB82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875B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1.包括建筑工程一切险和第三者责任险。</w:t>
            </w:r>
          </w:p>
        </w:tc>
      </w:tr>
      <w:tr w14:paraId="7DD54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BD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6D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1C66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CA996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B32CD9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B07F4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00FB0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8138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A7B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102-2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DBF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施工环保费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44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总额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7B90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215828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1840A0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8554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1.施工期;2.环保措施</w:t>
            </w:r>
          </w:p>
        </w:tc>
      </w:tr>
      <w:tr w14:paraId="40076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2A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102-3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9CE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安全生产费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2A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总额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BF39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C8CA4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B05058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D36C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1.施工期;2.安全保护措施</w:t>
            </w:r>
          </w:p>
        </w:tc>
      </w:tr>
      <w:tr w14:paraId="38B2B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94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2C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临时工程与设施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BA9B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0A1649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719B2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267179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81D86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454E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02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103-1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CC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临时道路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3AE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62A99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A22BA0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DCD30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5273B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7536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2B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103-1-3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B0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临时钢栈桥修建、养护与拆除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00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总额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31D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840F7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9CDE23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4148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1.人行便桥长60m</w:t>
            </w:r>
          </w:p>
        </w:tc>
      </w:tr>
      <w:tr w14:paraId="4D4EC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790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103-3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FE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临时供电设施架设、维护与拆除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F89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总额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4FC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BEC1CC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5BBC0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9491C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E94A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79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15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承包人驻地建设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19C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E8435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8BEB6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EEAF0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23CDE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56FB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F5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104-1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11D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承包人驻地建设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29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总额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A94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CBD120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4501C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FA41E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9C72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3BF1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E21F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31A6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65B6C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FEB73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241BF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FD7D6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40F2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5" w:type="dxa"/>
            <w:gridSpan w:val="11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854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清单 第100章  合计   人民币         元</w:t>
            </w:r>
          </w:p>
        </w:tc>
      </w:tr>
      <w:tr w14:paraId="0E5FD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0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35C6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清单   第 1 页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698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共 6 页</w:t>
            </w:r>
          </w:p>
        </w:tc>
      </w:tr>
      <w:tr w14:paraId="73702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90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A7BD9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工程量清单表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C9F42C7">
            <w:pPr>
              <w:jc w:val="left"/>
              <w:rPr>
                <w:rFonts w:hint="default" w:ascii="SansSerif" w:hAnsi="SansSerif" w:eastAsia="SansSerif" w:cs="SansSerif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1D3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1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A15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合同段：衡阳县X047线花江桥维修加固工程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13756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F303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标表2</w:t>
            </w:r>
          </w:p>
        </w:tc>
      </w:tr>
      <w:tr w14:paraId="215B5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4115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448D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清单 第200章 路基工程</w:t>
            </w:r>
          </w:p>
        </w:tc>
      </w:tr>
      <w:tr w14:paraId="46627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CED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子目号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F6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子目名称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3C9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15A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03A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2F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合价</w:t>
            </w: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C6C2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项目特征</w:t>
            </w:r>
          </w:p>
        </w:tc>
      </w:tr>
      <w:tr w14:paraId="3AE03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C6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90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场地清理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FB5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D84176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89FA19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2AF11C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4E28B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FF7F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8DA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202-4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BB5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拆除结构物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5D5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EE662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17DE5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BC054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80196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EEC7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7E3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202-4-2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E11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混凝土结构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74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BA6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3C4A7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599BB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EFF8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1.拆除桥面铺装；2.运距3km。</w:t>
            </w:r>
          </w:p>
        </w:tc>
      </w:tr>
      <w:tr w14:paraId="25EEF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FBE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202-4-3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39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砖、石及其他砌体结构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EA1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E850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695.3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563F6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24F03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307D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1.运距3km。</w:t>
            </w:r>
          </w:p>
        </w:tc>
      </w:tr>
      <w:tr w14:paraId="03E6F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38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202-4-4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11D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拱上填料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12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8FCD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901.8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CB5DE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BFD9A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7CDF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1.运距3km。</w:t>
            </w:r>
          </w:p>
        </w:tc>
      </w:tr>
      <w:tr w14:paraId="0FC7C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DA2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6E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填方路基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2D0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C7CE5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A7D253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220CBB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47593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5721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C7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204-1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1E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路基填筑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8B0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C2D8B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BC3BA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1307DB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1D1C2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4216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3F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204-1-7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BD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结构物台背回填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D01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3656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644.4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2B328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3B033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5FBB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1.材料规格：碎石土</w:t>
            </w:r>
          </w:p>
        </w:tc>
      </w:tr>
      <w:tr w14:paraId="033A6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DE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70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挡土墙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B50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124832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7C39F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B7203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2B5C3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7A74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1A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209-3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C1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浆砌片石挡土墙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CFBD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68486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5BBE13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19340B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A243B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342F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486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209-3-1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FDB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M7.5浆砌片石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9CC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4C4F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353.7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7BA06F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4E149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4FD91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9120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29C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00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河道防护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8C7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9671A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C9134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3B8CE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34802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1587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52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215-1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60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河床铺砌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76F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DEB87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108C0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D3848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3B4FA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37C2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7BA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215-1-2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D28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现浇混凝土铺砌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E6A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CF3375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D9454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3408B2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663AA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2B7F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AF0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215-1-2-5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D4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C20混凝土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9E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4DD7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279.1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09A697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CD4EE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4A7E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1.商品混凝土，含运距。</w:t>
            </w:r>
          </w:p>
        </w:tc>
      </w:tr>
      <w:tr w14:paraId="25F14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81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215-4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43E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河床清淤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42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47C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279.1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B707E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4EE877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734B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1.运距3km。</w:t>
            </w:r>
          </w:p>
        </w:tc>
      </w:tr>
      <w:tr w14:paraId="79265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C35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39CC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D282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2497A8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A25EC7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6127C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2D5D7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3B1F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5" w:type="dxa"/>
            <w:gridSpan w:val="11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B6D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清单 第200章  合计   人民币         元</w:t>
            </w:r>
          </w:p>
        </w:tc>
      </w:tr>
      <w:tr w14:paraId="61986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0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148A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清单   第 2 页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994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共 6 页</w:t>
            </w:r>
          </w:p>
        </w:tc>
      </w:tr>
      <w:tr w14:paraId="03B49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90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63401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工程量清单表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0815F76">
            <w:pPr>
              <w:jc w:val="left"/>
              <w:rPr>
                <w:rFonts w:hint="default" w:ascii="SansSerif" w:hAnsi="SansSerif" w:eastAsia="SansSerif" w:cs="SansSerif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966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1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63E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合同段：衡阳县X047线花江桥维修加固工程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86D86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4281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标表2</w:t>
            </w:r>
          </w:p>
        </w:tc>
      </w:tr>
      <w:tr w14:paraId="4A503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4115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E17D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清单 第300章 路面工程</w:t>
            </w:r>
          </w:p>
        </w:tc>
      </w:tr>
      <w:tr w14:paraId="0B554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0BF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子目号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B0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子目名称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DB5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8B7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44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B6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合价</w:t>
            </w: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4ECC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项目特征</w:t>
            </w:r>
          </w:p>
        </w:tc>
      </w:tr>
      <w:tr w14:paraId="3DA89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6B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2A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透层、黏层、封层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106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5DB07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59601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AE633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F5645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D980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75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308-2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51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黏层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14DB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577D0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6C3220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B7E5C9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BF6CA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DFC8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A2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308-2-3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CF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乳化沥青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1A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A8C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455CE8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0E2961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6A376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9A4F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EB8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0C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热拌沥青混合料面层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242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FD572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14A65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CF613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E9768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11BB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CD7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309-2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819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细粒式沥青混凝土面层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D92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2F7BE9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41775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C310B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EF710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84B1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A61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309-2-2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057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石油沥青混凝土AC-13C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BCEC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E7692D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A2EA03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6AC22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82FA3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47B5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25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309-2-2-3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32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厚5cm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D5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E87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1728D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E73231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EA6B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1.商品沥青混凝土；含运距。</w:t>
            </w:r>
          </w:p>
        </w:tc>
      </w:tr>
      <w:tr w14:paraId="53BAB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2C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B95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水泥混凝土面板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D9A0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44F6D0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781C85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E06084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1031B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A2F0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E7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312-1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CB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普通水泥混凝土面板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3CB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222DE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DF3A6D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E8A8E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79E0D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9AA6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488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312-1-1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08E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普通水泥混凝土面板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B74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7285B3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BEB98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DAD91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D5EDB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DE0E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DB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312-1-1-3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191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C30混凝土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CFE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7E6B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A5CC9A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511E6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5BB4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1.路面厚20cm；2.商品混凝土，含运距。</w:t>
            </w:r>
          </w:p>
        </w:tc>
      </w:tr>
      <w:tr w14:paraId="5B211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FAF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0464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ABBD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605F5E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89CC4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A23AAF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382FB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BD10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5" w:type="dxa"/>
            <w:gridSpan w:val="11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0E8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清单 第300章  合计   人民币        元</w:t>
            </w:r>
          </w:p>
        </w:tc>
      </w:tr>
      <w:tr w14:paraId="30ABD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0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4A38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清单   第 3 页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203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共 6 页</w:t>
            </w:r>
          </w:p>
        </w:tc>
      </w:tr>
      <w:tr w14:paraId="64A1A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6819F83">
            <w:pPr>
              <w:jc w:val="left"/>
              <w:rPr>
                <w:rFonts w:hint="default" w:ascii="SansSerif" w:hAnsi="SansSerif" w:eastAsia="SansSerif" w:cs="SansSerif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E5C43D3">
            <w:pPr>
              <w:jc w:val="left"/>
              <w:rPr>
                <w:rFonts w:hint="default" w:ascii="SansSerif" w:hAnsi="SansSerif" w:eastAsia="SansSerif" w:cs="SansSerif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F905C27">
            <w:pPr>
              <w:jc w:val="left"/>
              <w:rPr>
                <w:rFonts w:hint="default" w:ascii="SansSerif" w:hAnsi="SansSerif" w:eastAsia="SansSerif" w:cs="SansSerif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7B5F146">
            <w:pPr>
              <w:jc w:val="left"/>
              <w:rPr>
                <w:rFonts w:hint="default" w:ascii="SansSerif" w:hAnsi="SansSerif" w:eastAsia="SansSerif" w:cs="SansSerif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0CDF276">
            <w:pPr>
              <w:jc w:val="left"/>
              <w:rPr>
                <w:rFonts w:hint="default" w:ascii="SansSerif" w:hAnsi="SansSerif" w:eastAsia="SansSerif" w:cs="SansSerif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4A6325E">
            <w:pPr>
              <w:jc w:val="left"/>
              <w:rPr>
                <w:rFonts w:hint="default" w:ascii="SansSerif" w:hAnsi="SansSerif" w:eastAsia="SansSerif" w:cs="SansSerif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DA92E81">
            <w:pPr>
              <w:jc w:val="left"/>
              <w:rPr>
                <w:rFonts w:hint="default" w:ascii="SansSerif" w:hAnsi="SansSerif" w:eastAsia="SansSerif" w:cs="SansSerif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066CDAE">
            <w:pPr>
              <w:jc w:val="left"/>
              <w:rPr>
                <w:rFonts w:hint="default" w:ascii="SansSerif" w:hAnsi="SansSerif" w:eastAsia="SansSerif" w:cs="SansSerif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A4C7377">
            <w:pPr>
              <w:jc w:val="left"/>
              <w:rPr>
                <w:rFonts w:hint="default" w:ascii="SansSerif" w:hAnsi="SansSerif" w:eastAsia="SansSerif" w:cs="SansSerif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1387107">
            <w:pPr>
              <w:jc w:val="left"/>
              <w:rPr>
                <w:rFonts w:hint="default" w:ascii="SansSerif" w:hAnsi="SansSerif" w:eastAsia="SansSerif" w:cs="SansSerif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0D23E29">
            <w:pPr>
              <w:jc w:val="left"/>
              <w:rPr>
                <w:rFonts w:hint="default" w:ascii="SansSerif" w:hAnsi="SansSerif" w:eastAsia="SansSerif" w:cs="SansSerif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9E8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90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E8A5B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工程量清单表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DF546D0">
            <w:pPr>
              <w:jc w:val="left"/>
              <w:rPr>
                <w:rFonts w:hint="default" w:ascii="SansSerif" w:hAnsi="SansSerif" w:eastAsia="SansSerif" w:cs="SansSerif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7C3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1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EEA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合同段：衡阳县X047线花江桥维修加固工程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F077E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13ED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标表2</w:t>
            </w:r>
          </w:p>
        </w:tc>
      </w:tr>
      <w:tr w14:paraId="54225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4115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BB7B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清单 第400章 桥梁、涵洞工程</w:t>
            </w:r>
          </w:p>
        </w:tc>
      </w:tr>
      <w:tr w14:paraId="11566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B5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子目号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502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子目名称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B5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55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6D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75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合价</w:t>
            </w: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E23D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项目特征</w:t>
            </w:r>
          </w:p>
        </w:tc>
      </w:tr>
      <w:tr w14:paraId="0C8D1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FF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5D8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钢材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0A2A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A5B85D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A0D99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23369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3BC94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4EAD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17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403-1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2F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基础钢筋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4DA7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604D0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D5536F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A4346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B40E1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F3F8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4C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403-1-2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FC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带肋钢筋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33C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kg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FCD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14819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54F1B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79200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EDE63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A215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411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403-3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784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上部结构钢筋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0923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CCDB7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5852C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6289A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B7C8C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D22F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B6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403-3-2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BE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带肋钢筋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1A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kg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88F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47949.9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AC2564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8B5F4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64140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4BFD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73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403-4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131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附属结构钢筋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6BC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00946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277A9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E798E6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1E53BF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2E85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BC2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403-4-1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8F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光圆钢筋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57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kg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908C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1100.8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E89407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26871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646B4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D321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8C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403-4-2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1E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带肋钢筋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E1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kg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D93A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26137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407E1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1686D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256A6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441F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DD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403-8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637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钻孔植筋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0C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kg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0D6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4403.3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FA2C67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5603F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98D7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1.钢筋规格Φ12；施工工艺详见设计图纸。</w:t>
            </w:r>
          </w:p>
        </w:tc>
      </w:tr>
      <w:tr w14:paraId="3A991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3C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58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挖方及回填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147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BDC8E2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B5506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8B5EC8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DCA0E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B74A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2B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404-1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E3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基坑挖方及回填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D690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23216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FA1FC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3E966C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EE5B23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64C3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81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404-1-1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92F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干处挖土方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04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59D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373.6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549F1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05E8CD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1FA6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1.挖除桥梁基础土方；2.运距3km。</w:t>
            </w:r>
          </w:p>
        </w:tc>
      </w:tr>
      <w:tr w14:paraId="55C69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98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404-1-3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D4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干处挖石方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BC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987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224.2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708EB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8B7A25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5125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1.挖除桥梁基础石方；2.运距3km。</w:t>
            </w:r>
          </w:p>
        </w:tc>
      </w:tr>
      <w:tr w14:paraId="565DE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62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404-2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72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围堰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AC8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DD7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10B56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7E908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42D6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1.下部：采用编织袋围堰，高2.0m；上部填土，高2m。</w:t>
            </w:r>
          </w:p>
        </w:tc>
      </w:tr>
      <w:tr w14:paraId="28D49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5D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BEC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结构混凝土工程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4A0D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1A5A7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97F6A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A677FB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1D741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ECF6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D0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410-1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D3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现浇混凝土基础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76D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B5D5C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333B4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FBFEB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ED2FE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F592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3BC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410-1-2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AA4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现浇混凝土扩大基础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F23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E6C8F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CE3FA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E4187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8998F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1942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4D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410-1-2-8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F5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C30混凝土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EB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05E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209.6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01FCD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61753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9E8E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1.断面尺寸：详见设计图纸；2.商品混凝土，含运距。</w:t>
            </w:r>
          </w:p>
        </w:tc>
      </w:tr>
      <w:tr w14:paraId="3F301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241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410-2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277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现浇混凝土下部结构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CEA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BF5A26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DD3D3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77AE9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AA9BD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0EC4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76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410-2-1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FE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现浇混凝土台身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F90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C0CFF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649A5B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347799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43966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5153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79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410-2-1-4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CA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C25混凝土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C78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79F9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121.3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03C8F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66018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0D1D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1.台身侧墙，断面尺寸：详见设计图纸；2.商品混凝土，含运距。</w:t>
            </w:r>
          </w:p>
        </w:tc>
      </w:tr>
      <w:tr w14:paraId="5A05C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ABA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410-2-2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40A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现浇混凝土墩身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541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14555A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7C5BF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6FE5F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E6018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E9A8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7C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410-2-2-9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492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C25混凝土(风化块石修补)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BC2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D4C1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33.94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1468C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D34C2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95FB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1.厚20cm；</w:t>
            </w:r>
          </w:p>
        </w:tc>
      </w:tr>
      <w:tr w14:paraId="3E27F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F76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410-4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DA1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现浇混凝土上部结构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80B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3FC45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5DD58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B8B42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40275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1566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86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410-4-2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29B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现浇混凝土拱上部结构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D00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DA3CE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E4C97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DFC529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BDC74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4A5A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EB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410-4-2-3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C0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C25混凝土（拱上侧墙）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5C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080C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328.3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C555F0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D27D74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2FA6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1.断面尺寸：详见设计图纸；2.商品混凝土，含运距。</w:t>
            </w:r>
          </w:p>
        </w:tc>
      </w:tr>
      <w:tr w14:paraId="79B36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73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410-4-2-4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FC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C30混凝土（拱圈加固）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06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A06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192.7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9E3001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F5D414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133E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1.断面尺寸：详见设计图纸；2.商品混凝土，含运距。</w:t>
            </w:r>
          </w:p>
        </w:tc>
      </w:tr>
      <w:tr w14:paraId="279AA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2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F0D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E70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4F5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B4AAA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11B76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DF9E9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E8A56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B884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0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03E7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清单   第 4 页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552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共 6 页</w:t>
            </w:r>
          </w:p>
        </w:tc>
      </w:tr>
      <w:tr w14:paraId="1ECE0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90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D03FD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工程量清单表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645439A">
            <w:pPr>
              <w:jc w:val="left"/>
              <w:rPr>
                <w:rFonts w:hint="default" w:ascii="SansSerif" w:hAnsi="SansSerif" w:eastAsia="SansSerif" w:cs="SansSerif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157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1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B8C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合同段：衡阳县X047线花江桥维修加固工程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7FC5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BFB9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标表2</w:t>
            </w:r>
          </w:p>
        </w:tc>
      </w:tr>
      <w:tr w14:paraId="56EA5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4115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C4B6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清单 第400章 桥梁、涵洞工程</w:t>
            </w:r>
          </w:p>
        </w:tc>
      </w:tr>
      <w:tr w14:paraId="45252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8E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子目号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9E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子目名称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25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BD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B7E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712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合价</w:t>
            </w: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726A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项目特征</w:t>
            </w:r>
          </w:p>
        </w:tc>
      </w:tr>
      <w:tr w14:paraId="65ED9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E5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410-4-2-5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2F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轻质泡沫混凝土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92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8C2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901.8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85CDB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71B55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0FCED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286E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40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410-4-2-6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4A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C20素混凝土(填料顶垫层、铺砌）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C5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D62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99.8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D8234E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E1B97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5085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1.商品混凝土，含运距。</w:t>
            </w:r>
          </w:p>
        </w:tc>
      </w:tr>
      <w:tr w14:paraId="534DE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47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410-7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93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现浇混凝土附属结构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2DAD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3C6BA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91BE3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A0D28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106D5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09AE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6D7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410-7-1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1F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现浇混凝土防撞墙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A4DB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7C9E2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43CC86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61294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479C5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2413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69C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410-7-1-1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5F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C30混凝土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29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DD16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65.4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8DF68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312810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5FD3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1.商品混凝土，含运距。</w:t>
            </w:r>
          </w:p>
        </w:tc>
      </w:tr>
      <w:tr w14:paraId="29EFA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300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6D7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桥面铺装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CAFA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EA172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A05FF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63F6AB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63DE9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A9F5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19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415-1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7A2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水泥混凝土桥面铺装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F978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2C957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6C1E2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F0AEF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E14B3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C073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0E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415-1-1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6D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C40混凝土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81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A77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65E57E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2E2F5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68F9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1.商品混凝土，含运距。</w:t>
            </w:r>
          </w:p>
        </w:tc>
      </w:tr>
      <w:tr w14:paraId="65BBE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4C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415-2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CC7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沥青混凝土桥面铺装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F71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69199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E19317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1FC74C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C186C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6717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349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415-2-1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2C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石油沥青混凝土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227F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78282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5A8D99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C21411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9B30E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8F44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6F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415-2-1-2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33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5cm细粒式石油沥青混凝土AC-13C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A0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BD4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25.8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6F95D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9AA38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5872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1.商品混凝土，含运距。</w:t>
            </w:r>
          </w:p>
        </w:tc>
      </w:tr>
      <w:tr w14:paraId="5FC2D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8E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415-7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7D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黏层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3C2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F82273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D238B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DB2B9D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746EA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1843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A8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415-7-3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C3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乳化沥青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0DA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6E06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2A7411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FB76D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783FF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F520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BCE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415-9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6A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桥面防水层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179D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7EF6A9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7FC334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CE536D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5E8B3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C574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35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415-9-1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64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混凝土桥面防水层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C8E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FAA52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0FC334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2F86C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72284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8505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73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415-9-1-1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3B2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喷涂防水涂料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C8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CE2E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764.7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2E5A65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729AC2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959F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1.材料：FYT-1桥梁防水涂料；</w:t>
            </w:r>
          </w:p>
        </w:tc>
      </w:tr>
      <w:tr w14:paraId="66447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60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415-10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BA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桥面排水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6E4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7DBA7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8EAE3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2D5B52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654E8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E914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68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415-10-2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01A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塑料排水管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EF7F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59B04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AC2D1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697E2C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D36F1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1A2A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5B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415-10-2-1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6B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PVC塑料管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93A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47F1A6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1F850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601F66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89546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21FE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96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415-10-2-1-4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BB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DN110mm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3BF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C38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029BF3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E2F0A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A0DAB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243D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F1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22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桥梁接缝和伸缩装置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649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D2CE9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508AC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5C41D9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FEB5A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B8C6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704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417-5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647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其他类型伸缩装置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2D2F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FFCEE6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52C43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0745D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15B8E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0167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1A9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417-5-1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C6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钢板伸缩缝装置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CC4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2A5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13.6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CF592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28EEC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65E8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1.规格型号：D40异型钢伸缩缝；2.C40钢纤维砼。</w:t>
            </w:r>
          </w:p>
        </w:tc>
      </w:tr>
      <w:tr w14:paraId="20325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EEE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5A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其他工程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EA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F0AA1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9C396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D4B7BC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2742A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14EF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09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418-1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AE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外表面勾缝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A3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9E05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624.8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43D25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CF032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88D47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1876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8AE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418-2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8B7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涂刷真石漆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6B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A524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624.8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C4B655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7235A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AFEF4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7609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6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6DC4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003F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65BD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523F7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DA8BC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26FE9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E7DD5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F2D5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5" w:type="dxa"/>
            <w:gridSpan w:val="11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449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清单 第400章  合计   人民币          元</w:t>
            </w:r>
          </w:p>
        </w:tc>
      </w:tr>
      <w:tr w14:paraId="31EA5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0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CBA2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清单   第 5 页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AB4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共 6 页</w:t>
            </w:r>
          </w:p>
        </w:tc>
      </w:tr>
      <w:tr w14:paraId="76095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90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9191D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工程量清单表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9A48DD4">
            <w:pPr>
              <w:jc w:val="left"/>
              <w:rPr>
                <w:rFonts w:hint="default" w:ascii="SansSerif" w:hAnsi="SansSerif" w:eastAsia="SansSerif" w:cs="SansSerif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3B1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1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BE9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合同段：衡阳县X047线花江桥维修加固工程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03478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F4A7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标表2</w:t>
            </w:r>
          </w:p>
        </w:tc>
      </w:tr>
      <w:tr w14:paraId="47A2E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4115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64F6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清单 第600章 交通安全设施工程</w:t>
            </w:r>
          </w:p>
        </w:tc>
      </w:tr>
      <w:tr w14:paraId="442FD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7F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子目号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20F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子目名称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8C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10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EC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0AE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合价</w:t>
            </w: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6683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项目特征</w:t>
            </w:r>
          </w:p>
        </w:tc>
      </w:tr>
      <w:tr w14:paraId="2DF02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44D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F3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护栏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4502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88201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F0FC05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F9FF8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F3E6F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1922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8B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602-3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EEA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波形梁钢护栏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94E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8BD48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AB3BEB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4C7A4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EB45A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3CAC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8D5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602-3-1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D8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路侧波形梁钢护栏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CC3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5879E8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E2E612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56FBE9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C7CD8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8C15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0D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602-3-1-2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92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防撞等级B级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5B5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5C172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259FD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6651F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D8356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4E35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BD4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602-3-1-2-1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01C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Gr-B-2E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4C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B29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6634A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D75C59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2C57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1.钢板DB05板规格：2320*310*85*3mm，材料：Q235钢；2.G-T立柱规格：管径114*2100*4.5mm，材料：Q235钢</w:t>
            </w:r>
          </w:p>
        </w:tc>
      </w:tr>
      <w:tr w14:paraId="0FA71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C6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602-3-3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15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波形梁钢护栏端头、端部及过渡段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CD75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6AF43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1C7869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16519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5E11C4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3F27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0FA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602-3-3-2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B9D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外展圆头式端头(AT1-2)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CE0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E0817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2155E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429EF5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8BC08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9E57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D71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602-3-3-2-2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D3F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防撞等级B级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04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4605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28C34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4CCF4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223A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1.设置2个，每个长12m，总长度24m；2.波形钢板、立柱、端头板等材料规格型号详见设计图纸；3.含Ⅲ类反光膜。</w:t>
            </w:r>
          </w:p>
        </w:tc>
      </w:tr>
      <w:tr w14:paraId="7E8AE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55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602-3-3-4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42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下游圆形端头(AT2)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5FA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F48671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A69CC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C104EA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4B82B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C969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0F2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602-3-3-4-2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A53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防撞等级B级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ACC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DEE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D62F24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816A8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4AC8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1.设置2个，每个长4m，总长度8m；2.波形钢板、立柱、端头板等材料规格型号详见设计图纸；</w:t>
            </w:r>
          </w:p>
        </w:tc>
      </w:tr>
      <w:tr w14:paraId="52ECD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7D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602-3-3-10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3B5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桥梁钢筋混凝土护栏与路基波形梁护栏过渡段BT-2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FBFC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EE8C9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E883AA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A1F10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BECB9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412C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83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602-3-3-10-2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3E9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防撞等级B级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D2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930D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F3FE0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64DD8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77EE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1.设置4个，每个护栏过渡段长11m（BT端头），总长度44m；2.波形钢板、立柱、端头板等材料规格型号详见设计图纸。</w:t>
            </w:r>
          </w:p>
        </w:tc>
      </w:tr>
      <w:tr w14:paraId="2F35F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27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098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道路交通标志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11EE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11BB1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99515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3992A9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5A6BE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FA04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23B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604-1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95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单柱式交通标志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BC4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A2B73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D4B13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10C84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99450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7761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54A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604-1-1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54F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标志牌基础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BB1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60F93E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10E8E8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52CAA1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71FB5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9E70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B3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604-1-1-1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DB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现浇混凝土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60D5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B9B7B0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7CDA72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4F69B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B779F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6E24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1F1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604-1-1-1-4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77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C30混凝土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C0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74FE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2.688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705B6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12D69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864E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1.基础尺寸：800*1200*1400mm；2.商品混凝土；含运距。</w:t>
            </w:r>
          </w:p>
        </w:tc>
      </w:tr>
      <w:tr w14:paraId="5DF7F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4E9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604-1-2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E2E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标志牌立柱及面板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EE02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9ED2B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086CF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3ADF6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21B3C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82A4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2EF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604-1-2-1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206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立柱及面板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7C6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A5FF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D87604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F0D3E0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8175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1.高分子立柱Φ89x6x4130mm、2.高分子面板○80x6mm、底座(预埋件等）、抱箍、抱箍底衬、柱帽等高分子配件；3.滑动槽采用铝合金制作。</w:t>
            </w:r>
          </w:p>
        </w:tc>
      </w:tr>
      <w:tr w14:paraId="7828C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C7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604-7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33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附着式交通标志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E54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7417B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CC16B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83317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39D71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5966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7C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604-7-1</w:t>
            </w: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6A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桥梁信息牌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C4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CF9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CB929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B38592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25D5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1.铝合金面板规格：530*340*2mm；2.含反光膜。</w:t>
            </w:r>
          </w:p>
        </w:tc>
      </w:tr>
      <w:tr w14:paraId="73231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A30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D2C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C84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1EDBE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6C3579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04ECE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D6A6B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82C5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15" w:type="dxa"/>
            <w:gridSpan w:val="11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447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清单 第600章  合计   人民币         元</w:t>
            </w:r>
          </w:p>
        </w:tc>
      </w:tr>
      <w:tr w14:paraId="7B334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0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925F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清单   第 6 页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BDD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共 6 页</w:t>
            </w:r>
          </w:p>
        </w:tc>
      </w:tr>
    </w:tbl>
    <w:p w14:paraId="130DD933">
      <w:bookmarkStart w:id="0" w:name="_GoBack"/>
      <w:bookmarkEnd w:id="0"/>
    </w:p>
    <w:sectPr>
      <w:pgSz w:w="16838" w:h="11906" w:orient="landscape"/>
      <w:pgMar w:top="1800" w:right="1440" w:bottom="1800" w:left="1440" w:header="851" w:footer="879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Serif">
    <w:altName w:val="XcGJ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XcGJSymbol"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00708"/>
    <w:rsid w:val="169952D1"/>
    <w:rsid w:val="1CEA0DFE"/>
    <w:rsid w:val="5AB77513"/>
    <w:rsid w:val="6122416C"/>
    <w:rsid w:val="61312F1A"/>
    <w:rsid w:val="64800708"/>
    <w:rsid w:val="783A38D3"/>
    <w:rsid w:val="791E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0" w:beforeLines="50" w:beforeAutospacing="0" w:afterLines="0" w:afterAutospacing="0" w:line="360" w:lineRule="auto"/>
      <w:outlineLvl w:val="0"/>
    </w:pPr>
    <w:rPr>
      <w:rFonts w:ascii="Arial" w:hAnsi="Arial" w:eastAsia="Arial" w:cs="Arial"/>
      <w:b/>
      <w:snapToGrid w:val="0"/>
      <w:color w:val="000000"/>
      <w:kern w:val="44"/>
      <w:sz w:val="32"/>
      <w:szCs w:val="21"/>
      <w:lang w:eastAsia="en-US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27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2025-09-23T01:30:00Z</dcterms:created>
  <dc:creator>123</dc:creator>
  <cp:lastModifiedBy>123</cp:lastModifiedBy>
  <dcterms:modified xsi:type="dcterms:W3CDTF">2025-09-23T01:34:45Z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0B6E1649CC4740F9B0772F7D91EE501C_11</vt:lpwstr>
  </property>
  <property fmtid="{D5CDD505-2E9C-101B-9397-08002B2CF9AE}" pid="4" name="KSOTemplateDocerSaveRecord">
    <vt:lpwstr>eyJoZGlkIjoiZjZiZWMyYjhkMjU0MWQ0ZmI1NGUxOTEwMjJlOWJhZjMiLCJ1c2VySWQiOiI1NjgyMTMzNzIifQ==</vt:lpwstr>
  </property>
</Properties>
</file>