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A4D05">
      <w:pPr>
        <w:rPr>
          <w:rFonts w:hint="eastAsia" w:ascii="黑体" w:eastAsia="黑体"/>
          <w:sz w:val="32"/>
          <w:szCs w:val="32"/>
          <w:lang w:eastAsia="zh-CN"/>
        </w:rPr>
      </w:pPr>
      <w:bookmarkStart w:id="0" w:name="_GoBack"/>
      <w:bookmarkEnd w:id="0"/>
    </w:p>
    <w:p w14:paraId="0173D191">
      <w:pPr>
        <w:spacing w:line="360" w:lineRule="auto"/>
        <w:ind w:firstLine="1293" w:firstLineChars="300"/>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14:paraId="6309BE6B">
      <w:pPr>
        <w:spacing w:line="360" w:lineRule="auto"/>
        <w:ind w:firstLine="402" w:firstLineChars="200"/>
        <w:jc w:val="center"/>
      </w:pPr>
    </w:p>
    <w:p w14:paraId="70EE4E30">
      <w:pPr>
        <w:tabs>
          <w:tab w:val="center" w:pos="4473"/>
          <w:tab w:val="right" w:pos="8306"/>
        </w:tabs>
        <w:spacing w:line="360" w:lineRule="auto"/>
        <w:ind w:firstLine="622" w:firstLineChars="200"/>
        <w:jc w:val="left"/>
        <w:rPr>
          <w:rFonts w:hint="eastAsia" w:ascii="仿宋_GB2312" w:eastAsia="仿宋_GB2312"/>
          <w:sz w:val="32"/>
          <w:szCs w:val="32"/>
        </w:rPr>
      </w:pPr>
      <w:r>
        <w:rPr>
          <w:rFonts w:ascii="仿宋_GB2312" w:eastAsia="仿宋_GB2312"/>
          <w:sz w:val="32"/>
          <w:szCs w:val="32"/>
        </w:rPr>
        <w:tab/>
      </w:r>
      <w:r>
        <w:rPr>
          <w:rFonts w:hint="eastAsia" w:ascii="仿宋_GB2312" w:eastAsia="仿宋_GB2312"/>
          <w:sz w:val="32"/>
          <w:szCs w:val="32"/>
        </w:rPr>
        <w:t>（ 20</w:t>
      </w:r>
      <w:r>
        <w:rPr>
          <w:rFonts w:ascii="仿宋_GB2312" w:eastAsia="仿宋_GB2312"/>
          <w:sz w:val="32"/>
          <w:szCs w:val="32"/>
        </w:rPr>
        <w:t>22</w:t>
      </w:r>
      <w:r>
        <w:rPr>
          <w:rFonts w:hint="eastAsia" w:ascii="仿宋_GB2312" w:eastAsia="仿宋_GB2312"/>
          <w:sz w:val="32"/>
          <w:szCs w:val="32"/>
        </w:rPr>
        <w:t>年度 ）</w:t>
      </w:r>
      <w:r>
        <w:rPr>
          <w:rFonts w:ascii="仿宋_GB2312" w:eastAsia="仿宋_GB2312"/>
          <w:sz w:val="32"/>
          <w:szCs w:val="32"/>
        </w:rPr>
        <w:tab/>
      </w:r>
    </w:p>
    <w:p w14:paraId="5F5DA173">
      <w:pPr>
        <w:spacing w:line="360" w:lineRule="auto"/>
        <w:ind w:firstLine="402" w:firstLineChars="200"/>
        <w:rPr>
          <w:rFonts w:hint="eastAsia"/>
        </w:rPr>
      </w:pPr>
    </w:p>
    <w:p w14:paraId="2EA7CD3C">
      <w:pPr>
        <w:spacing w:line="360" w:lineRule="auto"/>
        <w:ind w:firstLine="402" w:firstLineChars="200"/>
        <w:rPr>
          <w:rFonts w:hint="eastAsia"/>
        </w:rPr>
      </w:pPr>
    </w:p>
    <w:p w14:paraId="000B5884">
      <w:pPr>
        <w:spacing w:line="360" w:lineRule="auto"/>
        <w:ind w:firstLine="402" w:firstLineChars="200"/>
        <w:rPr>
          <w:rFonts w:hint="eastAsia"/>
        </w:rPr>
      </w:pPr>
    </w:p>
    <w:p w14:paraId="10441991">
      <w:pPr>
        <w:spacing w:line="360" w:lineRule="auto"/>
        <w:ind w:firstLine="933" w:firstLineChars="300"/>
        <w:rPr>
          <w:rFonts w:hint="eastAsia" w:ascii="仿宋_GB2312" w:eastAsia="仿宋_GB2312"/>
          <w:sz w:val="32"/>
          <w:szCs w:val="32"/>
        </w:rPr>
      </w:pPr>
      <w:r>
        <w:rPr>
          <w:rFonts w:hint="eastAsia" w:ascii="仿宋_GB2312" w:eastAsia="仿宋_GB2312"/>
          <w:sz w:val="32"/>
          <w:szCs w:val="32"/>
        </w:rPr>
        <w:t>部门(单位)名称：</w:t>
      </w:r>
      <w:r>
        <w:rPr>
          <w:rFonts w:hint="eastAsia" w:ascii="仿宋_GB2312" w:eastAsia="仿宋_GB2312"/>
          <w:sz w:val="32"/>
          <w:szCs w:val="32"/>
          <w:lang w:eastAsia="zh-CN"/>
        </w:rPr>
        <w:t>衡阳县演陂镇人民政府</w:t>
      </w:r>
      <w:r>
        <w:rPr>
          <w:rFonts w:hint="eastAsia" w:ascii="仿宋_GB2312" w:eastAsia="仿宋_GB2312"/>
          <w:sz w:val="32"/>
          <w:szCs w:val="32"/>
        </w:rPr>
        <w:t xml:space="preserve">             </w:t>
      </w:r>
    </w:p>
    <w:p w14:paraId="561F1FB8">
      <w:pPr>
        <w:spacing w:line="360" w:lineRule="auto"/>
        <w:ind w:firstLine="933" w:firstLineChars="300"/>
        <w:rPr>
          <w:rFonts w:hint="eastAsia" w:ascii="仿宋_GB2312" w:eastAsia="仿宋_GB2312"/>
          <w:sz w:val="32"/>
          <w:szCs w:val="32"/>
        </w:rPr>
      </w:pPr>
      <w:r>
        <w:rPr>
          <w:rFonts w:hint="eastAsia" w:ascii="仿宋_GB2312" w:eastAsia="仿宋_GB2312"/>
          <w:sz w:val="32"/>
          <w:szCs w:val="32"/>
        </w:rPr>
        <w:t xml:space="preserve">预算编码： </w:t>
      </w:r>
      <w:r>
        <w:rPr>
          <w:rFonts w:hint="eastAsia" w:ascii="仿宋_GB2312" w:eastAsia="仿宋_GB2312"/>
          <w:sz w:val="32"/>
          <w:szCs w:val="32"/>
          <w:lang w:val="en-US" w:eastAsia="zh-CN"/>
        </w:rPr>
        <w:t>811001</w:t>
      </w:r>
      <w:r>
        <w:rPr>
          <w:rFonts w:hint="eastAsia" w:ascii="仿宋_GB2312" w:eastAsia="仿宋_GB2312"/>
          <w:sz w:val="32"/>
          <w:szCs w:val="32"/>
        </w:rPr>
        <w:t xml:space="preserve">            </w:t>
      </w:r>
    </w:p>
    <w:p w14:paraId="1C8E5E1C">
      <w:pPr>
        <w:spacing w:line="360" w:lineRule="auto"/>
        <w:ind w:firstLine="933" w:firstLineChars="300"/>
        <w:rPr>
          <w:rFonts w:hint="eastAsia" w:ascii="仿宋_GB2312" w:eastAsia="仿宋_GB2312"/>
          <w:sz w:val="32"/>
          <w:szCs w:val="32"/>
        </w:rPr>
      </w:pPr>
      <w:r>
        <w:rPr>
          <w:rFonts w:hint="eastAsia" w:ascii="仿宋_GB2312" w:eastAsia="仿宋_GB2312"/>
          <w:sz w:val="32"/>
          <w:szCs w:val="32"/>
        </w:rPr>
        <w:t xml:space="preserve">评价方式：部门（单位）自评☑  </w:t>
      </w:r>
    </w:p>
    <w:p w14:paraId="0FFBDC18">
      <w:pPr>
        <w:spacing w:line="360" w:lineRule="auto"/>
        <w:ind w:firstLine="933" w:firstLineChars="300"/>
        <w:rPr>
          <w:rFonts w:hint="eastAsia" w:ascii="仿宋_GB2312" w:eastAsia="仿宋_GB2312"/>
          <w:sz w:val="32"/>
          <w:szCs w:val="32"/>
        </w:rPr>
      </w:pPr>
      <w:r>
        <w:rPr>
          <w:rFonts w:hint="eastAsia" w:ascii="仿宋_GB2312" w:eastAsia="仿宋_GB2312"/>
          <w:sz w:val="32"/>
          <w:szCs w:val="32"/>
        </w:rPr>
        <w:t>中介机构评价□</w:t>
      </w:r>
    </w:p>
    <w:p w14:paraId="36272470">
      <w:pPr>
        <w:spacing w:line="360" w:lineRule="auto"/>
        <w:ind w:firstLine="933" w:firstLineChars="300"/>
        <w:rPr>
          <w:rFonts w:hint="eastAsia" w:ascii="仿宋_GB2312" w:eastAsia="仿宋_GB2312"/>
          <w:sz w:val="32"/>
          <w:szCs w:val="32"/>
        </w:rPr>
      </w:pPr>
      <w:r>
        <w:rPr>
          <w:rFonts w:hint="eastAsia" w:ascii="仿宋_GB2312" w:eastAsia="仿宋_GB2312"/>
          <w:sz w:val="32"/>
          <w:szCs w:val="32"/>
        </w:rPr>
        <w:t>评价机构：部门（单位）评价组☑</w:t>
      </w:r>
    </w:p>
    <w:p w14:paraId="1EDD607D">
      <w:pPr>
        <w:spacing w:line="360" w:lineRule="auto"/>
        <w:ind w:firstLine="933" w:firstLineChars="300"/>
        <w:rPr>
          <w:rFonts w:hint="eastAsia" w:ascii="仿宋_GB2312" w:eastAsia="仿宋_GB2312"/>
          <w:sz w:val="32"/>
          <w:szCs w:val="32"/>
        </w:rPr>
      </w:pPr>
      <w:r>
        <w:rPr>
          <w:rFonts w:hint="eastAsia" w:ascii="仿宋_GB2312" w:eastAsia="仿宋_GB2312"/>
          <w:sz w:val="32"/>
          <w:szCs w:val="32"/>
        </w:rPr>
        <w:t>中介机构□</w:t>
      </w:r>
    </w:p>
    <w:p w14:paraId="5B4D5E2F">
      <w:pPr>
        <w:spacing w:line="360" w:lineRule="auto"/>
        <w:ind w:firstLine="402" w:firstLineChars="200"/>
      </w:pPr>
    </w:p>
    <w:p w14:paraId="5AA59F53">
      <w:pPr>
        <w:spacing w:line="360" w:lineRule="auto"/>
        <w:ind w:firstLine="402" w:firstLineChars="200"/>
      </w:pPr>
    </w:p>
    <w:p w14:paraId="0C67736E">
      <w:pPr>
        <w:spacing w:line="360" w:lineRule="auto"/>
        <w:ind w:firstLine="402" w:firstLineChars="200"/>
        <w:rPr>
          <w:rFonts w:hint="eastAsia"/>
        </w:rPr>
      </w:pPr>
    </w:p>
    <w:p w14:paraId="3436EBAA">
      <w:pPr>
        <w:spacing w:line="360" w:lineRule="auto"/>
        <w:ind w:firstLine="402" w:firstLineChars="200"/>
        <w:rPr>
          <w:rFonts w:hint="eastAsia"/>
        </w:rPr>
      </w:pPr>
    </w:p>
    <w:p w14:paraId="5AE1B8DE">
      <w:pPr>
        <w:spacing w:line="360" w:lineRule="auto"/>
        <w:ind w:firstLine="402" w:firstLineChars="200"/>
        <w:rPr>
          <w:rFonts w:hint="eastAsia"/>
        </w:rPr>
      </w:pPr>
    </w:p>
    <w:p w14:paraId="336184E3">
      <w:pPr>
        <w:spacing w:line="360" w:lineRule="auto"/>
        <w:ind w:firstLine="402" w:firstLineChars="200"/>
        <w:rPr>
          <w:rFonts w:hint="eastAsia"/>
        </w:rPr>
      </w:pPr>
    </w:p>
    <w:p w14:paraId="53BBB8C0">
      <w:pPr>
        <w:spacing w:line="360" w:lineRule="auto"/>
        <w:ind w:firstLine="402" w:firstLineChars="200"/>
        <w:rPr>
          <w:rFonts w:hint="eastAsia"/>
        </w:rPr>
      </w:pPr>
    </w:p>
    <w:p w14:paraId="13806114">
      <w:pPr>
        <w:spacing w:line="360" w:lineRule="auto"/>
        <w:jc w:val="center"/>
        <w:rPr>
          <w:rFonts w:hint="eastAsia" w:ascii="仿宋_GB2312" w:eastAsia="仿宋_GB2312"/>
          <w:sz w:val="32"/>
          <w:szCs w:val="32"/>
        </w:rPr>
      </w:pPr>
      <w:r>
        <w:rPr>
          <w:rFonts w:hint="eastAsia" w:ascii="仿宋_GB2312" w:eastAsia="仿宋_GB2312"/>
          <w:sz w:val="32"/>
          <w:szCs w:val="32"/>
        </w:rPr>
        <w:t>报告日期：  20</w:t>
      </w:r>
      <w:r>
        <w:rPr>
          <w:rFonts w:ascii="仿宋_GB2312" w:eastAsia="仿宋_GB2312"/>
          <w:sz w:val="32"/>
          <w:szCs w:val="32"/>
        </w:rPr>
        <w:t>23</w:t>
      </w:r>
      <w:r>
        <w:rPr>
          <w:rFonts w:hint="eastAsia" w:ascii="仿宋_GB2312" w:eastAsia="仿宋_GB2312"/>
          <w:sz w:val="32"/>
          <w:szCs w:val="32"/>
        </w:rPr>
        <w:t xml:space="preserve"> 年 </w:t>
      </w:r>
      <w:r>
        <w:rPr>
          <w:rFonts w:hint="eastAsia" w:ascii="仿宋_GB2312" w:eastAsia="仿宋_GB2312"/>
          <w:sz w:val="32"/>
          <w:szCs w:val="32"/>
          <w:lang w:val="en-US" w:eastAsia="zh-CN"/>
        </w:rPr>
        <w:t>3</w:t>
      </w:r>
      <w:r>
        <w:rPr>
          <w:rFonts w:hint="eastAsia" w:ascii="仿宋_GB2312" w:eastAsia="仿宋_GB2312"/>
          <w:sz w:val="32"/>
          <w:szCs w:val="32"/>
        </w:rPr>
        <w:t xml:space="preserve"> 月 </w:t>
      </w:r>
      <w:r>
        <w:rPr>
          <w:rFonts w:hint="eastAsia" w:ascii="仿宋_GB2312" w:eastAsia="仿宋_GB2312"/>
          <w:sz w:val="32"/>
          <w:szCs w:val="32"/>
          <w:lang w:val="en-US" w:eastAsia="zh-CN"/>
        </w:rPr>
        <w:t>9</w:t>
      </w:r>
      <w:r>
        <w:rPr>
          <w:rFonts w:hint="eastAsia" w:ascii="仿宋_GB2312" w:eastAsia="仿宋_GB2312"/>
          <w:sz w:val="32"/>
          <w:szCs w:val="32"/>
        </w:rPr>
        <w:t xml:space="preserve"> 日</w:t>
      </w:r>
    </w:p>
    <w:p w14:paraId="1D35B075">
      <w:pPr>
        <w:pStyle w:val="9"/>
        <w:rPr>
          <w:rFonts w:hint="eastAsia" w:ascii="仿宋_GB2312" w:eastAsia="仿宋_GB2312"/>
          <w:sz w:val="32"/>
          <w:szCs w:val="32"/>
        </w:rPr>
      </w:pPr>
    </w:p>
    <w:p w14:paraId="72858FA1">
      <w:pPr>
        <w:pStyle w:val="9"/>
        <w:rPr>
          <w:rFonts w:hint="eastAsia" w:ascii="仿宋_GB2312" w:eastAsia="仿宋_GB2312"/>
          <w:sz w:val="32"/>
          <w:szCs w:val="32"/>
        </w:rPr>
      </w:pPr>
    </w:p>
    <w:p w14:paraId="6CBBEECB">
      <w:pPr>
        <w:pStyle w:val="9"/>
        <w:rPr>
          <w:rFonts w:hint="eastAsia" w:ascii="仿宋_GB2312" w:eastAsia="仿宋_GB2312"/>
          <w:sz w:val="32"/>
          <w:szCs w:val="32"/>
        </w:rPr>
      </w:pPr>
    </w:p>
    <w:p w14:paraId="4F2B5B58">
      <w:pPr>
        <w:pStyle w:val="9"/>
        <w:rPr>
          <w:rFonts w:hint="eastAsia" w:ascii="仿宋_GB2312" w:eastAsia="仿宋_GB2312"/>
          <w:sz w:val="32"/>
          <w:szCs w:val="32"/>
        </w:rPr>
      </w:pPr>
    </w:p>
    <w:p w14:paraId="456413A4">
      <w:pPr>
        <w:spacing w:line="600" w:lineRule="exact"/>
        <w:ind w:firstLine="542"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为进一步规范财政资金管理，强化财政支出绩效理念和责任意识，切实提高财政资金使用效益，根据《中共中央国务院关于全面实施预算绩效管理的意见》（中发〔2018〕34号）、《中共湖南省委办公厅 湖南省人民政府办公厅关于全面实施预算绩效管理的实施意见》（湘办发〔2019〕10号）精神，现</w:t>
      </w:r>
      <w:r>
        <w:rPr>
          <w:rFonts w:hint="eastAsia" w:asciiTheme="minorEastAsia" w:hAnsiTheme="minorEastAsia" w:eastAsiaTheme="minorEastAsia" w:cstheme="minorEastAsia"/>
          <w:sz w:val="28"/>
          <w:szCs w:val="28"/>
          <w:lang w:eastAsia="zh-CN"/>
        </w:rPr>
        <w:t>将衡阳县演陂镇人民政府2022</w:t>
      </w:r>
      <w:r>
        <w:rPr>
          <w:rFonts w:hint="eastAsia" w:asciiTheme="minorEastAsia" w:hAnsiTheme="minorEastAsia" w:eastAsiaTheme="minorEastAsia" w:cstheme="minorEastAsia"/>
          <w:sz w:val="28"/>
          <w:szCs w:val="28"/>
        </w:rPr>
        <w:t>年度财政支出绩效自评报告如下</w:t>
      </w:r>
      <w:r>
        <w:rPr>
          <w:rFonts w:hint="eastAsia" w:asciiTheme="minorEastAsia" w:hAnsiTheme="minorEastAsia" w:eastAsiaTheme="minorEastAsia" w:cstheme="minorEastAsia"/>
          <w:sz w:val="28"/>
          <w:szCs w:val="28"/>
          <w:lang w:eastAsia="zh-CN"/>
        </w:rPr>
        <w:t>：</w:t>
      </w:r>
    </w:p>
    <w:p w14:paraId="0D2381D1">
      <w:pPr>
        <w:pStyle w:val="9"/>
        <w:rPr>
          <w:rFonts w:ascii="仿宋_GB2312" w:hAnsi="黑体" w:eastAsia="仿宋_GB2312"/>
          <w:sz w:val="32"/>
          <w:szCs w:val="32"/>
        </w:rPr>
      </w:pPr>
    </w:p>
    <w:p w14:paraId="3004AAD9">
      <w:pPr>
        <w:pStyle w:val="26"/>
        <w:widowControl/>
        <w:numPr>
          <w:ilvl w:val="0"/>
          <w:numId w:val="1"/>
        </w:numPr>
        <w:spacing w:line="600" w:lineRule="exact"/>
        <w:ind w:firstLineChars="0"/>
        <w:rPr>
          <w:rFonts w:hint="eastAsia" w:ascii="黑体" w:hAnsi="黑体" w:eastAsia="黑体"/>
          <w:sz w:val="32"/>
          <w:szCs w:val="32"/>
          <w:lang w:eastAsia="zh-CN"/>
        </w:rPr>
      </w:pPr>
      <w:r>
        <w:rPr>
          <w:rFonts w:hint="default" w:ascii="黑体" w:hAnsi="黑体" w:eastAsia="黑体"/>
          <w:sz w:val="32"/>
          <w:szCs w:val="32"/>
          <w:lang w:eastAsia="zh-CN"/>
        </w:rPr>
        <w:t>部门、单位基本情况</w:t>
      </w:r>
    </w:p>
    <w:p w14:paraId="2FC56B87">
      <w:pPr>
        <w:pStyle w:val="26"/>
        <w:widowControl/>
        <w:numPr>
          <w:ilvl w:val="0"/>
          <w:numId w:val="0"/>
        </w:numPr>
        <w:spacing w:line="600" w:lineRule="exact"/>
        <w:ind w:left="620" w:leftChars="0"/>
        <w:rPr>
          <w:rFonts w:hint="eastAsia" w:ascii="黑体" w:hAnsi="黑体" w:eastAsia="黑体"/>
          <w:sz w:val="32"/>
          <w:szCs w:val="32"/>
          <w:lang w:eastAsia="zh-CN"/>
        </w:rPr>
      </w:pPr>
      <w:r>
        <w:rPr>
          <w:rFonts w:hint="eastAsia" w:ascii="黑体" w:hAnsi="黑体" w:eastAsia="黑体"/>
          <w:sz w:val="32"/>
          <w:szCs w:val="32"/>
          <w:lang w:eastAsia="zh-CN"/>
        </w:rPr>
        <w:t>（一）</w:t>
      </w:r>
      <w:r>
        <w:rPr>
          <w:rFonts w:hint="default" w:ascii="黑体" w:hAnsi="黑体" w:eastAsia="黑体"/>
          <w:sz w:val="32"/>
          <w:szCs w:val="32"/>
          <w:lang w:eastAsia="zh-CN"/>
        </w:rPr>
        <w:t>机构设置情况</w:t>
      </w:r>
    </w:p>
    <w:p w14:paraId="7696F6C4">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宋体" w:hAnsi="宋体" w:eastAsia="宋体" w:cs="宋体"/>
          <w:kern w:val="2"/>
          <w:sz w:val="28"/>
          <w:szCs w:val="28"/>
          <w:lang w:val="en-US" w:eastAsia="zh-CN" w:bidi="ar-SA"/>
        </w:rPr>
        <w:t>根据编办核定，本单位属于乡科级行政机关单位，内设3个服务中心</w:t>
      </w:r>
      <w:r>
        <w:rPr>
          <w:rFonts w:hint="eastAsia" w:ascii="宋体" w:hAnsi="宋体" w:cs="宋体"/>
          <w:kern w:val="2"/>
          <w:sz w:val="28"/>
          <w:szCs w:val="28"/>
          <w:lang w:val="en-US" w:eastAsia="zh-CN" w:bidi="ar-SA"/>
        </w:rPr>
        <w:t>、1个综合执法大队</w:t>
      </w:r>
      <w:r>
        <w:rPr>
          <w:rFonts w:hint="eastAsia" w:ascii="宋体" w:hAnsi="宋体" w:eastAsia="宋体" w:cs="宋体"/>
          <w:kern w:val="2"/>
          <w:sz w:val="28"/>
          <w:szCs w:val="28"/>
          <w:lang w:val="en-US" w:eastAsia="zh-CN" w:bidi="ar-SA"/>
        </w:rPr>
        <w:t>以及6个职能股室。</w:t>
      </w:r>
    </w:p>
    <w:p w14:paraId="186AC935">
      <w:pPr>
        <w:pStyle w:val="26"/>
        <w:widowControl/>
        <w:numPr>
          <w:ilvl w:val="0"/>
          <w:numId w:val="0"/>
        </w:numPr>
        <w:spacing w:line="600" w:lineRule="exact"/>
        <w:ind w:left="620" w:leftChars="0"/>
        <w:rPr>
          <w:rFonts w:hint="eastAsia" w:asciiTheme="minorEastAsia" w:hAnsiTheme="minorEastAsia" w:eastAsiaTheme="minorEastAsia" w:cstheme="minorEastAsia"/>
          <w:sz w:val="28"/>
          <w:szCs w:val="28"/>
          <w:lang w:val="en-US" w:eastAsia="zh-CN"/>
        </w:rPr>
      </w:pPr>
      <w:r>
        <w:rPr>
          <w:rFonts w:hint="eastAsia" w:ascii="黑体" w:hAnsi="黑体" w:eastAsia="黑体"/>
          <w:sz w:val="32"/>
          <w:szCs w:val="32"/>
          <w:lang w:val="en-US" w:eastAsia="zh-CN"/>
        </w:rPr>
        <w:t>（二）人员编制情况</w:t>
      </w:r>
    </w:p>
    <w:p w14:paraId="4A576BEA">
      <w:pPr>
        <w:spacing w:line="600" w:lineRule="exact"/>
        <w:ind w:firstLine="542" w:firstLineChars="200"/>
        <w:rPr>
          <w:rFonts w:hint="default" w:ascii="仿宋_GB2312" w:hAnsi="黑体" w:eastAsia="仿宋_GB2312"/>
          <w:sz w:val="32"/>
          <w:szCs w:val="32"/>
          <w:lang w:val="en-US" w:eastAsia="zh-CN"/>
        </w:rPr>
      </w:pPr>
      <w:r>
        <w:rPr>
          <w:rFonts w:hint="eastAsia" w:asciiTheme="minorEastAsia" w:hAnsiTheme="minorEastAsia" w:eastAsiaTheme="minorEastAsia" w:cstheme="minorEastAsia"/>
          <w:sz w:val="28"/>
          <w:szCs w:val="28"/>
          <w:lang w:val="en-US" w:eastAsia="zh-CN"/>
        </w:rPr>
        <w:t>现演陂镇人民政府共有行政编制人员39名，事业编制人员62名。</w:t>
      </w:r>
    </w:p>
    <w:p w14:paraId="1B5DCA65">
      <w:pPr>
        <w:pStyle w:val="26"/>
        <w:widowControl/>
        <w:numPr>
          <w:ilvl w:val="0"/>
          <w:numId w:val="0"/>
        </w:numPr>
        <w:spacing w:line="600" w:lineRule="exact"/>
        <w:ind w:left="620" w:leftChars="0"/>
        <w:rPr>
          <w:rFonts w:ascii="黑体" w:hAnsi="黑体" w:eastAsia="黑体"/>
          <w:sz w:val="32"/>
          <w:szCs w:val="32"/>
        </w:rPr>
      </w:pPr>
      <w:r>
        <w:rPr>
          <w:rFonts w:hint="eastAsia" w:ascii="黑体" w:hAnsi="黑体" w:eastAsia="黑体"/>
          <w:sz w:val="32"/>
          <w:szCs w:val="32"/>
          <w:lang w:eastAsia="zh-CN"/>
        </w:rPr>
        <w:t>（三）主要职能职责</w:t>
      </w:r>
    </w:p>
    <w:p w14:paraId="4C6179CD">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1、负责党的路线、方针、政策的宣传、贯彻和落实。</w:t>
      </w:r>
    </w:p>
    <w:p w14:paraId="705B6B9E">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2、抓好本镇党建工作、群团工作、三个文明建设工作、社会稳定工作、村干队伍建设工作及廉政建设工作。</w:t>
      </w:r>
    </w:p>
    <w:p w14:paraId="22585351">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3、制定全镇乡村发展规划，组织实施产业结构调整 ，加强经济社会建设及乡村振兴建设。</w:t>
      </w:r>
    </w:p>
    <w:p w14:paraId="0DBD5280">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4、按计划组织本级财政收入，不断培植财源，管好财政资金，增强财政实力。</w:t>
      </w:r>
    </w:p>
    <w:p w14:paraId="750D4E44">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5、认真贯彻执行国家财政政策、财经纪律、会计法、预算法等财经法律法规。</w:t>
      </w:r>
    </w:p>
    <w:p w14:paraId="39FE071F">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6、制定本镇财务制度，指导全镇财政财务工作。</w:t>
      </w:r>
    </w:p>
    <w:p w14:paraId="294161BD">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7、加强惠民及民生资金管理，提高财政资金使用效益  </w:t>
      </w:r>
    </w:p>
    <w:p w14:paraId="76534398">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8、组织编制年度财政预决算，加强财政财务公开，全面接受社会监督。</w:t>
      </w:r>
    </w:p>
    <w:p w14:paraId="271644AD">
      <w:pPr>
        <w:spacing w:line="600" w:lineRule="exact"/>
        <w:ind w:firstLine="542"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9、完成上级党委、政府交办的其它工作。</w:t>
      </w:r>
    </w:p>
    <w:p w14:paraId="24F176A4">
      <w:pPr>
        <w:pStyle w:val="26"/>
        <w:widowControl/>
        <w:numPr>
          <w:ilvl w:val="0"/>
          <w:numId w:val="0"/>
        </w:numPr>
        <w:spacing w:line="600" w:lineRule="exact"/>
        <w:ind w:left="620" w:leftChars="0"/>
        <w:rPr>
          <w:rFonts w:hint="eastAsia" w:ascii="黑体" w:hAnsi="黑体" w:eastAsia="黑体"/>
          <w:sz w:val="32"/>
          <w:szCs w:val="32"/>
          <w:lang w:val="en-US" w:eastAsia="zh-CN"/>
        </w:rPr>
      </w:pPr>
      <w:r>
        <w:rPr>
          <w:rFonts w:hint="eastAsia" w:ascii="黑体" w:hAnsi="黑体" w:eastAsia="黑体"/>
          <w:sz w:val="32"/>
          <w:szCs w:val="32"/>
          <w:lang w:val="en-US" w:eastAsia="zh-CN"/>
        </w:rPr>
        <w:t>（四）绩效目标设定情况：</w:t>
      </w:r>
    </w:p>
    <w:p w14:paraId="35702962">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在本年度收支预算内，确保完成以下整体目标：</w:t>
      </w:r>
    </w:p>
    <w:p w14:paraId="14C199C5">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目标1：进行精心细致严谨的预算，将有限的资金安排到关系民生提高人民幸福感获得感、保障社会稳定、促进辖区经济发展、保障机构正常运转等方面。</w:t>
      </w:r>
    </w:p>
    <w:p w14:paraId="2567F308">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目标2：专项资金立项规范合理、指标明确，资金到位及时，资金使用规范，相关管理制度齐全，能够按时完成预定目标，项目质量有保障，项目效益明显，项目实施达到预期效果。</w:t>
      </w:r>
    </w:p>
    <w:p w14:paraId="6B745C53">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目标3：基本支出足额保障，</w:t>
      </w:r>
      <w:r>
        <w:rPr>
          <w:rFonts w:hint="default" w:asciiTheme="minorEastAsia" w:hAnsiTheme="minorEastAsia" w:eastAsiaTheme="minorEastAsia" w:cstheme="minorEastAsia"/>
          <w:sz w:val="28"/>
          <w:szCs w:val="28"/>
          <w:lang w:val="en-US" w:eastAsia="zh-CN"/>
        </w:rPr>
        <w:t>“三公经费”支出控制措施得当，预、决算信息公开及时完整，资产管理使用规范有效。</w:t>
      </w:r>
    </w:p>
    <w:p w14:paraId="7E05A104">
      <w:pPr>
        <w:pStyle w:val="9"/>
        <w:rPr>
          <w:rFonts w:hint="eastAsia" w:asciiTheme="minorEastAsia" w:hAnsiTheme="minorEastAsia" w:eastAsiaTheme="minorEastAsia" w:cstheme="minorEastAsia"/>
          <w:sz w:val="28"/>
          <w:szCs w:val="28"/>
          <w:lang w:val="en-US" w:eastAsia="zh-CN"/>
        </w:rPr>
      </w:pPr>
    </w:p>
    <w:p w14:paraId="485D729B">
      <w:pPr>
        <w:pStyle w:val="26"/>
        <w:widowControl/>
        <w:numPr>
          <w:ilvl w:val="0"/>
          <w:numId w:val="1"/>
        </w:numPr>
        <w:spacing w:line="600" w:lineRule="exact"/>
        <w:ind w:firstLineChars="0"/>
        <w:rPr>
          <w:rFonts w:hint="eastAsia" w:ascii="黑体" w:hAnsi="黑体" w:eastAsia="黑体" w:cs="Times New Roman"/>
          <w:sz w:val="32"/>
          <w:szCs w:val="32"/>
          <w:lang w:eastAsia="zh-CN"/>
        </w:rPr>
      </w:pPr>
      <w:r>
        <w:rPr>
          <w:rFonts w:hint="default" w:ascii="Times New Roman" w:hAnsi="Times New Roman" w:eastAsia="黑体" w:cs="Times New Roman"/>
          <w:sz w:val="32"/>
          <w:szCs w:val="32"/>
        </w:rPr>
        <w:t>一般公共预算支出情况</w:t>
      </w:r>
    </w:p>
    <w:p w14:paraId="10227A7A">
      <w:pPr>
        <w:pStyle w:val="26"/>
        <w:widowControl/>
        <w:numPr>
          <w:ilvl w:val="0"/>
          <w:numId w:val="2"/>
        </w:numPr>
        <w:spacing w:line="600" w:lineRule="exact"/>
        <w:ind w:firstLine="933" w:firstLineChars="3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经批复的预、决算情况</w:t>
      </w:r>
    </w:p>
    <w:p w14:paraId="50F4DFCC">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1、预算情况：2022年度年初部门预算收入为1493.80万元，其中公共财政预算拨款1493.80万元，上年结转资金0万元。预算支出1493.80万元，其中：基本支出1493.80万元、项目支出0万元。</w:t>
      </w:r>
    </w:p>
    <w:p w14:paraId="22FED044">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2、预算调整：全年部门预算收入为1989.90万元；追加预算496.10万元，其中：基本支出1642.74万元、项目支出347.16万元。</w:t>
      </w:r>
    </w:p>
    <w:p w14:paraId="4D59227F">
      <w:pPr>
        <w:spacing w:line="600" w:lineRule="exact"/>
        <w:ind w:firstLine="542" w:firstLineChars="200"/>
        <w:rPr>
          <w:rFonts w:hint="default"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en-US" w:eastAsia="zh-CN"/>
        </w:rPr>
        <w:t>3、决算情况：2022年部门决算总收入1989.90万元，其中：一般财政拨款收入1989.90万元，一般财政拨款支出1989.90万元，其中：基本支出1642.74万元，项目支出347.16万元，年底总结余0万元。</w:t>
      </w:r>
    </w:p>
    <w:p w14:paraId="1E96F728">
      <w:pPr>
        <w:pStyle w:val="26"/>
        <w:widowControl/>
        <w:numPr>
          <w:ilvl w:val="0"/>
          <w:numId w:val="2"/>
        </w:numPr>
        <w:spacing w:line="600" w:lineRule="exact"/>
        <w:ind w:firstLine="933" w:firstLineChars="3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部门预算执行情况</w:t>
      </w:r>
      <w:r>
        <w:rPr>
          <w:rFonts w:hint="eastAsia" w:ascii="Times New Roman" w:hAnsi="Times New Roman" w:eastAsia="黑体" w:cs="Times New Roman"/>
          <w:sz w:val="32"/>
          <w:szCs w:val="32"/>
          <w:lang w:eastAsia="zh-CN"/>
        </w:rPr>
        <w:t>。</w:t>
      </w:r>
    </w:p>
    <w:p w14:paraId="10F55299">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基本支出为保障单位机构正常运转、完成日常工作任务而发生的各项支出，包括用于基本工资、津贴补贴等人员经费以及办公费、印刷费、水电费、工会经费等日常公用经费。</w:t>
      </w:r>
    </w:p>
    <w:p w14:paraId="553E2F4A">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1、基本支出</w:t>
      </w:r>
    </w:p>
    <w:p w14:paraId="713627BB">
      <w:pPr>
        <w:pStyle w:val="11"/>
        <w:spacing w:line="600" w:lineRule="exact"/>
        <w:ind w:left="0" w:leftChars="0" w:firstLine="64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财政拨款基本支出为1642.74万元，按功能分类为：一般公共服务支出588.20万元、社会保障就业支出180.55万元、卫生健康支出46.59万元、农林水支出762.66万元、住房保障支出64.75万元；按经济分类为：工资福利支出1281.92万元、商品服务支出213.71万元、对个人和家庭的补助支出 147.11万元。</w:t>
      </w:r>
    </w:p>
    <w:p w14:paraId="4E5B74AA">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2、项目支出</w:t>
      </w:r>
    </w:p>
    <w:p w14:paraId="5F0C8E5F">
      <w:pPr>
        <w:spacing w:line="560" w:lineRule="exact"/>
        <w:ind w:firstLine="542" w:firstLineChars="200"/>
        <w:rPr>
          <w:rFonts w:hint="default" w:ascii="宋体" w:hAnsi="宋体" w:eastAsia="宋体" w:cs="宋体"/>
          <w:kern w:val="0"/>
          <w:sz w:val="28"/>
          <w:szCs w:val="28"/>
          <w:lang w:val="en-US" w:eastAsia="zh-CN"/>
        </w:rPr>
      </w:pPr>
      <w:r>
        <w:rPr>
          <w:rFonts w:hint="eastAsia" w:asciiTheme="minorEastAsia" w:hAnsiTheme="minorEastAsia" w:eastAsiaTheme="minorEastAsia" w:cstheme="minorEastAsia"/>
          <w:sz w:val="28"/>
          <w:szCs w:val="28"/>
          <w:lang w:val="en-US" w:eastAsia="zh-CN"/>
        </w:rPr>
        <w:t>2022年决算项目支出347.16万元，按功能分类为：</w:t>
      </w:r>
      <w:r>
        <w:rPr>
          <w:rFonts w:hint="eastAsia" w:ascii="宋体" w:hAnsi="宋体" w:cs="宋体"/>
          <w:kern w:val="0"/>
          <w:sz w:val="28"/>
          <w:szCs w:val="28"/>
          <w:lang w:val="en-US" w:eastAsia="zh-CN"/>
        </w:rPr>
        <w:t>一般公共服务</w:t>
      </w:r>
      <w:r>
        <w:rPr>
          <w:rFonts w:hint="eastAsia" w:ascii="宋体" w:hAnsi="宋体" w:eastAsia="宋体" w:cs="宋体"/>
          <w:kern w:val="0"/>
          <w:sz w:val="28"/>
          <w:szCs w:val="28"/>
          <w:lang w:val="en-US" w:eastAsia="zh-CN"/>
        </w:rPr>
        <w:t>支出</w:t>
      </w:r>
      <w:r>
        <w:rPr>
          <w:rFonts w:hint="eastAsia" w:ascii="宋体" w:hAnsi="宋体" w:cs="宋体"/>
          <w:kern w:val="0"/>
          <w:sz w:val="28"/>
          <w:szCs w:val="28"/>
          <w:lang w:val="en-US" w:eastAsia="zh-CN"/>
        </w:rPr>
        <w:t>161.07</w:t>
      </w:r>
      <w:r>
        <w:rPr>
          <w:rFonts w:hint="eastAsia" w:ascii="宋体" w:hAnsi="宋体" w:eastAsia="宋体" w:cs="宋体"/>
          <w:kern w:val="0"/>
          <w:sz w:val="28"/>
          <w:szCs w:val="28"/>
          <w:lang w:val="en-US" w:eastAsia="zh-CN"/>
        </w:rPr>
        <w:t>万元，文化旅游体育与传媒支出</w:t>
      </w: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万元，</w:t>
      </w:r>
      <w:r>
        <w:rPr>
          <w:rFonts w:hint="eastAsia" w:ascii="宋体" w:hAnsi="宋体" w:cs="宋体"/>
          <w:kern w:val="0"/>
          <w:sz w:val="28"/>
          <w:szCs w:val="28"/>
          <w:lang w:val="en-US" w:eastAsia="zh-CN"/>
        </w:rPr>
        <w:t>城乡社区支出50.09</w:t>
      </w:r>
      <w:r>
        <w:rPr>
          <w:rFonts w:hint="eastAsia" w:ascii="宋体" w:hAnsi="宋体" w:eastAsia="宋体" w:cs="宋体"/>
          <w:kern w:val="0"/>
          <w:sz w:val="28"/>
          <w:szCs w:val="28"/>
          <w:lang w:val="en-US" w:eastAsia="zh-CN"/>
        </w:rPr>
        <w:t>万元，农林水支出</w:t>
      </w:r>
      <w:r>
        <w:rPr>
          <w:rFonts w:hint="eastAsia" w:ascii="宋体" w:hAnsi="宋体" w:cs="宋体"/>
          <w:kern w:val="0"/>
          <w:sz w:val="28"/>
          <w:szCs w:val="28"/>
          <w:lang w:val="en-US" w:eastAsia="zh-CN"/>
        </w:rPr>
        <w:t>133</w:t>
      </w:r>
      <w:r>
        <w:rPr>
          <w:rFonts w:hint="eastAsia" w:ascii="宋体" w:hAnsi="宋体" w:eastAsia="宋体" w:cs="宋体"/>
          <w:kern w:val="0"/>
          <w:sz w:val="28"/>
          <w:szCs w:val="28"/>
          <w:lang w:val="en-US" w:eastAsia="zh-CN"/>
        </w:rPr>
        <w:t>万元</w:t>
      </w:r>
      <w:r>
        <w:rPr>
          <w:rFonts w:hint="eastAsia" w:ascii="宋体" w:hAnsi="宋体" w:cs="宋体"/>
          <w:kern w:val="0"/>
          <w:sz w:val="28"/>
          <w:szCs w:val="28"/>
          <w:lang w:val="en-US" w:eastAsia="zh-CN"/>
        </w:rPr>
        <w:t>；</w:t>
      </w:r>
      <w:r>
        <w:rPr>
          <w:rFonts w:hint="eastAsia" w:asciiTheme="minorEastAsia" w:hAnsiTheme="minorEastAsia" w:eastAsiaTheme="minorEastAsia" w:cstheme="minorEastAsia"/>
          <w:sz w:val="28"/>
          <w:szCs w:val="28"/>
          <w:lang w:val="en-US" w:eastAsia="zh-CN"/>
        </w:rPr>
        <w:t>按经济分类为：商品服务支出50.07万元、资本性支出297.09万元。</w:t>
      </w:r>
    </w:p>
    <w:p w14:paraId="6049D880">
      <w:pPr>
        <w:spacing w:line="600" w:lineRule="exact"/>
        <w:ind w:firstLine="622" w:firstLineChars="200"/>
        <w:rPr>
          <w:rFonts w:hint="eastAsia" w:asciiTheme="minorEastAsia" w:hAnsiTheme="minorEastAsia" w:eastAsiaTheme="minorEastAsia" w:cstheme="minorEastAsia"/>
          <w:sz w:val="28"/>
          <w:szCs w:val="28"/>
          <w:lang w:val="en-US" w:eastAsia="zh-CN"/>
        </w:rPr>
      </w:pPr>
      <w:r>
        <w:rPr>
          <w:rFonts w:hint="eastAsia" w:eastAsia="黑体" w:cs="Times New Roman"/>
          <w:kern w:val="2"/>
          <w:sz w:val="32"/>
          <w:szCs w:val="32"/>
          <w:lang w:val="en-US" w:eastAsia="zh-CN" w:bidi="ar-SA"/>
        </w:rPr>
        <w:t>（三）“</w:t>
      </w:r>
      <w:r>
        <w:rPr>
          <w:rFonts w:hint="default" w:ascii="Times New Roman" w:hAnsi="Times New Roman" w:eastAsia="黑体" w:cs="Times New Roman"/>
          <w:kern w:val="2"/>
          <w:sz w:val="32"/>
          <w:szCs w:val="32"/>
          <w:lang w:val="en-US" w:eastAsia="zh-CN" w:bidi="ar-SA"/>
        </w:rPr>
        <w:t>三公</w:t>
      </w:r>
      <w:r>
        <w:rPr>
          <w:rFonts w:hint="eastAsia" w:eastAsia="黑体" w:cs="Times New Roman"/>
          <w:kern w:val="2"/>
          <w:sz w:val="32"/>
          <w:szCs w:val="32"/>
          <w:lang w:val="en-US" w:eastAsia="zh-CN" w:bidi="ar-SA"/>
        </w:rPr>
        <w:t>”</w:t>
      </w:r>
      <w:r>
        <w:rPr>
          <w:rFonts w:hint="default" w:ascii="Times New Roman" w:hAnsi="Times New Roman" w:eastAsia="黑体" w:cs="Times New Roman"/>
          <w:kern w:val="2"/>
          <w:sz w:val="32"/>
          <w:szCs w:val="32"/>
          <w:lang w:val="en-US" w:eastAsia="zh-CN" w:bidi="ar-SA"/>
        </w:rPr>
        <w:t>经费使用和管理情况</w:t>
      </w:r>
    </w:p>
    <w:p w14:paraId="4FA94AA3">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2022年初批复预算的“三公”经费为7.62万元，其中公务接待5.54万元，因公出国费用0万元，公务用车2.08万元。</w:t>
      </w:r>
    </w:p>
    <w:p w14:paraId="18D9BBC3">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全年决算支出“三公”经费7.62万元，其中公务接待5.54万元，因公出国费用0万元，公务用车2.08万元。</w:t>
      </w:r>
    </w:p>
    <w:p w14:paraId="571F3AA5">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2022年严格执行上级有关文件精神控制三公经费比2021年减少0.85万元，下降10%。</w:t>
      </w:r>
    </w:p>
    <w:p w14:paraId="7C01675A">
      <w:pPr>
        <w:spacing w:line="600" w:lineRule="exact"/>
        <w:ind w:firstLine="622" w:firstLineChars="200"/>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kern w:val="2"/>
          <w:sz w:val="32"/>
          <w:szCs w:val="32"/>
          <w:lang w:val="en-US" w:eastAsia="zh-CN" w:bidi="ar-SA"/>
        </w:rPr>
        <w:t>资金结转和结余情况</w:t>
      </w:r>
    </w:p>
    <w:p w14:paraId="0103060F">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lang w:val="en-US"/>
        </w:rPr>
        <w:t>年，本单位年末结转和结余资金</w:t>
      </w:r>
      <w:r>
        <w:rPr>
          <w:rFonts w:hint="eastAsia" w:asciiTheme="minorEastAsia" w:hAnsiTheme="minorEastAsia" w:eastAsiaTheme="minorEastAsia" w:cstheme="minorEastAsia"/>
          <w:sz w:val="28"/>
          <w:szCs w:val="28"/>
          <w:lang w:val="en-US" w:eastAsia="zh-CN"/>
        </w:rPr>
        <w:t>0万</w:t>
      </w:r>
      <w:r>
        <w:rPr>
          <w:rFonts w:hint="eastAsia" w:asciiTheme="minorEastAsia" w:hAnsiTheme="minorEastAsia" w:eastAsiaTheme="minorEastAsia" w:cstheme="minorEastAsia"/>
          <w:sz w:val="28"/>
          <w:szCs w:val="28"/>
          <w:lang w:val="en-US"/>
        </w:rPr>
        <w:t>元</w:t>
      </w:r>
      <w:r>
        <w:rPr>
          <w:rFonts w:hint="eastAsia" w:asciiTheme="minorEastAsia" w:hAnsiTheme="minorEastAsia" w:eastAsiaTheme="minorEastAsia" w:cstheme="minorEastAsia"/>
          <w:sz w:val="28"/>
          <w:szCs w:val="28"/>
          <w:lang w:val="en-US" w:eastAsia="zh-CN"/>
        </w:rPr>
        <w:t>。</w:t>
      </w:r>
    </w:p>
    <w:p w14:paraId="1F4F52D3">
      <w:pPr>
        <w:numPr>
          <w:ilvl w:val="0"/>
          <w:numId w:val="3"/>
        </w:numPr>
        <w:spacing w:line="600" w:lineRule="exact"/>
        <w:ind w:firstLine="622"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部门整体支出管理与制度建设情况</w:t>
      </w:r>
    </w:p>
    <w:p w14:paraId="73191F60">
      <w:pPr>
        <w:pStyle w:val="2"/>
        <w:widowControl w:val="0"/>
        <w:numPr>
          <w:ilvl w:val="0"/>
          <w:numId w:val="0"/>
        </w:numPr>
        <w:snapToGrid w:val="0"/>
        <w:jc w:val="left"/>
        <w:rPr>
          <w:rFonts w:hint="eastAsia"/>
          <w:lang w:val="en-US" w:eastAsia="zh-CN"/>
        </w:rPr>
      </w:pPr>
    </w:p>
    <w:p w14:paraId="30F1AC43">
      <w:pPr>
        <w:keepNext w:val="0"/>
        <w:keepLines w:val="0"/>
        <w:pageBreakBefore w:val="0"/>
        <w:widowControl w:val="0"/>
        <w:kinsoku/>
        <w:wordWrap/>
        <w:overflowPunct/>
        <w:topLinePunct w:val="0"/>
        <w:autoSpaceDE/>
        <w:bidi w:val="0"/>
        <w:adjustRightInd/>
        <w:snapToGrid/>
        <w:spacing w:line="600" w:lineRule="exact"/>
        <w:ind w:left="0" w:leftChars="0" w:firstLine="542"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我乡镇高度重视部门预算管理制度建设，按照《中华人民共和国会计法》、《中华人民共和国预算法》、《党政机关厉行节约反对浪费条例》等编制部门预算管理制度。根据上年度收支情况编制本年度部门预算。重点是</w:t>
      </w:r>
      <w:r>
        <w:rPr>
          <w:rFonts w:hint="default" w:asciiTheme="minorEastAsia" w:hAnsiTheme="minorEastAsia" w:eastAsiaTheme="minorEastAsia" w:cstheme="minorEastAsia"/>
          <w:sz w:val="28"/>
          <w:szCs w:val="28"/>
          <w:lang w:val="en-US" w:eastAsia="zh-CN"/>
        </w:rPr>
        <w:t>1、人员编制情况，根据实际人员数量进行人员增减编制；2、人员经费，按照人事部门核对的人数和人员经费标准直接计算编制；3、半供养人员（包含临时工、村干部等）补助；4、项目预算绩效编制；5、强化厉行节约，加强内部控制，合理控制机关运行成本</w:t>
      </w:r>
      <w:r>
        <w:rPr>
          <w:rFonts w:hint="eastAsia" w:asciiTheme="minorEastAsia" w:hAnsiTheme="minorEastAsia" w:eastAsiaTheme="minorEastAsia" w:cstheme="minorEastAsia"/>
          <w:sz w:val="28"/>
          <w:szCs w:val="28"/>
          <w:lang w:val="en-US" w:eastAsia="zh-CN"/>
        </w:rPr>
        <w:t>。严格按照“八项规定”和《党风廉政建设责任制》要求，制定了财务管理制度、公务用车管理制度、公务接待制度，落实了专职报账人员，确保财务管理制度化、规范化。认真落实固定资产管理办法，对固定资产的保管、使用、账实进行专人管理，确保固定资产安全和完整，并严格按照有关规定执行政府采购。</w:t>
      </w:r>
    </w:p>
    <w:p w14:paraId="0DDC271B">
      <w:pPr>
        <w:pStyle w:val="26"/>
        <w:widowControl/>
        <w:numPr>
          <w:ilvl w:val="0"/>
          <w:numId w:val="1"/>
        </w:numPr>
        <w:spacing w:line="600" w:lineRule="exact"/>
        <w:ind w:firstLineChars="0"/>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政府性基金预算支出情况</w:t>
      </w:r>
    </w:p>
    <w:p w14:paraId="63CF760D">
      <w:pPr>
        <w:spacing w:line="600" w:lineRule="exact"/>
        <w:ind w:firstLine="813" w:firstLineChars="3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2022年政府性基金预算收入17.75万元，全年决算支出17.75万元，无结余。</w:t>
      </w:r>
    </w:p>
    <w:p w14:paraId="4D70A70E">
      <w:pPr>
        <w:pStyle w:val="26"/>
        <w:widowControl/>
        <w:numPr>
          <w:ilvl w:val="0"/>
          <w:numId w:val="1"/>
        </w:numPr>
        <w:spacing w:line="600" w:lineRule="exact"/>
        <w:ind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国有资本经营预算支出情况</w:t>
      </w:r>
    </w:p>
    <w:p w14:paraId="06BCC27C">
      <w:pPr>
        <w:spacing w:line="600" w:lineRule="exact"/>
        <w:ind w:firstLine="1084" w:firstLineChars="4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无</w:t>
      </w:r>
    </w:p>
    <w:p w14:paraId="0BD7D6E1">
      <w:pPr>
        <w:pStyle w:val="26"/>
        <w:widowControl/>
        <w:spacing w:line="600" w:lineRule="exact"/>
        <w:ind w:firstLine="622" w:firstLineChars="200"/>
        <w:jc w:val="left"/>
        <w:rPr>
          <w:rFonts w:eastAsia="黑体"/>
          <w:sz w:val="32"/>
          <w:szCs w:val="32"/>
        </w:rPr>
      </w:pPr>
      <w:r>
        <w:rPr>
          <w:rFonts w:hint="eastAsia" w:eastAsia="黑体"/>
          <w:sz w:val="32"/>
          <w:szCs w:val="32"/>
        </w:rPr>
        <w:t>五、</w:t>
      </w:r>
      <w:r>
        <w:rPr>
          <w:rFonts w:hint="eastAsia" w:ascii="Times New Roman" w:hAnsi="Times New Roman" w:eastAsia="黑体" w:cs="Times New Roman"/>
          <w:sz w:val="32"/>
          <w:szCs w:val="32"/>
        </w:rPr>
        <w:t>社会保险基金预算支出情况</w:t>
      </w:r>
    </w:p>
    <w:p w14:paraId="1C16F17C">
      <w:pPr>
        <w:pStyle w:val="26"/>
        <w:widowControl/>
        <w:spacing w:line="600" w:lineRule="exact"/>
        <w:ind w:firstLine="0" w:firstLineChars="0"/>
        <w:jc w:val="left"/>
        <w:rPr>
          <w:rFonts w:hint="eastAsia" w:asciiTheme="minorEastAsia" w:hAnsiTheme="minorEastAsia" w:eastAsiaTheme="minorEastAsia" w:cstheme="minorEastAsia"/>
          <w:kern w:val="2"/>
          <w:sz w:val="28"/>
          <w:szCs w:val="28"/>
          <w:lang w:val="en-US" w:eastAsia="zh-CN" w:bidi="ar-SA"/>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Theme="minorEastAsia" w:hAnsiTheme="minorEastAsia" w:eastAsiaTheme="minorEastAsia" w:cstheme="minorEastAsia"/>
          <w:kern w:val="2"/>
          <w:sz w:val="28"/>
          <w:szCs w:val="28"/>
          <w:lang w:val="en-US" w:eastAsia="zh-CN" w:bidi="ar-SA"/>
        </w:rPr>
        <w:t>无</w:t>
      </w:r>
    </w:p>
    <w:p w14:paraId="5815B2D3">
      <w:pPr>
        <w:numPr>
          <w:ilvl w:val="0"/>
          <w:numId w:val="0"/>
        </w:numPr>
        <w:spacing w:line="600" w:lineRule="exact"/>
        <w:ind w:left="620" w:leftChars="0"/>
        <w:rPr>
          <w:rFonts w:hint="eastAsia" w:eastAsia="黑体"/>
          <w:sz w:val="32"/>
          <w:szCs w:val="32"/>
          <w:lang w:val="en-US" w:eastAsia="zh-CN"/>
        </w:rPr>
      </w:pPr>
      <w:r>
        <w:rPr>
          <w:rFonts w:hint="eastAsia" w:eastAsia="黑体"/>
          <w:sz w:val="32"/>
          <w:szCs w:val="32"/>
          <w:lang w:val="en-US" w:eastAsia="zh-CN"/>
        </w:rPr>
        <w:t>六、部门收入支出情况</w:t>
      </w:r>
    </w:p>
    <w:p w14:paraId="24D2E732">
      <w:pPr>
        <w:pStyle w:val="2"/>
        <w:rPr>
          <w:rFonts w:hint="eastAsia"/>
          <w:lang w:val="en-US" w:eastAsia="zh-CN"/>
        </w:rPr>
      </w:pPr>
    </w:p>
    <w:p w14:paraId="79756111">
      <w:pPr>
        <w:pStyle w:val="2"/>
        <w:numPr>
          <w:ilvl w:val="0"/>
          <w:numId w:val="0"/>
        </w:numPr>
        <w:ind w:left="620" w:leftChars="0"/>
        <w:rPr>
          <w:rFonts w:hint="eastAsia"/>
          <w:lang w:val="en-US" w:eastAsia="zh-CN"/>
        </w:rPr>
      </w:pPr>
    </w:p>
    <w:p w14:paraId="1BBC335F">
      <w:pPr>
        <w:numPr>
          <w:ilvl w:val="0"/>
          <w:numId w:val="4"/>
        </w:num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收入情况</w:t>
      </w:r>
    </w:p>
    <w:p w14:paraId="21C41271">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lang w:val="en-US" w:eastAsia="zh-CN"/>
        </w:rPr>
        <w:t xml:space="preserve">    </w:t>
      </w:r>
      <w:r>
        <w:rPr>
          <w:rFonts w:hint="eastAsia" w:asciiTheme="minorEastAsia" w:hAnsiTheme="minorEastAsia" w:eastAsiaTheme="minorEastAsia" w:cstheme="minorEastAsia"/>
          <w:kern w:val="2"/>
          <w:sz w:val="28"/>
          <w:szCs w:val="28"/>
          <w:lang w:val="en-US" w:eastAsia="zh-CN" w:bidi="ar-SA"/>
        </w:rPr>
        <w:t xml:space="preserve">   2022年度部门整体收入为3454.38万元，其中公共财政预算拨款收入1989.90万元、政府性基金预算财政拨款收入17.75万元、其他收入1446.73万元。</w:t>
      </w:r>
    </w:p>
    <w:p w14:paraId="6B74679D">
      <w:pPr>
        <w:pStyle w:val="2"/>
        <w:numPr>
          <w:ilvl w:val="0"/>
          <w:numId w:val="4"/>
        </w:numPr>
        <w:ind w:left="0" w:leftChars="0" w:firstLine="542"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支出情况</w:t>
      </w:r>
    </w:p>
    <w:p w14:paraId="02B3D0D3">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（1）、基本支出</w:t>
      </w:r>
    </w:p>
    <w:p w14:paraId="33F5EB26">
      <w:pPr>
        <w:pStyle w:val="11"/>
        <w:spacing w:line="600" w:lineRule="exact"/>
        <w:ind w:left="0" w:leftChars="0" w:firstLine="64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部门整体基本支出为1992.3万元，按功能分类为：一般公共服务支出588.20万元、社会保障就业支出180.55万元、卫生健康支出46.59万元、农林水支出762.66万元、住房保障支出64.75万元、其他支出349.55万元；按经济分类为：工资福利支出1354.23万元、商品服务支出317.19万元、对个人和家庭的补助支出 304.45万元、资本性支出16.43万元。</w:t>
      </w:r>
    </w:p>
    <w:p w14:paraId="0D3C7352">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（2）、项目支出</w:t>
      </w:r>
    </w:p>
    <w:p w14:paraId="10755757">
      <w:pPr>
        <w:spacing w:line="560" w:lineRule="exact"/>
        <w:ind w:firstLine="542" w:firstLineChars="200"/>
        <w:rPr>
          <w:rFonts w:hint="default" w:ascii="宋体" w:hAnsi="宋体" w:eastAsia="宋体" w:cs="宋体"/>
          <w:kern w:val="0"/>
          <w:sz w:val="28"/>
          <w:szCs w:val="28"/>
          <w:lang w:val="en-US" w:eastAsia="zh-CN"/>
        </w:rPr>
      </w:pPr>
      <w:r>
        <w:rPr>
          <w:rFonts w:hint="eastAsia" w:asciiTheme="minorEastAsia" w:hAnsiTheme="minorEastAsia" w:eastAsiaTheme="minorEastAsia" w:cstheme="minorEastAsia"/>
          <w:sz w:val="28"/>
          <w:szCs w:val="28"/>
          <w:lang w:val="en-US" w:eastAsia="zh-CN"/>
        </w:rPr>
        <w:t>2022年部门整体项目支出1462.08万元，按功能分类为：</w:t>
      </w:r>
      <w:r>
        <w:rPr>
          <w:rFonts w:hint="eastAsia" w:ascii="宋体" w:hAnsi="宋体" w:cs="宋体"/>
          <w:kern w:val="0"/>
          <w:sz w:val="28"/>
          <w:szCs w:val="28"/>
          <w:lang w:val="en-US" w:eastAsia="zh-CN"/>
        </w:rPr>
        <w:t>一般公共服务</w:t>
      </w:r>
      <w:r>
        <w:rPr>
          <w:rFonts w:hint="eastAsia" w:ascii="宋体" w:hAnsi="宋体" w:eastAsia="宋体" w:cs="宋体"/>
          <w:kern w:val="0"/>
          <w:sz w:val="28"/>
          <w:szCs w:val="28"/>
          <w:lang w:val="en-US" w:eastAsia="zh-CN"/>
        </w:rPr>
        <w:t>支出</w:t>
      </w:r>
      <w:r>
        <w:rPr>
          <w:rFonts w:hint="eastAsia" w:ascii="宋体" w:hAnsi="宋体" w:cs="宋体"/>
          <w:kern w:val="0"/>
          <w:sz w:val="28"/>
          <w:szCs w:val="28"/>
          <w:lang w:val="en-US" w:eastAsia="zh-CN"/>
        </w:rPr>
        <w:t>161.07</w:t>
      </w:r>
      <w:r>
        <w:rPr>
          <w:rFonts w:hint="eastAsia" w:ascii="宋体" w:hAnsi="宋体" w:eastAsia="宋体" w:cs="宋体"/>
          <w:kern w:val="0"/>
          <w:sz w:val="28"/>
          <w:szCs w:val="28"/>
          <w:lang w:val="en-US" w:eastAsia="zh-CN"/>
        </w:rPr>
        <w:t>万元，文化旅游体育与传媒支出</w:t>
      </w: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万元，</w:t>
      </w:r>
      <w:r>
        <w:rPr>
          <w:rFonts w:hint="eastAsia" w:ascii="宋体" w:hAnsi="宋体" w:cs="宋体"/>
          <w:kern w:val="0"/>
          <w:sz w:val="28"/>
          <w:szCs w:val="28"/>
          <w:lang w:val="en-US" w:eastAsia="zh-CN"/>
        </w:rPr>
        <w:t>城乡社区支出57.84</w:t>
      </w:r>
      <w:r>
        <w:rPr>
          <w:rFonts w:hint="eastAsia" w:ascii="宋体" w:hAnsi="宋体" w:eastAsia="宋体" w:cs="宋体"/>
          <w:kern w:val="0"/>
          <w:sz w:val="28"/>
          <w:szCs w:val="28"/>
          <w:lang w:val="en-US" w:eastAsia="zh-CN"/>
        </w:rPr>
        <w:t>万元，农林水支出</w:t>
      </w:r>
      <w:r>
        <w:rPr>
          <w:rFonts w:hint="eastAsia" w:ascii="宋体" w:hAnsi="宋体" w:cs="宋体"/>
          <w:kern w:val="0"/>
          <w:sz w:val="28"/>
          <w:szCs w:val="28"/>
          <w:lang w:val="en-US" w:eastAsia="zh-CN"/>
        </w:rPr>
        <w:t>133</w:t>
      </w:r>
      <w:r>
        <w:rPr>
          <w:rFonts w:hint="eastAsia" w:ascii="宋体" w:hAnsi="宋体" w:eastAsia="宋体" w:cs="宋体"/>
          <w:kern w:val="0"/>
          <w:sz w:val="28"/>
          <w:szCs w:val="28"/>
          <w:lang w:val="en-US" w:eastAsia="zh-CN"/>
        </w:rPr>
        <w:t>万元</w:t>
      </w:r>
      <w:r>
        <w:rPr>
          <w:rFonts w:hint="eastAsia" w:ascii="宋体" w:hAnsi="宋体" w:cs="宋体"/>
          <w:kern w:val="0"/>
          <w:sz w:val="28"/>
          <w:szCs w:val="28"/>
          <w:lang w:val="en-US" w:eastAsia="zh-CN"/>
        </w:rPr>
        <w:t>，其他支出1107.17万元；</w:t>
      </w:r>
      <w:r>
        <w:rPr>
          <w:rFonts w:hint="eastAsia" w:asciiTheme="minorEastAsia" w:hAnsiTheme="minorEastAsia" w:eastAsiaTheme="minorEastAsia" w:cstheme="minorEastAsia"/>
          <w:sz w:val="28"/>
          <w:szCs w:val="28"/>
          <w:lang w:val="en-US" w:eastAsia="zh-CN"/>
        </w:rPr>
        <w:t>按经济分类为：商品服务支出138.03万元、资本性支出1324.05万元。</w:t>
      </w:r>
    </w:p>
    <w:p w14:paraId="69AAE308">
      <w:pPr>
        <w:pStyle w:val="26"/>
        <w:widowControl/>
        <w:numPr>
          <w:ilvl w:val="0"/>
          <w:numId w:val="0"/>
        </w:numPr>
        <w:spacing w:line="600" w:lineRule="exact"/>
        <w:ind w:left="620" w:leftChars="0"/>
        <w:jc w:val="left"/>
        <w:rPr>
          <w:rFonts w:hint="eastAsia" w:eastAsia="黑体"/>
          <w:sz w:val="32"/>
          <w:szCs w:val="32"/>
          <w:lang w:val="en-US" w:eastAsia="zh-CN"/>
        </w:rPr>
      </w:pPr>
    </w:p>
    <w:p w14:paraId="671AE78C">
      <w:pPr>
        <w:pStyle w:val="26"/>
        <w:widowControl/>
        <w:numPr>
          <w:ilvl w:val="0"/>
          <w:numId w:val="0"/>
        </w:numPr>
        <w:spacing w:line="600" w:lineRule="exact"/>
        <w:ind w:left="620" w:leftChars="0"/>
        <w:jc w:val="left"/>
        <w:rPr>
          <w:rFonts w:hint="default" w:eastAsia="黑体"/>
          <w:sz w:val="32"/>
          <w:szCs w:val="32"/>
          <w:lang w:val="en-US" w:eastAsia="zh-CN"/>
        </w:rPr>
      </w:pPr>
    </w:p>
    <w:p w14:paraId="15A3DFB6">
      <w:pPr>
        <w:spacing w:line="360" w:lineRule="auto"/>
        <w:ind w:firstLine="622" w:firstLineChars="200"/>
        <w:rPr>
          <w:rFonts w:hint="eastAsia" w:ascii="Times New Roman" w:hAnsi="Times New Roman" w:eastAsia="黑体" w:cs="Times New Roman"/>
          <w:kern w:val="2"/>
          <w:sz w:val="32"/>
          <w:szCs w:val="32"/>
          <w:lang w:val="en-US" w:eastAsia="zh-CN" w:bidi="ar-SA"/>
        </w:rPr>
      </w:pPr>
      <w:r>
        <w:rPr>
          <w:rFonts w:hint="eastAsia" w:ascii="黑体" w:eastAsia="黑体"/>
          <w:sz w:val="32"/>
          <w:szCs w:val="32"/>
          <w:lang w:eastAsia="zh-CN"/>
        </w:rPr>
        <w:t>七</w:t>
      </w:r>
      <w:r>
        <w:rPr>
          <w:rFonts w:ascii="黑体" w:eastAsia="黑体"/>
          <w:sz w:val="32"/>
          <w:szCs w:val="32"/>
        </w:rPr>
        <w:t>、</w:t>
      </w:r>
      <w:r>
        <w:rPr>
          <w:rFonts w:hint="eastAsia" w:ascii="Times New Roman" w:hAnsi="Times New Roman" w:eastAsia="黑体" w:cs="Times New Roman"/>
          <w:kern w:val="2"/>
          <w:sz w:val="32"/>
          <w:szCs w:val="32"/>
          <w:lang w:val="en-US" w:eastAsia="zh-CN" w:bidi="ar-SA"/>
        </w:rPr>
        <w:t>部门整体支出绩效评价情况</w:t>
      </w:r>
    </w:p>
    <w:p w14:paraId="0A44CF2F">
      <w:pPr>
        <w:pStyle w:val="2"/>
        <w:rPr>
          <w:rFonts w:hint="eastAsia"/>
        </w:rPr>
      </w:pPr>
    </w:p>
    <w:p w14:paraId="67966AEF">
      <w:pPr>
        <w:snapToGrid w:val="0"/>
        <w:spacing w:line="520" w:lineRule="exact"/>
        <w:ind w:firstLine="622" w:firstLineChars="200"/>
        <w:rPr>
          <w:rFonts w:hint="eastAsia" w:ascii="仿宋_GB2312" w:hAnsi="Times New Roman" w:eastAsia="仿宋_GB2312"/>
          <w:b/>
          <w:bCs/>
          <w:sz w:val="32"/>
          <w:szCs w:val="32"/>
        </w:rPr>
      </w:pPr>
      <w:r>
        <w:rPr>
          <w:rFonts w:hint="eastAsia" w:ascii="仿宋_GB2312" w:hAnsi="Times New Roman" w:eastAsia="仿宋_GB2312"/>
          <w:b/>
          <w:bCs/>
          <w:sz w:val="32"/>
          <w:szCs w:val="32"/>
          <w:lang w:eastAsia="zh-CN"/>
        </w:rPr>
        <w:t>（一）</w:t>
      </w:r>
      <w:r>
        <w:rPr>
          <w:rFonts w:hint="eastAsia" w:ascii="仿宋_GB2312" w:hAnsi="Times New Roman" w:eastAsia="仿宋_GB2312"/>
          <w:b/>
          <w:bCs/>
          <w:sz w:val="32"/>
          <w:szCs w:val="32"/>
        </w:rPr>
        <w:t>综合评价结论。</w:t>
      </w:r>
    </w:p>
    <w:p w14:paraId="704BD267">
      <w:pPr>
        <w:spacing w:line="600" w:lineRule="exact"/>
        <w:ind w:firstLine="813" w:firstLineChars="3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2022年，我镇积极履职，强化管理，较好的完成了年度工作目标。通过加强预算收支管理，不断建立健全内部管理制度，梳理内部管理流程，整体支出管理水平得到提升</w:t>
      </w:r>
    </w:p>
    <w:p w14:paraId="23CC9D72">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rPr>
        <w:t>2022年部门整体支出绩效评价自查自评结果为优秀。</w:t>
      </w:r>
    </w:p>
    <w:p w14:paraId="5D5D4443">
      <w:pPr>
        <w:widowControl/>
        <w:spacing w:line="600" w:lineRule="exact"/>
        <w:ind w:firstLine="645"/>
        <w:jc w:val="left"/>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（二）</w:t>
      </w:r>
      <w:r>
        <w:rPr>
          <w:rFonts w:hint="eastAsia" w:ascii="Times New Roman" w:hAnsi="Times New Roman" w:eastAsia="仿宋_GB2312"/>
          <w:b/>
          <w:bCs/>
          <w:sz w:val="32"/>
          <w:szCs w:val="32"/>
        </w:rPr>
        <w:t>综合评价情况</w:t>
      </w:r>
    </w:p>
    <w:p w14:paraId="5623669D">
      <w:pPr>
        <w:spacing w:line="600" w:lineRule="exact"/>
        <w:ind w:firstLine="542"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目标设定：①绩效目标合理：目标符合发展总体规划；目标符合部门三定方案确定的职责；目标符合部门制定的中长期实施规划；②绩效指标明确性：目标细化、指标值量化；目标与年度任务或计划数相对应；目标与年度部门预算资金相匹配。</w:t>
      </w:r>
    </w:p>
    <w:p w14:paraId="2E977420">
      <w:pPr>
        <w:spacing w:line="600" w:lineRule="exact"/>
        <w:ind w:firstLine="542"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2.预算配置：①财政供养人员控制为</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lang w:val="en-US"/>
        </w:rPr>
        <w:t>%。②“三公经费”支出总额较上年度减少</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val="en-US"/>
        </w:rPr>
        <w:t>%。</w:t>
      </w:r>
    </w:p>
    <w:p w14:paraId="72AFC353">
      <w:pPr>
        <w:spacing w:line="600" w:lineRule="exact"/>
        <w:ind w:firstLine="542"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3.预算执行:（1）预算调整额达</w:t>
      </w:r>
      <w:r>
        <w:rPr>
          <w:rFonts w:hint="eastAsia" w:asciiTheme="minorEastAsia" w:hAnsiTheme="minorEastAsia" w:eastAsiaTheme="minorEastAsia" w:cstheme="minorEastAsia"/>
          <w:sz w:val="28"/>
          <w:szCs w:val="28"/>
          <w:lang w:val="en-US" w:eastAsia="zh-CN"/>
        </w:rPr>
        <w:t>25.59</w:t>
      </w:r>
      <w:r>
        <w:rPr>
          <w:rFonts w:hint="eastAsia" w:asciiTheme="minorEastAsia" w:hAnsiTheme="minorEastAsia" w:eastAsiaTheme="minorEastAsia" w:cstheme="minorEastAsia"/>
          <w:sz w:val="28"/>
          <w:szCs w:val="28"/>
          <w:lang w:val="en-US"/>
        </w:rPr>
        <w:t>%。（2）支出进度：按进度要求完成资金下拨.（3）结转结余：本单位年末结转和结余资金</w:t>
      </w:r>
      <w:r>
        <w:rPr>
          <w:rFonts w:hint="eastAsia" w:asciiTheme="minorEastAsia" w:hAnsiTheme="minorEastAsia" w:eastAsiaTheme="minorEastAsia" w:cstheme="minorEastAsia"/>
          <w:sz w:val="28"/>
          <w:szCs w:val="28"/>
          <w:lang w:val="en-US" w:eastAsia="zh-CN"/>
        </w:rPr>
        <w:t>0万元</w:t>
      </w:r>
      <w:r>
        <w:rPr>
          <w:rFonts w:hint="eastAsia" w:asciiTheme="minorEastAsia" w:hAnsiTheme="minorEastAsia" w:eastAsiaTheme="minorEastAsia" w:cstheme="minorEastAsia"/>
          <w:sz w:val="28"/>
          <w:szCs w:val="28"/>
          <w:lang w:val="en-US"/>
        </w:rPr>
        <w:t>.（4）公务卡刷卡率：公务卡刷卡率达98%.（5）“三公经费”控制率：“三公经费”控制在100%以内。（6）政府采购执行率：政府采购执行率100%。</w:t>
      </w:r>
    </w:p>
    <w:p w14:paraId="6B637FEE">
      <w:pPr>
        <w:spacing w:line="600" w:lineRule="exact"/>
        <w:ind w:firstLine="542"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 xml:space="preserve">4.预算管理:⑴管理制度健全性：制定了预算资金管理办法，内部财务管理制度、会计核算制度等管理制度；相关管理制度合法、合规、完整；相关管理制度得到有效执行。⑵资金使用合规性：支出符合国家财经法规和财务管理制度规定以及有关专项资金管理办法的规定；没有出现截留、挤占、挪用、虚列支出，大额现金支付、违规借出(占用)、乱发滥补、虚报冒领，转嫁支出、乱开户乱存放、私设小金库等违规行为；资金拨付有完整的审批程序和手续；项目支出按规定经过评估论证；支出符合部门预算批复的用途。 </w:t>
      </w:r>
    </w:p>
    <w:p w14:paraId="11ABBA69">
      <w:pPr>
        <w:spacing w:line="600" w:lineRule="exac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⑶预决算和基础信息公开性：预决算信息公开内容合规； 基础数据信息和会计信息资料真实、完整、准确。</w:t>
      </w:r>
    </w:p>
    <w:p w14:paraId="4CFEECA7">
      <w:pPr>
        <w:spacing w:line="600" w:lineRule="exact"/>
        <w:ind w:firstLine="542"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5.资产管理</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rPr>
        <w:t>管理制度健全性：已制定或具有资产管理制度；相关资产管理制度合法合规完整；相关资产管理制度得到有效执行。⑵资产管理安全性：资产保存完整；资产配置合理；资产处置规范；资产账务管理合规，帐实相符；资产有偿使用及处置收入及时足额上缴。⑶固定资产利用率：固定资产利用率为100%。</w:t>
      </w:r>
    </w:p>
    <w:p w14:paraId="12F17FF7">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54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rPr>
        <w:t>6.产出及效果:</w:t>
      </w:r>
      <w:r>
        <w:rPr>
          <w:rFonts w:hint="eastAsia" w:asciiTheme="minorEastAsia" w:hAnsiTheme="minorEastAsia" w:eastAsiaTheme="minorEastAsia" w:cstheme="minorEastAsia"/>
          <w:sz w:val="28"/>
          <w:szCs w:val="28"/>
          <w:lang w:val="en-US" w:eastAsia="zh-CN"/>
        </w:rPr>
        <w:t>全镇较好地完成了2022年初设定的工作任务，各项专项项目得到有序开展。到年底项目实施已完成95%以上，资金拨付报账到位率为95%，项目竣工验收完成率为100%。</w:t>
      </w:r>
    </w:p>
    <w:p w14:paraId="3AFE3121">
      <w:pPr>
        <w:spacing w:line="360" w:lineRule="auto"/>
        <w:ind w:firstLine="622"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七、存在的问题</w:t>
      </w:r>
    </w:p>
    <w:p w14:paraId="3A8CCAA2">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1、账务处理有待进一步规范，健全财务制度。</w:t>
      </w:r>
    </w:p>
    <w:p w14:paraId="4815F473">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2、预算编制的合理性有待提高。预算编制时的前瞻性不够。预算编制的质量不高，实际资金支出过程中因实际情况发生变化与预算支出经济科目数有时存在偏差，预算编制精准化还有待进一步提高。</w:t>
      </w:r>
    </w:p>
    <w:p w14:paraId="2AD5E06E">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3、资金使用效益有待进一步提高，绩效目标设立不够明确、细化和量化。</w:t>
      </w:r>
    </w:p>
    <w:p w14:paraId="142FBC22">
      <w:pPr>
        <w:spacing w:line="600" w:lineRule="exact"/>
        <w:ind w:firstLine="54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4、固定资产有不少已经年代久远，已过使用年限，暂未做资产处置。</w:t>
      </w:r>
    </w:p>
    <w:p w14:paraId="2F2144D4">
      <w:pPr>
        <w:widowControl/>
        <w:spacing w:line="600" w:lineRule="exact"/>
        <w:ind w:firstLine="622"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14:paraId="0E939614">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1、抓好财务预算管理，严格执行财务管理制度，充分发挥监督作用。</w:t>
      </w:r>
    </w:p>
    <w:p w14:paraId="2186B191">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2、严格财务支出审批。抓好审核和审批两个环节，在审核审批中严把支出关，切实维护财务纪律的严肃性。</w:t>
      </w:r>
    </w:p>
    <w:p w14:paraId="64332652">
      <w:pPr>
        <w:spacing w:line="600" w:lineRule="exact"/>
        <w:ind w:firstLine="54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3、强化经费管理。重点加强招待费和公务用车的管理，严格控制支出，降低经费支出。</w:t>
      </w:r>
    </w:p>
    <w:p w14:paraId="488EC17A">
      <w:pPr>
        <w:widowControl/>
        <w:spacing w:line="600" w:lineRule="exact"/>
        <w:ind w:firstLine="622" w:firstLineChars="200"/>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九、其他需要说明的情况</w:t>
      </w:r>
    </w:p>
    <w:p w14:paraId="43BF50F7">
      <w:pPr>
        <w:spacing w:line="600" w:lineRule="exact"/>
        <w:ind w:firstLine="622" w:firstLineChars="200"/>
        <w:rPr>
          <w:rFonts w:ascii="Times New Roman" w:hAnsi="Times New Roman" w:eastAsia="黑体"/>
          <w:sz w:val="32"/>
          <w:szCs w:val="32"/>
        </w:rPr>
      </w:pPr>
      <w:r>
        <w:rPr>
          <w:rFonts w:hint="eastAsia" w:ascii="Times New Roman" w:hAnsi="Times New Roman" w:eastAsia="黑体"/>
          <w:sz w:val="32"/>
          <w:szCs w:val="32"/>
        </w:rPr>
        <w:t xml:space="preserve">   </w:t>
      </w:r>
      <w:r>
        <w:rPr>
          <w:rFonts w:hint="eastAsia" w:asciiTheme="minorEastAsia" w:hAnsiTheme="minorEastAsia" w:eastAsiaTheme="minorEastAsia" w:cstheme="minorEastAsia"/>
          <w:sz w:val="28"/>
          <w:szCs w:val="28"/>
          <w:lang w:val="en-US" w:eastAsia="zh-CN"/>
        </w:rPr>
        <w:t>无</w:t>
      </w:r>
    </w:p>
    <w:p w14:paraId="60C6FF70">
      <w:pPr>
        <w:pStyle w:val="9"/>
        <w:rPr>
          <w:rFonts w:hint="eastAsia" w:asciiTheme="minorEastAsia" w:hAnsiTheme="minorEastAsia" w:eastAsiaTheme="minorEastAsia" w:cstheme="minorEastAsia"/>
          <w:sz w:val="28"/>
          <w:szCs w:val="28"/>
          <w:lang w:val="en-US" w:eastAsia="zh-CN"/>
        </w:rPr>
      </w:pPr>
    </w:p>
    <w:p w14:paraId="4C5A1CC4">
      <w:pPr>
        <w:spacing w:before="62" w:beforeLines="20"/>
        <w:rPr>
          <w:rFonts w:hint="eastAsia" w:ascii="仿宋_GB2312" w:eastAsia="仿宋"/>
          <w:sz w:val="32"/>
          <w:szCs w:val="32"/>
          <w:lang w:val="en-US" w:eastAsia="zh-CN"/>
        </w:rPr>
      </w:pPr>
      <w:r>
        <w:rPr>
          <w:rFonts w:hint="eastAsia" w:asciiTheme="minorEastAsia" w:hAnsiTheme="minorEastAsia" w:eastAsiaTheme="minorEastAsia" w:cstheme="minorEastAsia"/>
          <w:sz w:val="28"/>
          <w:szCs w:val="28"/>
          <w:lang w:val="en-US" w:eastAsia="zh-CN"/>
        </w:rPr>
        <w:t> </w:t>
      </w:r>
      <w:r>
        <w:rPr>
          <w:rFonts w:hint="eastAsia" w:ascii="仿宋_GB2312" w:eastAsia="仿宋_GB2312"/>
          <w:sz w:val="32"/>
          <w:szCs w:val="32"/>
        </w:rPr>
        <w:t>附件</w:t>
      </w:r>
      <w:r>
        <w:rPr>
          <w:rFonts w:hint="eastAsia" w:ascii="Times New Roman" w:hAnsi="Times New Roman" w:eastAsia="仿宋"/>
          <w:color w:val="000000"/>
          <w:kern w:val="0"/>
          <w:sz w:val="32"/>
          <w:szCs w:val="32"/>
        </w:rPr>
        <w:t>1-</w:t>
      </w:r>
      <w:r>
        <w:rPr>
          <w:rFonts w:hint="eastAsia" w:eastAsia="仿宋"/>
          <w:color w:val="000000"/>
          <w:kern w:val="0"/>
          <w:sz w:val="32"/>
          <w:szCs w:val="32"/>
          <w:lang w:val="en-US" w:eastAsia="zh-CN"/>
        </w:rPr>
        <w:t>1</w:t>
      </w:r>
    </w:p>
    <w:p w14:paraId="447D1E39">
      <w:pPr>
        <w:spacing w:line="600" w:lineRule="exact"/>
        <w:ind w:firstLine="542" w:firstLineChars="200"/>
        <w:rPr>
          <w:rFonts w:hint="eastAsia" w:ascii="方正小标宋_GBK" w:hAnsi="方正小标宋_GBK" w:eastAsia="方正小标宋_GBK" w:cs="方正小标宋_GBK"/>
          <w:sz w:val="36"/>
          <w:szCs w:val="36"/>
        </w:rPr>
      </w:pPr>
      <w:r>
        <w:rPr>
          <w:rFonts w:hint="eastAsia" w:asciiTheme="minorEastAsia" w:hAnsiTheme="minorEastAsia" w:eastAsiaTheme="minorEastAsia" w:cstheme="minorEastAsia"/>
          <w:sz w:val="28"/>
          <w:szCs w:val="28"/>
          <w:lang w:val="en-US" w:eastAsia="zh-CN"/>
        </w:rPr>
        <w:t>         </w:t>
      </w:r>
      <w:r>
        <w:rPr>
          <w:rFonts w:hint="eastAsia" w:ascii="方正小标宋_GBK" w:hAnsi="方正小标宋_GBK" w:eastAsia="方正小标宋_GBK" w:cs="方正小标宋_GBK"/>
          <w:sz w:val="36"/>
          <w:szCs w:val="36"/>
        </w:rPr>
        <w:t>部门整体支出绩效评价基础数据表</w:t>
      </w:r>
    </w:p>
    <w:p w14:paraId="493B79CA">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仿宋_GB2312"/>
          <w:kern w:val="0"/>
          <w:sz w:val="24"/>
          <w:lang w:val="en-US"/>
        </w:rPr>
      </w:pPr>
      <w:r>
        <w:rPr>
          <w:rFonts w:hint="eastAsia" w:ascii="Times New Roman" w:hAnsi="Times New Roman"/>
          <w:kern w:val="0"/>
          <w:sz w:val="24"/>
        </w:rPr>
        <w:t>填报单位：</w:t>
      </w:r>
      <w:r>
        <w:rPr>
          <w:rFonts w:hint="eastAsia"/>
          <w:kern w:val="0"/>
          <w:sz w:val="24"/>
          <w:lang w:eastAsia="zh-CN"/>
        </w:rPr>
        <w:t>衡阳县演陂镇人民政府</w:t>
      </w:r>
      <w:r>
        <w:rPr>
          <w:rFonts w:hint="eastAsia"/>
          <w:kern w:val="0"/>
          <w:sz w:val="24"/>
          <w:lang w:val="en-US" w:eastAsia="zh-CN"/>
        </w:rPr>
        <w:t xml:space="preserve">     </w:t>
      </w:r>
      <w:r>
        <w:rPr>
          <w:rFonts w:hint="eastAsia" w:eastAsia="宋体"/>
          <w:kern w:val="0"/>
          <w:sz w:val="24"/>
          <w:lang w:val="en-US" w:eastAsia="zh-CN"/>
        </w:rPr>
        <w:t xml:space="preserve"> </w:t>
      </w:r>
      <w:r>
        <w:rPr>
          <w:rFonts w:hint="eastAsia" w:ascii="Times New Roman" w:hAnsi="Times New Roman" w:eastAsia="PMingLiU"/>
          <w:kern w:val="0"/>
          <w:sz w:val="24"/>
        </w:rPr>
        <w:t>填报时间：</w:t>
      </w:r>
      <w:r>
        <w:rPr>
          <w:rFonts w:hint="eastAsia" w:ascii="Times New Roman" w:hAnsi="Times New Roman"/>
          <w:kern w:val="0"/>
          <w:sz w:val="24"/>
          <w:lang w:val="en-US" w:eastAsia="zh-CN"/>
        </w:rPr>
        <w:t>202</w:t>
      </w:r>
      <w:r>
        <w:rPr>
          <w:rFonts w:hint="eastAsia"/>
          <w:kern w:val="0"/>
          <w:sz w:val="24"/>
          <w:lang w:val="en-US" w:eastAsia="zh-CN"/>
        </w:rPr>
        <w:t>3-3</w:t>
      </w:r>
      <w:r>
        <w:rPr>
          <w:rFonts w:hint="eastAsia" w:ascii="Times New Roman" w:hAnsi="Times New Roman"/>
          <w:kern w:val="0"/>
          <w:sz w:val="24"/>
          <w:lang w:val="en-US" w:eastAsia="zh-CN"/>
        </w:rPr>
        <w:t>-</w:t>
      </w:r>
      <w:r>
        <w:rPr>
          <w:rFonts w:hint="eastAsia"/>
          <w:kern w:val="0"/>
          <w:sz w:val="24"/>
          <w:lang w:val="en-US" w:eastAsia="zh-CN"/>
        </w:rPr>
        <w:t>9            单位：万元</w:t>
      </w:r>
    </w:p>
    <w:tbl>
      <w:tblPr>
        <w:tblStyle w:val="12"/>
        <w:tblW w:w="0" w:type="auto"/>
        <w:jc w:val="center"/>
        <w:tblLayout w:type="fixed"/>
        <w:tblCellMar>
          <w:top w:w="0" w:type="dxa"/>
          <w:left w:w="108" w:type="dxa"/>
          <w:bottom w:w="0" w:type="dxa"/>
          <w:right w:w="108" w:type="dxa"/>
        </w:tblCellMar>
      </w:tblPr>
      <w:tblGrid>
        <w:gridCol w:w="3354"/>
        <w:gridCol w:w="1991"/>
        <w:gridCol w:w="2057"/>
        <w:gridCol w:w="1709"/>
      </w:tblGrid>
      <w:tr w14:paraId="4E38D2C6">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41C8B49D">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991" w:type="dxa"/>
            <w:tcBorders>
              <w:top w:val="single" w:color="auto" w:sz="4" w:space="0"/>
              <w:left w:val="nil"/>
              <w:bottom w:val="single" w:color="auto" w:sz="4" w:space="0"/>
              <w:right w:val="single" w:color="auto" w:sz="4" w:space="0"/>
            </w:tcBorders>
            <w:noWrap w:val="0"/>
            <w:vAlign w:val="center"/>
          </w:tcPr>
          <w:p w14:paraId="50D482F4">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057" w:type="dxa"/>
            <w:tcBorders>
              <w:top w:val="single" w:color="auto" w:sz="4" w:space="0"/>
              <w:left w:val="nil"/>
              <w:bottom w:val="single" w:color="auto" w:sz="4" w:space="0"/>
              <w:right w:val="single" w:color="auto" w:sz="4" w:space="0"/>
            </w:tcBorders>
            <w:noWrap w:val="0"/>
            <w:vAlign w:val="center"/>
          </w:tcPr>
          <w:p w14:paraId="605D620C">
            <w:pPr>
              <w:widowControl/>
              <w:jc w:val="center"/>
              <w:rPr>
                <w:rFonts w:ascii="Times New Roman" w:hAnsi="Times New Roman" w:eastAsia="仿宋_GB2312"/>
                <w:kern w:val="0"/>
                <w:szCs w:val="21"/>
              </w:rPr>
            </w:pPr>
            <w:r>
              <w:rPr>
                <w:rFonts w:hint="eastAsia"/>
                <w:kern w:val="0"/>
                <w:szCs w:val="21"/>
                <w:lang w:eastAsia="zh-CN"/>
              </w:rPr>
              <w:t>2022</w:t>
            </w:r>
            <w:r>
              <w:rPr>
                <w:rFonts w:hint="eastAsia" w:ascii="Times New Roman" w:hAnsi="Times New Roman"/>
                <w:kern w:val="0"/>
                <w:szCs w:val="21"/>
              </w:rPr>
              <w:t>年实际在职人数</w:t>
            </w:r>
          </w:p>
        </w:tc>
        <w:tc>
          <w:tcPr>
            <w:tcW w:w="1709" w:type="dxa"/>
            <w:tcBorders>
              <w:top w:val="single" w:color="auto" w:sz="4" w:space="0"/>
              <w:left w:val="nil"/>
              <w:bottom w:val="single" w:color="auto" w:sz="4" w:space="0"/>
              <w:right w:val="single" w:color="auto" w:sz="4" w:space="0"/>
            </w:tcBorders>
            <w:noWrap w:val="0"/>
            <w:vAlign w:val="center"/>
          </w:tcPr>
          <w:p w14:paraId="46F4CF87">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14:paraId="7AF602D8">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EAA6B51">
            <w:pPr>
              <w:widowControl/>
              <w:jc w:val="left"/>
              <w:rPr>
                <w:rFonts w:ascii="Times New Roman" w:hAnsi="Times New Roman" w:eastAsia="仿宋_GB2312"/>
                <w:kern w:val="0"/>
                <w:szCs w:val="21"/>
              </w:rPr>
            </w:pPr>
          </w:p>
        </w:tc>
        <w:tc>
          <w:tcPr>
            <w:tcW w:w="1991" w:type="dxa"/>
            <w:tcBorders>
              <w:top w:val="single" w:color="auto" w:sz="4" w:space="0"/>
              <w:left w:val="nil"/>
              <w:bottom w:val="single" w:color="auto" w:sz="4" w:space="0"/>
              <w:right w:val="single" w:color="auto" w:sz="4" w:space="0"/>
            </w:tcBorders>
            <w:noWrap w:val="0"/>
            <w:vAlign w:val="center"/>
          </w:tcPr>
          <w:p w14:paraId="283E190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kern w:val="0"/>
                <w:szCs w:val="21"/>
                <w:lang w:val="en-US" w:eastAsia="zh-CN"/>
              </w:rPr>
              <w:t>101</w:t>
            </w:r>
          </w:p>
        </w:tc>
        <w:tc>
          <w:tcPr>
            <w:tcW w:w="2057" w:type="dxa"/>
            <w:tcBorders>
              <w:top w:val="single" w:color="auto" w:sz="4" w:space="0"/>
              <w:left w:val="nil"/>
              <w:bottom w:val="single" w:color="auto" w:sz="4" w:space="0"/>
              <w:right w:val="single" w:color="auto" w:sz="4" w:space="0"/>
            </w:tcBorders>
            <w:noWrap w:val="0"/>
            <w:vAlign w:val="center"/>
          </w:tcPr>
          <w:p w14:paraId="0EA18263">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97</w:t>
            </w:r>
          </w:p>
        </w:tc>
        <w:tc>
          <w:tcPr>
            <w:tcW w:w="1709" w:type="dxa"/>
            <w:tcBorders>
              <w:top w:val="single" w:color="auto" w:sz="4" w:space="0"/>
              <w:left w:val="nil"/>
              <w:bottom w:val="single" w:color="auto" w:sz="4" w:space="0"/>
              <w:right w:val="single" w:color="auto" w:sz="4" w:space="0"/>
            </w:tcBorders>
            <w:noWrap w:val="0"/>
            <w:vAlign w:val="center"/>
          </w:tcPr>
          <w:p w14:paraId="7BB32C06">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10</w:t>
            </w:r>
            <w:r>
              <w:rPr>
                <w:rFonts w:hint="eastAsia"/>
                <w:kern w:val="0"/>
                <w:szCs w:val="21"/>
                <w:lang w:val="en-US" w:eastAsia="zh-CN"/>
              </w:rPr>
              <w:t>0</w:t>
            </w:r>
            <w:r>
              <w:rPr>
                <w:rFonts w:hint="eastAsia" w:ascii="Times New Roman" w:hAnsi="Times New Roman"/>
                <w:kern w:val="0"/>
                <w:szCs w:val="21"/>
                <w:lang w:val="en-US" w:eastAsia="zh-CN"/>
              </w:rPr>
              <w:t>%</w:t>
            </w:r>
            <w:r>
              <w:rPr>
                <w:rFonts w:hint="eastAsia" w:ascii="Times New Roman" w:hAnsi="Times New Roman"/>
                <w:kern w:val="0"/>
                <w:szCs w:val="21"/>
              </w:rPr>
              <w:t>　</w:t>
            </w:r>
          </w:p>
        </w:tc>
      </w:tr>
      <w:tr w14:paraId="136D8BCA">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701081C">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991" w:type="dxa"/>
            <w:tcBorders>
              <w:top w:val="single" w:color="auto" w:sz="4" w:space="0"/>
              <w:left w:val="nil"/>
              <w:bottom w:val="single" w:color="auto" w:sz="4" w:space="0"/>
              <w:right w:val="single" w:color="000000" w:sz="4" w:space="0"/>
            </w:tcBorders>
            <w:noWrap w:val="0"/>
            <w:vAlign w:val="center"/>
          </w:tcPr>
          <w:p w14:paraId="58A89E5A">
            <w:pPr>
              <w:widowControl/>
              <w:jc w:val="center"/>
              <w:rPr>
                <w:rFonts w:ascii="Times New Roman" w:hAnsi="Times New Roman" w:eastAsia="仿宋_GB2312"/>
                <w:kern w:val="0"/>
                <w:szCs w:val="21"/>
              </w:rPr>
            </w:pPr>
            <w:r>
              <w:rPr>
                <w:rFonts w:hint="eastAsia"/>
                <w:kern w:val="0"/>
                <w:szCs w:val="21"/>
                <w:lang w:eastAsia="zh-CN"/>
              </w:rPr>
              <w:t>2022</w:t>
            </w:r>
            <w:r>
              <w:rPr>
                <w:rFonts w:hint="eastAsia" w:ascii="Times New Roman" w:hAnsi="Times New Roman"/>
                <w:kern w:val="0"/>
                <w:szCs w:val="21"/>
              </w:rPr>
              <w:t>年决算数</w:t>
            </w:r>
          </w:p>
        </w:tc>
        <w:tc>
          <w:tcPr>
            <w:tcW w:w="2057" w:type="dxa"/>
            <w:tcBorders>
              <w:top w:val="single" w:color="auto" w:sz="4" w:space="0"/>
              <w:left w:val="nil"/>
              <w:bottom w:val="single" w:color="auto" w:sz="4" w:space="0"/>
              <w:right w:val="single" w:color="000000" w:sz="4" w:space="0"/>
            </w:tcBorders>
            <w:noWrap w:val="0"/>
            <w:vAlign w:val="center"/>
          </w:tcPr>
          <w:p w14:paraId="33739CB9">
            <w:pPr>
              <w:widowControl/>
              <w:jc w:val="center"/>
              <w:rPr>
                <w:rFonts w:ascii="Times New Roman" w:hAnsi="Times New Roman" w:eastAsia="仿宋_GB2312"/>
                <w:kern w:val="0"/>
                <w:szCs w:val="21"/>
              </w:rPr>
            </w:pPr>
            <w:r>
              <w:rPr>
                <w:rFonts w:hint="eastAsia"/>
                <w:kern w:val="0"/>
                <w:szCs w:val="21"/>
                <w:lang w:eastAsia="zh-CN"/>
              </w:rPr>
              <w:t>2022</w:t>
            </w:r>
            <w:r>
              <w:rPr>
                <w:rFonts w:hint="eastAsia" w:ascii="Times New Roman" w:hAnsi="Times New Roman"/>
                <w:kern w:val="0"/>
                <w:szCs w:val="21"/>
              </w:rPr>
              <w:t>年预算数</w:t>
            </w:r>
          </w:p>
        </w:tc>
        <w:tc>
          <w:tcPr>
            <w:tcW w:w="1709" w:type="dxa"/>
            <w:tcBorders>
              <w:top w:val="single" w:color="auto" w:sz="4" w:space="0"/>
              <w:left w:val="nil"/>
              <w:bottom w:val="single" w:color="auto" w:sz="4" w:space="0"/>
              <w:right w:val="single" w:color="000000" w:sz="4" w:space="0"/>
            </w:tcBorders>
            <w:noWrap w:val="0"/>
            <w:vAlign w:val="center"/>
          </w:tcPr>
          <w:p w14:paraId="6668313F">
            <w:pPr>
              <w:widowControl/>
              <w:jc w:val="center"/>
              <w:rPr>
                <w:rFonts w:ascii="Times New Roman" w:hAnsi="Times New Roman" w:eastAsia="仿宋_GB2312"/>
                <w:kern w:val="0"/>
                <w:szCs w:val="21"/>
              </w:rPr>
            </w:pPr>
            <w:r>
              <w:rPr>
                <w:rFonts w:ascii="Times New Roman" w:hAnsi="Times New Roman"/>
                <w:kern w:val="0"/>
                <w:szCs w:val="21"/>
              </w:rPr>
              <w:t>20</w:t>
            </w:r>
            <w:r>
              <w:rPr>
                <w:rFonts w:hint="eastAsia"/>
                <w:kern w:val="0"/>
                <w:szCs w:val="21"/>
                <w:lang w:val="en-US" w:eastAsia="zh-CN"/>
              </w:rPr>
              <w:t>21</w:t>
            </w:r>
            <w:r>
              <w:rPr>
                <w:rFonts w:hint="eastAsia" w:ascii="Times New Roman" w:hAnsi="Times New Roman"/>
                <w:kern w:val="0"/>
                <w:szCs w:val="21"/>
              </w:rPr>
              <w:t>年决算数</w:t>
            </w:r>
          </w:p>
        </w:tc>
      </w:tr>
      <w:tr w14:paraId="3B388CC6">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60C7544">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991" w:type="dxa"/>
            <w:tcBorders>
              <w:top w:val="single" w:color="auto" w:sz="4" w:space="0"/>
              <w:left w:val="nil"/>
              <w:bottom w:val="single" w:color="auto" w:sz="4" w:space="0"/>
              <w:right w:val="single" w:color="000000" w:sz="4" w:space="0"/>
            </w:tcBorders>
            <w:noWrap w:val="0"/>
            <w:vAlign w:val="center"/>
          </w:tcPr>
          <w:p w14:paraId="72D4A203">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1992.3</w:t>
            </w:r>
          </w:p>
        </w:tc>
        <w:tc>
          <w:tcPr>
            <w:tcW w:w="2057" w:type="dxa"/>
            <w:tcBorders>
              <w:top w:val="single" w:color="auto" w:sz="4" w:space="0"/>
              <w:left w:val="nil"/>
              <w:bottom w:val="single" w:color="auto" w:sz="4" w:space="0"/>
              <w:right w:val="single" w:color="000000" w:sz="4" w:space="0"/>
            </w:tcBorders>
            <w:noWrap w:val="0"/>
            <w:vAlign w:val="center"/>
          </w:tcPr>
          <w:p w14:paraId="04983849">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1493.8</w:t>
            </w:r>
          </w:p>
        </w:tc>
        <w:tc>
          <w:tcPr>
            <w:tcW w:w="1709" w:type="dxa"/>
            <w:tcBorders>
              <w:top w:val="single" w:color="auto" w:sz="4" w:space="0"/>
              <w:left w:val="nil"/>
              <w:bottom w:val="single" w:color="auto" w:sz="4" w:space="0"/>
              <w:right w:val="single" w:color="000000" w:sz="4" w:space="0"/>
            </w:tcBorders>
            <w:noWrap w:val="0"/>
            <w:vAlign w:val="center"/>
          </w:tcPr>
          <w:p w14:paraId="55092382">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2101.92</w:t>
            </w:r>
          </w:p>
        </w:tc>
      </w:tr>
      <w:tr w14:paraId="494C728E">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1A8A726">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991" w:type="dxa"/>
            <w:tcBorders>
              <w:top w:val="single" w:color="auto" w:sz="4" w:space="0"/>
              <w:left w:val="nil"/>
              <w:bottom w:val="single" w:color="auto" w:sz="4" w:space="0"/>
              <w:right w:val="single" w:color="000000" w:sz="4" w:space="0"/>
            </w:tcBorders>
            <w:noWrap w:val="0"/>
            <w:vAlign w:val="center"/>
          </w:tcPr>
          <w:p w14:paraId="18C173B5">
            <w:pPr>
              <w:widowControl/>
              <w:jc w:val="center"/>
              <w:rPr>
                <w:rFonts w:ascii="Times New Roman" w:hAnsi="Times New Roman" w:eastAsia="仿宋_GB2312"/>
                <w:kern w:val="0"/>
                <w:szCs w:val="21"/>
              </w:rPr>
            </w:pPr>
          </w:p>
        </w:tc>
        <w:tc>
          <w:tcPr>
            <w:tcW w:w="2057" w:type="dxa"/>
            <w:tcBorders>
              <w:top w:val="single" w:color="auto" w:sz="4" w:space="0"/>
              <w:left w:val="nil"/>
              <w:bottom w:val="single" w:color="auto" w:sz="4" w:space="0"/>
              <w:right w:val="single" w:color="000000" w:sz="4" w:space="0"/>
            </w:tcBorders>
            <w:noWrap w:val="0"/>
            <w:vAlign w:val="center"/>
          </w:tcPr>
          <w:p w14:paraId="5608557E">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596EBF43">
            <w:pPr>
              <w:widowControl/>
              <w:jc w:val="center"/>
              <w:rPr>
                <w:rFonts w:ascii="Times New Roman" w:hAnsi="Times New Roman" w:eastAsia="仿宋_GB2312"/>
                <w:kern w:val="0"/>
                <w:szCs w:val="21"/>
              </w:rPr>
            </w:pPr>
          </w:p>
        </w:tc>
      </w:tr>
      <w:tr w14:paraId="075C08CB">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872024">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991" w:type="dxa"/>
            <w:tcBorders>
              <w:top w:val="single" w:color="auto" w:sz="4" w:space="0"/>
              <w:left w:val="nil"/>
              <w:bottom w:val="single" w:color="auto" w:sz="4" w:space="0"/>
              <w:right w:val="single" w:color="000000" w:sz="4" w:space="0"/>
            </w:tcBorders>
            <w:noWrap w:val="0"/>
            <w:vAlign w:val="center"/>
          </w:tcPr>
          <w:p w14:paraId="2280D020">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7.62</w:t>
            </w:r>
          </w:p>
        </w:tc>
        <w:tc>
          <w:tcPr>
            <w:tcW w:w="2057" w:type="dxa"/>
            <w:tcBorders>
              <w:top w:val="single" w:color="auto" w:sz="4" w:space="0"/>
              <w:left w:val="nil"/>
              <w:bottom w:val="single" w:color="auto" w:sz="4" w:space="0"/>
              <w:right w:val="single" w:color="000000" w:sz="4" w:space="0"/>
            </w:tcBorders>
            <w:noWrap w:val="0"/>
            <w:vAlign w:val="center"/>
          </w:tcPr>
          <w:p w14:paraId="228DBBD4">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7.62</w:t>
            </w:r>
          </w:p>
        </w:tc>
        <w:tc>
          <w:tcPr>
            <w:tcW w:w="1709" w:type="dxa"/>
            <w:tcBorders>
              <w:top w:val="single" w:color="auto" w:sz="4" w:space="0"/>
              <w:left w:val="nil"/>
              <w:bottom w:val="single" w:color="auto" w:sz="4" w:space="0"/>
              <w:right w:val="single" w:color="000000" w:sz="4" w:space="0"/>
            </w:tcBorders>
            <w:noWrap w:val="0"/>
            <w:vAlign w:val="center"/>
          </w:tcPr>
          <w:p w14:paraId="6662DFF1">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8.46</w:t>
            </w:r>
          </w:p>
        </w:tc>
      </w:tr>
      <w:tr w14:paraId="72830AEE">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EFC758">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991" w:type="dxa"/>
            <w:tcBorders>
              <w:top w:val="single" w:color="auto" w:sz="4" w:space="0"/>
              <w:left w:val="nil"/>
              <w:bottom w:val="single" w:color="auto" w:sz="4" w:space="0"/>
              <w:right w:val="single" w:color="000000" w:sz="4" w:space="0"/>
            </w:tcBorders>
            <w:noWrap w:val="0"/>
            <w:vAlign w:val="center"/>
          </w:tcPr>
          <w:p w14:paraId="570F27E0">
            <w:pPr>
              <w:widowControl/>
              <w:jc w:val="center"/>
              <w:rPr>
                <w:rFonts w:hint="default" w:ascii="Times New Roman" w:hAnsi="Times New Roman" w:eastAsia="宋体"/>
                <w:kern w:val="0"/>
                <w:szCs w:val="21"/>
                <w:lang w:val="en-US" w:eastAsia="zh-CN"/>
              </w:rPr>
            </w:pPr>
            <w:r>
              <w:rPr>
                <w:rFonts w:hint="eastAsia"/>
                <w:kern w:val="0"/>
                <w:szCs w:val="21"/>
                <w:lang w:val="en-US" w:eastAsia="zh-CN"/>
              </w:rPr>
              <w:t>2.08</w:t>
            </w:r>
          </w:p>
        </w:tc>
        <w:tc>
          <w:tcPr>
            <w:tcW w:w="2057" w:type="dxa"/>
            <w:tcBorders>
              <w:top w:val="single" w:color="auto" w:sz="4" w:space="0"/>
              <w:left w:val="nil"/>
              <w:bottom w:val="single" w:color="auto" w:sz="4" w:space="0"/>
              <w:right w:val="single" w:color="000000" w:sz="4" w:space="0"/>
            </w:tcBorders>
            <w:noWrap w:val="0"/>
            <w:vAlign w:val="center"/>
          </w:tcPr>
          <w:p w14:paraId="0CB45E49">
            <w:pPr>
              <w:widowControl/>
              <w:jc w:val="both"/>
              <w:rPr>
                <w:rFonts w:hint="default" w:ascii="Times New Roman" w:hAnsi="Times New Roman" w:eastAsia="仿宋_GB2312"/>
                <w:kern w:val="0"/>
                <w:szCs w:val="21"/>
                <w:lang w:val="en-US" w:eastAsia="zh-CN"/>
              </w:rPr>
            </w:pPr>
            <w:r>
              <w:rPr>
                <w:rFonts w:hint="eastAsia" w:eastAsia="仿宋_GB2312"/>
                <w:kern w:val="0"/>
                <w:szCs w:val="21"/>
                <w:lang w:val="en-US" w:eastAsia="zh-CN"/>
              </w:rPr>
              <w:t xml:space="preserve">       2.08</w:t>
            </w:r>
          </w:p>
        </w:tc>
        <w:tc>
          <w:tcPr>
            <w:tcW w:w="1709" w:type="dxa"/>
            <w:tcBorders>
              <w:top w:val="single" w:color="auto" w:sz="4" w:space="0"/>
              <w:left w:val="nil"/>
              <w:bottom w:val="single" w:color="auto" w:sz="4" w:space="0"/>
              <w:right w:val="single" w:color="000000" w:sz="4" w:space="0"/>
            </w:tcBorders>
            <w:noWrap w:val="0"/>
            <w:vAlign w:val="center"/>
          </w:tcPr>
          <w:p w14:paraId="1C5AFBCD">
            <w:pPr>
              <w:widowControl/>
              <w:jc w:val="center"/>
              <w:rPr>
                <w:rFonts w:hint="default" w:ascii="Times New Roman" w:hAnsi="Times New Roman" w:eastAsia="宋体"/>
                <w:kern w:val="0"/>
                <w:szCs w:val="21"/>
                <w:lang w:val="en-US" w:eastAsia="zh-CN"/>
              </w:rPr>
            </w:pPr>
            <w:r>
              <w:rPr>
                <w:rFonts w:hint="eastAsia"/>
                <w:kern w:val="0"/>
                <w:szCs w:val="21"/>
                <w:lang w:val="en-US" w:eastAsia="zh-CN"/>
              </w:rPr>
              <w:t>2.31</w:t>
            </w:r>
          </w:p>
        </w:tc>
      </w:tr>
      <w:tr w14:paraId="5D8EC9A2">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BECF7E">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991" w:type="dxa"/>
            <w:tcBorders>
              <w:top w:val="single" w:color="auto" w:sz="4" w:space="0"/>
              <w:left w:val="nil"/>
              <w:bottom w:val="single" w:color="auto" w:sz="4" w:space="0"/>
              <w:right w:val="single" w:color="000000" w:sz="4" w:space="0"/>
            </w:tcBorders>
            <w:noWrap w:val="0"/>
            <w:vAlign w:val="center"/>
          </w:tcPr>
          <w:p w14:paraId="1A6E06BA">
            <w:pPr>
              <w:widowControl/>
              <w:jc w:val="center"/>
              <w:rPr>
                <w:rFonts w:ascii="Times New Roman" w:hAnsi="Times New Roman" w:eastAsia="仿宋_GB2312"/>
                <w:kern w:val="0"/>
                <w:szCs w:val="21"/>
              </w:rPr>
            </w:pPr>
          </w:p>
        </w:tc>
        <w:tc>
          <w:tcPr>
            <w:tcW w:w="2057" w:type="dxa"/>
            <w:tcBorders>
              <w:top w:val="single" w:color="auto" w:sz="4" w:space="0"/>
              <w:left w:val="nil"/>
              <w:bottom w:val="single" w:color="auto" w:sz="4" w:space="0"/>
              <w:right w:val="single" w:color="000000" w:sz="4" w:space="0"/>
            </w:tcBorders>
            <w:noWrap w:val="0"/>
            <w:vAlign w:val="center"/>
          </w:tcPr>
          <w:p w14:paraId="13CF9B68">
            <w:pPr>
              <w:widowControl/>
              <w:jc w:val="center"/>
              <w:rPr>
                <w:rFonts w:hint="eastAsia" w:ascii="Times New Roman" w:hAnsi="Times New Roman" w:eastAsia="宋体"/>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14:paraId="376060C3">
            <w:pPr>
              <w:widowControl/>
              <w:jc w:val="center"/>
              <w:rPr>
                <w:rFonts w:ascii="Times New Roman" w:hAnsi="Times New Roman" w:eastAsia="仿宋_GB2312"/>
                <w:kern w:val="0"/>
                <w:szCs w:val="21"/>
              </w:rPr>
            </w:pPr>
          </w:p>
        </w:tc>
      </w:tr>
      <w:tr w14:paraId="615E1813">
        <w:tblPrEx>
          <w:tblCellMar>
            <w:top w:w="0" w:type="dxa"/>
            <w:left w:w="108" w:type="dxa"/>
            <w:bottom w:w="0" w:type="dxa"/>
            <w:right w:w="108" w:type="dxa"/>
          </w:tblCellMar>
        </w:tblPrEx>
        <w:trPr>
          <w:trHeight w:val="41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4F19E6D">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991" w:type="dxa"/>
            <w:tcBorders>
              <w:top w:val="single" w:color="auto" w:sz="4" w:space="0"/>
              <w:left w:val="nil"/>
              <w:bottom w:val="single" w:color="auto" w:sz="4" w:space="0"/>
              <w:right w:val="single" w:color="000000" w:sz="4" w:space="0"/>
            </w:tcBorders>
            <w:noWrap w:val="0"/>
            <w:vAlign w:val="center"/>
          </w:tcPr>
          <w:p w14:paraId="6230E494">
            <w:pPr>
              <w:widowControl/>
              <w:jc w:val="center"/>
              <w:rPr>
                <w:rFonts w:hint="default" w:ascii="Times New Roman" w:hAnsi="Times New Roman" w:eastAsia="宋体"/>
                <w:kern w:val="0"/>
                <w:szCs w:val="21"/>
                <w:lang w:val="en-US" w:eastAsia="zh-CN"/>
              </w:rPr>
            </w:pPr>
            <w:r>
              <w:rPr>
                <w:rFonts w:hint="eastAsia"/>
                <w:kern w:val="0"/>
                <w:szCs w:val="21"/>
                <w:lang w:val="en-US" w:eastAsia="zh-CN"/>
              </w:rPr>
              <w:t>3.7</w:t>
            </w:r>
          </w:p>
        </w:tc>
        <w:tc>
          <w:tcPr>
            <w:tcW w:w="2057" w:type="dxa"/>
            <w:tcBorders>
              <w:top w:val="single" w:color="auto" w:sz="4" w:space="0"/>
              <w:left w:val="nil"/>
              <w:bottom w:val="single" w:color="auto" w:sz="4" w:space="0"/>
              <w:right w:val="single" w:color="000000" w:sz="4" w:space="0"/>
            </w:tcBorders>
            <w:noWrap w:val="0"/>
            <w:vAlign w:val="center"/>
          </w:tcPr>
          <w:p w14:paraId="6B4800A7">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3.7</w:t>
            </w:r>
          </w:p>
        </w:tc>
        <w:tc>
          <w:tcPr>
            <w:tcW w:w="1709" w:type="dxa"/>
            <w:tcBorders>
              <w:top w:val="single" w:color="auto" w:sz="4" w:space="0"/>
              <w:left w:val="nil"/>
              <w:bottom w:val="single" w:color="auto" w:sz="4" w:space="0"/>
              <w:right w:val="single" w:color="000000" w:sz="4" w:space="0"/>
            </w:tcBorders>
            <w:noWrap w:val="0"/>
            <w:vAlign w:val="center"/>
          </w:tcPr>
          <w:p w14:paraId="6623C8CE">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2.31</w:t>
            </w:r>
          </w:p>
        </w:tc>
      </w:tr>
      <w:tr w14:paraId="73E49686">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7301D4">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991" w:type="dxa"/>
            <w:tcBorders>
              <w:top w:val="single" w:color="auto" w:sz="4" w:space="0"/>
              <w:left w:val="nil"/>
              <w:bottom w:val="single" w:color="auto" w:sz="4" w:space="0"/>
              <w:right w:val="single" w:color="000000" w:sz="4" w:space="0"/>
            </w:tcBorders>
            <w:noWrap w:val="0"/>
            <w:vAlign w:val="center"/>
          </w:tcPr>
          <w:p w14:paraId="022ACAF7">
            <w:pPr>
              <w:widowControl/>
              <w:jc w:val="center"/>
              <w:rPr>
                <w:rFonts w:hint="default" w:ascii="Times New Roman" w:hAnsi="Times New Roman" w:eastAsia="宋体"/>
                <w:kern w:val="0"/>
                <w:szCs w:val="21"/>
                <w:lang w:val="en-US" w:eastAsia="zh-CN"/>
              </w:rPr>
            </w:pPr>
            <w:r>
              <w:rPr>
                <w:rFonts w:hint="eastAsia"/>
                <w:kern w:val="0"/>
                <w:szCs w:val="21"/>
                <w:lang w:val="en-US" w:eastAsia="zh-CN"/>
              </w:rPr>
              <w:t>5.54</w:t>
            </w:r>
          </w:p>
        </w:tc>
        <w:tc>
          <w:tcPr>
            <w:tcW w:w="2057" w:type="dxa"/>
            <w:tcBorders>
              <w:top w:val="single" w:color="auto" w:sz="4" w:space="0"/>
              <w:left w:val="nil"/>
              <w:bottom w:val="single" w:color="auto" w:sz="4" w:space="0"/>
              <w:right w:val="single" w:color="000000" w:sz="4" w:space="0"/>
            </w:tcBorders>
            <w:noWrap w:val="0"/>
            <w:vAlign w:val="center"/>
          </w:tcPr>
          <w:p w14:paraId="41C833D5">
            <w:pPr>
              <w:widowControl/>
              <w:jc w:val="center"/>
              <w:rPr>
                <w:rFonts w:hint="default" w:ascii="Times New Roman" w:hAnsi="Times New Roman" w:eastAsia="宋体"/>
                <w:kern w:val="0"/>
                <w:szCs w:val="21"/>
                <w:lang w:val="en-US" w:eastAsia="zh-CN"/>
              </w:rPr>
            </w:pPr>
            <w:r>
              <w:rPr>
                <w:rFonts w:hint="eastAsia"/>
                <w:kern w:val="0"/>
                <w:szCs w:val="21"/>
                <w:lang w:val="en-US" w:eastAsia="zh-CN"/>
              </w:rPr>
              <w:t>5.54</w:t>
            </w:r>
          </w:p>
        </w:tc>
        <w:tc>
          <w:tcPr>
            <w:tcW w:w="1709" w:type="dxa"/>
            <w:tcBorders>
              <w:top w:val="single" w:color="auto" w:sz="4" w:space="0"/>
              <w:left w:val="nil"/>
              <w:bottom w:val="single" w:color="auto" w:sz="4" w:space="0"/>
              <w:right w:val="single" w:color="000000" w:sz="4" w:space="0"/>
            </w:tcBorders>
            <w:noWrap w:val="0"/>
            <w:vAlign w:val="center"/>
          </w:tcPr>
          <w:p w14:paraId="45DC3494">
            <w:pPr>
              <w:widowControl/>
              <w:jc w:val="both"/>
              <w:rPr>
                <w:rFonts w:hint="default" w:ascii="Times New Roman" w:hAnsi="Times New Roman" w:eastAsia="宋体"/>
                <w:kern w:val="0"/>
                <w:szCs w:val="21"/>
                <w:lang w:val="en-US" w:eastAsia="zh-CN"/>
              </w:rPr>
            </w:pPr>
            <w:r>
              <w:rPr>
                <w:rFonts w:hint="eastAsia"/>
                <w:kern w:val="0"/>
                <w:szCs w:val="21"/>
                <w:lang w:val="en-US" w:eastAsia="zh-CN"/>
              </w:rPr>
              <w:t xml:space="preserve">      6.15</w:t>
            </w:r>
          </w:p>
        </w:tc>
      </w:tr>
      <w:tr w14:paraId="3395DF63">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7E63A42">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出国经费</w:t>
            </w:r>
          </w:p>
        </w:tc>
        <w:tc>
          <w:tcPr>
            <w:tcW w:w="1991" w:type="dxa"/>
            <w:tcBorders>
              <w:top w:val="single" w:color="auto" w:sz="4" w:space="0"/>
              <w:left w:val="nil"/>
              <w:bottom w:val="single" w:color="auto" w:sz="4" w:space="0"/>
              <w:right w:val="single" w:color="000000" w:sz="4" w:space="0"/>
            </w:tcBorders>
            <w:noWrap w:val="0"/>
            <w:vAlign w:val="center"/>
          </w:tcPr>
          <w:p w14:paraId="715272B9">
            <w:pPr>
              <w:widowControl/>
              <w:jc w:val="center"/>
              <w:rPr>
                <w:rFonts w:hint="eastAsia" w:ascii="Times New Roman" w:hAnsi="Times New Roman" w:eastAsia="宋体"/>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14:paraId="50A86F86">
            <w:pPr>
              <w:widowControl/>
              <w:jc w:val="center"/>
              <w:rPr>
                <w:rFonts w:hint="eastAsia" w:ascii="Times New Roman" w:hAnsi="Times New Roman" w:eastAsia="宋体"/>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14:paraId="6C266FA9">
            <w:pPr>
              <w:widowControl/>
              <w:jc w:val="center"/>
              <w:rPr>
                <w:rFonts w:ascii="Times New Roman" w:hAnsi="Times New Roman" w:eastAsia="仿宋_GB2312"/>
                <w:kern w:val="0"/>
                <w:szCs w:val="21"/>
              </w:rPr>
            </w:pPr>
          </w:p>
        </w:tc>
      </w:tr>
      <w:tr w14:paraId="0D0DCFA2">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74285B9">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991" w:type="dxa"/>
            <w:tcBorders>
              <w:top w:val="single" w:color="auto" w:sz="4" w:space="0"/>
              <w:left w:val="nil"/>
              <w:bottom w:val="single" w:color="auto" w:sz="4" w:space="0"/>
              <w:right w:val="single" w:color="000000" w:sz="4" w:space="0"/>
            </w:tcBorders>
            <w:noWrap w:val="0"/>
            <w:vAlign w:val="center"/>
          </w:tcPr>
          <w:p w14:paraId="18471E86">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057" w:type="dxa"/>
            <w:tcBorders>
              <w:top w:val="single" w:color="auto" w:sz="4" w:space="0"/>
              <w:left w:val="nil"/>
              <w:bottom w:val="single" w:color="auto" w:sz="4" w:space="0"/>
              <w:right w:val="single" w:color="000000" w:sz="4" w:space="0"/>
            </w:tcBorders>
            <w:noWrap w:val="0"/>
            <w:vAlign w:val="center"/>
          </w:tcPr>
          <w:p w14:paraId="0B4F3ABA">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14:paraId="482E0FBD">
            <w:pPr>
              <w:widowControl/>
              <w:jc w:val="center"/>
              <w:rPr>
                <w:rFonts w:ascii="Times New Roman" w:hAnsi="Times New Roman" w:eastAsia="仿宋_GB2312"/>
                <w:kern w:val="0"/>
                <w:szCs w:val="21"/>
              </w:rPr>
            </w:pPr>
            <w:r>
              <w:rPr>
                <w:rFonts w:hint="eastAsia" w:ascii="Times New Roman" w:hAnsi="Times New Roman"/>
                <w:kern w:val="0"/>
                <w:szCs w:val="21"/>
              </w:rPr>
              <w:t>　</w:t>
            </w:r>
          </w:p>
        </w:tc>
      </w:tr>
      <w:tr w14:paraId="113412C5">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C2E5D98">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91" w:type="dxa"/>
            <w:tcBorders>
              <w:top w:val="single" w:color="auto" w:sz="4" w:space="0"/>
              <w:left w:val="nil"/>
              <w:bottom w:val="single" w:color="auto" w:sz="4" w:space="0"/>
              <w:right w:val="single" w:color="000000" w:sz="4" w:space="0"/>
            </w:tcBorders>
            <w:noWrap w:val="0"/>
            <w:vAlign w:val="center"/>
          </w:tcPr>
          <w:p w14:paraId="6A74D586">
            <w:pPr>
              <w:widowControl/>
              <w:jc w:val="center"/>
              <w:rPr>
                <w:rFonts w:hint="default" w:ascii="Times New Roman" w:hAnsi="Times New Roman" w:eastAsia="宋体"/>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14:paraId="332AEC39">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63C3C6F6">
            <w:pPr>
              <w:widowControl/>
              <w:jc w:val="center"/>
              <w:rPr>
                <w:rFonts w:ascii="Times New Roman" w:hAnsi="Times New Roman" w:eastAsia="仿宋_GB2312"/>
                <w:kern w:val="0"/>
                <w:szCs w:val="21"/>
              </w:rPr>
            </w:pPr>
          </w:p>
        </w:tc>
      </w:tr>
      <w:tr w14:paraId="6A10C1E4">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3E3BD29">
            <w:pPr>
              <w:widowControl/>
              <w:ind w:firstLine="804" w:firstLineChars="400"/>
              <w:jc w:val="left"/>
              <w:rPr>
                <w:rFonts w:hint="eastAsia" w:ascii="Times New Roman" w:hAnsi="Times New Roman" w:eastAsia="仿宋_GB2312"/>
                <w:kern w:val="0"/>
                <w:szCs w:val="21"/>
                <w:lang w:eastAsia="zh-CN"/>
              </w:rPr>
            </w:pPr>
          </w:p>
        </w:tc>
        <w:tc>
          <w:tcPr>
            <w:tcW w:w="1991" w:type="dxa"/>
            <w:tcBorders>
              <w:top w:val="single" w:color="auto" w:sz="4" w:space="0"/>
              <w:left w:val="nil"/>
              <w:bottom w:val="single" w:color="auto" w:sz="4" w:space="0"/>
              <w:right w:val="single" w:color="000000" w:sz="4" w:space="0"/>
            </w:tcBorders>
            <w:noWrap w:val="0"/>
            <w:vAlign w:val="center"/>
          </w:tcPr>
          <w:p w14:paraId="57A5E4C9">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14:paraId="051D6BF1">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14:paraId="6FCC8C31">
            <w:pPr>
              <w:widowControl/>
              <w:jc w:val="center"/>
              <w:rPr>
                <w:rFonts w:hint="default" w:ascii="Times New Roman" w:hAnsi="Times New Roman" w:eastAsia="仿宋_GB2312"/>
                <w:kern w:val="0"/>
                <w:szCs w:val="21"/>
                <w:lang w:val="en-US" w:eastAsia="zh-CN"/>
              </w:rPr>
            </w:pPr>
          </w:p>
        </w:tc>
      </w:tr>
      <w:tr w14:paraId="219F7CF5">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C1DBC76">
            <w:pPr>
              <w:widowControl/>
              <w:ind w:firstLine="804" w:firstLineChars="400"/>
              <w:jc w:val="left"/>
              <w:rPr>
                <w:rFonts w:hint="eastAsia" w:ascii="Times New Roman" w:hAnsi="Times New Roman" w:eastAsia="宋体"/>
                <w:kern w:val="0"/>
                <w:szCs w:val="21"/>
                <w:lang w:eastAsia="zh-CN"/>
              </w:rPr>
            </w:pPr>
            <w:r>
              <w:rPr>
                <w:rFonts w:ascii="Times New Roman" w:hAnsi="Times New Roman"/>
                <w:kern w:val="0"/>
                <w:szCs w:val="21"/>
              </w:rPr>
              <w:t>……</w:t>
            </w:r>
          </w:p>
        </w:tc>
        <w:tc>
          <w:tcPr>
            <w:tcW w:w="1991" w:type="dxa"/>
            <w:tcBorders>
              <w:top w:val="single" w:color="auto" w:sz="4" w:space="0"/>
              <w:left w:val="nil"/>
              <w:bottom w:val="single" w:color="auto" w:sz="4" w:space="0"/>
              <w:right w:val="single" w:color="000000" w:sz="4" w:space="0"/>
            </w:tcBorders>
            <w:noWrap w:val="0"/>
            <w:vAlign w:val="center"/>
          </w:tcPr>
          <w:p w14:paraId="4CB8351F">
            <w:pPr>
              <w:widowControl/>
              <w:jc w:val="center"/>
              <w:rPr>
                <w:rFonts w:hint="default" w:ascii="Times New Roman" w:hAnsi="Times New Roman"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14:paraId="402496E5">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14:paraId="407F2E4A">
            <w:pPr>
              <w:widowControl/>
              <w:jc w:val="center"/>
              <w:rPr>
                <w:rFonts w:hint="default" w:ascii="Times New Roman" w:hAnsi="Times New Roman" w:eastAsia="仿宋_GB2312"/>
                <w:kern w:val="0"/>
                <w:szCs w:val="21"/>
                <w:lang w:val="en-US" w:eastAsia="zh-CN"/>
              </w:rPr>
            </w:pPr>
          </w:p>
        </w:tc>
      </w:tr>
      <w:tr w14:paraId="6677516E">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8C8440E">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91" w:type="dxa"/>
            <w:tcBorders>
              <w:top w:val="single" w:color="auto" w:sz="4" w:space="0"/>
              <w:left w:val="nil"/>
              <w:bottom w:val="single" w:color="auto" w:sz="4" w:space="0"/>
              <w:right w:val="single" w:color="000000" w:sz="4" w:space="0"/>
            </w:tcBorders>
            <w:noWrap w:val="0"/>
            <w:vAlign w:val="center"/>
          </w:tcPr>
          <w:p w14:paraId="6C8F5F3D">
            <w:pPr>
              <w:widowControl/>
              <w:jc w:val="center"/>
              <w:rPr>
                <w:rFonts w:hint="default" w:ascii="Times New Roman" w:hAnsi="Times New Roman" w:eastAsia="宋体" w:cs="Times New Roman"/>
                <w:kern w:val="0"/>
                <w:sz w:val="21"/>
                <w:szCs w:val="21"/>
                <w:lang w:val="en-US" w:eastAsia="zh-CN" w:bidi="ar-SA"/>
              </w:rPr>
            </w:pPr>
          </w:p>
        </w:tc>
        <w:tc>
          <w:tcPr>
            <w:tcW w:w="2057" w:type="dxa"/>
            <w:tcBorders>
              <w:top w:val="single" w:color="auto" w:sz="4" w:space="0"/>
              <w:left w:val="nil"/>
              <w:bottom w:val="single" w:color="auto" w:sz="4" w:space="0"/>
              <w:right w:val="single" w:color="000000" w:sz="4" w:space="0"/>
            </w:tcBorders>
            <w:noWrap w:val="0"/>
            <w:vAlign w:val="center"/>
          </w:tcPr>
          <w:p w14:paraId="64593F4F">
            <w:pPr>
              <w:widowControl/>
              <w:jc w:val="center"/>
              <w:rPr>
                <w:rFonts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189F9960">
            <w:pPr>
              <w:widowControl/>
              <w:jc w:val="center"/>
              <w:rPr>
                <w:rFonts w:ascii="Times New Roman" w:hAnsi="Times New Roman" w:eastAsia="仿宋_GB2312" w:cs="Times New Roman"/>
                <w:kern w:val="0"/>
                <w:sz w:val="21"/>
                <w:szCs w:val="21"/>
                <w:lang w:val="en-US" w:eastAsia="zh-CN" w:bidi="ar-SA"/>
              </w:rPr>
            </w:pPr>
          </w:p>
        </w:tc>
      </w:tr>
      <w:tr w14:paraId="67D41FB6">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F20423">
            <w:pPr>
              <w:widowControl/>
              <w:ind w:firstLine="804" w:firstLineChars="400"/>
              <w:jc w:val="left"/>
              <w:rPr>
                <w:rFonts w:hint="eastAsia" w:ascii="Times New Roman" w:hAnsi="Times New Roman" w:eastAsia="仿宋_GB2312" w:cs="Times New Roman"/>
                <w:kern w:val="0"/>
                <w:sz w:val="21"/>
                <w:szCs w:val="21"/>
                <w:lang w:val="en-US" w:eastAsia="zh-CN" w:bidi="ar-SA"/>
              </w:rPr>
            </w:pPr>
          </w:p>
        </w:tc>
        <w:tc>
          <w:tcPr>
            <w:tcW w:w="1991" w:type="dxa"/>
            <w:tcBorders>
              <w:top w:val="single" w:color="auto" w:sz="4" w:space="0"/>
              <w:left w:val="nil"/>
              <w:bottom w:val="single" w:color="auto" w:sz="4" w:space="0"/>
              <w:right w:val="single" w:color="000000" w:sz="4" w:space="0"/>
            </w:tcBorders>
            <w:noWrap w:val="0"/>
            <w:vAlign w:val="center"/>
          </w:tcPr>
          <w:p w14:paraId="39D12198">
            <w:pPr>
              <w:widowControl/>
              <w:jc w:val="center"/>
              <w:rPr>
                <w:rFonts w:hint="default" w:ascii="Times New Roman" w:hAnsi="Times New Roman" w:eastAsia="仿宋_GB2312" w:cs="Times New Roman"/>
                <w:kern w:val="0"/>
                <w:sz w:val="21"/>
                <w:szCs w:val="21"/>
                <w:lang w:val="en-US" w:eastAsia="zh-CN" w:bidi="ar-SA"/>
              </w:rPr>
            </w:pPr>
          </w:p>
        </w:tc>
        <w:tc>
          <w:tcPr>
            <w:tcW w:w="2057" w:type="dxa"/>
            <w:tcBorders>
              <w:top w:val="single" w:color="auto" w:sz="4" w:space="0"/>
              <w:left w:val="nil"/>
              <w:bottom w:val="single" w:color="auto" w:sz="4" w:space="0"/>
              <w:right w:val="single" w:color="000000" w:sz="4" w:space="0"/>
            </w:tcBorders>
            <w:noWrap w:val="0"/>
            <w:vAlign w:val="center"/>
          </w:tcPr>
          <w:p w14:paraId="684A4AA1">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3436717D">
            <w:pPr>
              <w:widowControl/>
              <w:jc w:val="center"/>
              <w:rPr>
                <w:rFonts w:hint="default" w:ascii="Times New Roman" w:hAnsi="Times New Roman" w:eastAsia="仿宋_GB2312" w:cs="Times New Roman"/>
                <w:kern w:val="0"/>
                <w:sz w:val="21"/>
                <w:szCs w:val="21"/>
                <w:lang w:val="en-US" w:eastAsia="zh-CN" w:bidi="ar-SA"/>
              </w:rPr>
            </w:pPr>
          </w:p>
        </w:tc>
      </w:tr>
      <w:tr w14:paraId="2FFEB13E">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070675">
            <w:pPr>
              <w:widowControl/>
              <w:ind w:firstLine="804" w:firstLineChars="400"/>
              <w:jc w:val="left"/>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w:t>
            </w:r>
          </w:p>
        </w:tc>
        <w:tc>
          <w:tcPr>
            <w:tcW w:w="1991" w:type="dxa"/>
            <w:tcBorders>
              <w:top w:val="single" w:color="auto" w:sz="4" w:space="0"/>
              <w:left w:val="nil"/>
              <w:bottom w:val="single" w:color="auto" w:sz="4" w:space="0"/>
              <w:right w:val="single" w:color="000000" w:sz="4" w:space="0"/>
            </w:tcBorders>
            <w:noWrap w:val="0"/>
            <w:vAlign w:val="center"/>
          </w:tcPr>
          <w:p w14:paraId="32FF1E29">
            <w:pPr>
              <w:widowControl/>
              <w:jc w:val="center"/>
              <w:rPr>
                <w:rFonts w:hint="default" w:ascii="Times New Roman" w:hAnsi="Times New Roman" w:eastAsia="仿宋_GB2312" w:cs="Times New Roman"/>
                <w:kern w:val="0"/>
                <w:sz w:val="21"/>
                <w:szCs w:val="21"/>
                <w:lang w:val="en-US" w:eastAsia="zh-CN" w:bidi="ar-SA"/>
              </w:rPr>
            </w:pPr>
          </w:p>
        </w:tc>
        <w:tc>
          <w:tcPr>
            <w:tcW w:w="2057" w:type="dxa"/>
            <w:tcBorders>
              <w:top w:val="single" w:color="auto" w:sz="4" w:space="0"/>
              <w:left w:val="nil"/>
              <w:bottom w:val="single" w:color="auto" w:sz="4" w:space="0"/>
              <w:right w:val="single" w:color="000000" w:sz="4" w:space="0"/>
            </w:tcBorders>
            <w:noWrap w:val="0"/>
            <w:vAlign w:val="center"/>
          </w:tcPr>
          <w:p w14:paraId="4C4F7DA4">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65FCFE0E">
            <w:pPr>
              <w:widowControl/>
              <w:jc w:val="center"/>
              <w:rPr>
                <w:rFonts w:hint="default" w:ascii="Times New Roman" w:hAnsi="Times New Roman" w:eastAsia="仿宋_GB2312" w:cs="Times New Roman"/>
                <w:kern w:val="0"/>
                <w:sz w:val="21"/>
                <w:szCs w:val="21"/>
                <w:lang w:val="en-US" w:eastAsia="zh-CN" w:bidi="ar-SA"/>
              </w:rPr>
            </w:pPr>
          </w:p>
        </w:tc>
      </w:tr>
      <w:tr w14:paraId="1B56386D">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8BD34A">
            <w:pPr>
              <w:widowControl/>
              <w:jc w:val="left"/>
              <w:rPr>
                <w:rFonts w:ascii="Times New Roman" w:hAnsi="Times New Roman" w:eastAsia="宋体" w:cs="Times New Roman"/>
                <w:kern w:val="0"/>
                <w:sz w:val="21"/>
                <w:szCs w:val="21"/>
                <w:lang w:val="en-US" w:eastAsia="zh-CN" w:bidi="ar-SA"/>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991" w:type="dxa"/>
            <w:tcBorders>
              <w:top w:val="single" w:color="auto" w:sz="4" w:space="0"/>
              <w:left w:val="nil"/>
              <w:bottom w:val="single" w:color="auto" w:sz="4" w:space="0"/>
              <w:right w:val="single" w:color="000000" w:sz="4" w:space="0"/>
            </w:tcBorders>
            <w:noWrap w:val="0"/>
            <w:vAlign w:val="center"/>
          </w:tcPr>
          <w:p w14:paraId="6FADA01F">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1462.08</w:t>
            </w:r>
          </w:p>
        </w:tc>
        <w:tc>
          <w:tcPr>
            <w:tcW w:w="2057" w:type="dxa"/>
            <w:tcBorders>
              <w:top w:val="single" w:color="auto" w:sz="4" w:space="0"/>
              <w:left w:val="nil"/>
              <w:bottom w:val="single" w:color="auto" w:sz="4" w:space="0"/>
              <w:right w:val="single" w:color="000000" w:sz="4" w:space="0"/>
            </w:tcBorders>
            <w:noWrap w:val="0"/>
            <w:vAlign w:val="center"/>
          </w:tcPr>
          <w:p w14:paraId="73D3AA82">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55174E38">
            <w:pPr>
              <w:widowControl/>
              <w:jc w:val="center"/>
              <w:rPr>
                <w:rFonts w:hint="default" w:ascii="Times New Roman" w:hAnsi="Times New Roman" w:eastAsia="仿宋_GB2312" w:cs="Times New Roman"/>
                <w:kern w:val="0"/>
                <w:sz w:val="21"/>
                <w:szCs w:val="21"/>
                <w:lang w:val="en-US" w:eastAsia="zh-CN" w:bidi="ar-SA"/>
              </w:rPr>
            </w:pPr>
          </w:p>
        </w:tc>
      </w:tr>
      <w:tr w14:paraId="5688A98A">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5CBAE41">
            <w:pPr>
              <w:widowControl/>
              <w:ind w:firstLine="804" w:firstLineChars="400"/>
              <w:jc w:val="left"/>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eastAsia="zh-CN"/>
              </w:rPr>
              <w:t>人大代表工作站经费</w:t>
            </w:r>
          </w:p>
        </w:tc>
        <w:tc>
          <w:tcPr>
            <w:tcW w:w="1991" w:type="dxa"/>
            <w:tcBorders>
              <w:top w:val="single" w:color="auto" w:sz="4" w:space="0"/>
              <w:left w:val="nil"/>
              <w:bottom w:val="single" w:color="auto" w:sz="4" w:space="0"/>
              <w:right w:val="single" w:color="000000" w:sz="4" w:space="0"/>
            </w:tcBorders>
            <w:noWrap w:val="0"/>
            <w:vAlign w:val="center"/>
          </w:tcPr>
          <w:p w14:paraId="521CC6C2">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7.07</w:t>
            </w:r>
          </w:p>
        </w:tc>
        <w:tc>
          <w:tcPr>
            <w:tcW w:w="2057" w:type="dxa"/>
            <w:tcBorders>
              <w:top w:val="single" w:color="auto" w:sz="4" w:space="0"/>
              <w:left w:val="nil"/>
              <w:bottom w:val="single" w:color="auto" w:sz="4" w:space="0"/>
              <w:right w:val="single" w:color="000000" w:sz="4" w:space="0"/>
            </w:tcBorders>
            <w:noWrap w:val="0"/>
            <w:vAlign w:val="center"/>
          </w:tcPr>
          <w:p w14:paraId="16C2BD0C">
            <w:pPr>
              <w:widowControl/>
              <w:jc w:val="center"/>
              <w:rPr>
                <w:rFonts w:hint="eastAsia"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55A929F0">
            <w:pPr>
              <w:widowControl/>
              <w:jc w:val="center"/>
              <w:rPr>
                <w:rFonts w:hint="default" w:ascii="Times New Roman" w:hAnsi="Times New Roman" w:eastAsia="仿宋_GB2312" w:cs="Times New Roman"/>
                <w:kern w:val="0"/>
                <w:sz w:val="21"/>
                <w:szCs w:val="21"/>
                <w:lang w:val="en-US" w:eastAsia="zh-CN" w:bidi="ar-SA"/>
              </w:rPr>
            </w:pPr>
          </w:p>
        </w:tc>
      </w:tr>
      <w:tr w14:paraId="0BBA89F1">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C564AD3">
            <w:pPr>
              <w:widowControl/>
              <w:ind w:firstLine="804" w:firstLineChars="4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政协委员工作室经费</w:t>
            </w:r>
          </w:p>
        </w:tc>
        <w:tc>
          <w:tcPr>
            <w:tcW w:w="1991" w:type="dxa"/>
            <w:tcBorders>
              <w:top w:val="single" w:color="auto" w:sz="4" w:space="0"/>
              <w:left w:val="nil"/>
              <w:bottom w:val="single" w:color="auto" w:sz="4" w:space="0"/>
              <w:right w:val="single" w:color="000000" w:sz="4" w:space="0"/>
            </w:tcBorders>
            <w:noWrap w:val="0"/>
            <w:vAlign w:val="center"/>
          </w:tcPr>
          <w:p w14:paraId="57E36C78">
            <w:pPr>
              <w:widowControl/>
              <w:jc w:val="both"/>
              <w:rPr>
                <w:rFonts w:hint="default"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 xml:space="preserve">       13.00</w:t>
            </w:r>
          </w:p>
        </w:tc>
        <w:tc>
          <w:tcPr>
            <w:tcW w:w="2057" w:type="dxa"/>
            <w:tcBorders>
              <w:top w:val="single" w:color="auto" w:sz="4" w:space="0"/>
              <w:left w:val="nil"/>
              <w:bottom w:val="single" w:color="auto" w:sz="4" w:space="0"/>
              <w:right w:val="single" w:color="000000" w:sz="4" w:space="0"/>
            </w:tcBorders>
            <w:noWrap w:val="0"/>
            <w:vAlign w:val="center"/>
          </w:tcPr>
          <w:p w14:paraId="5A3B3325">
            <w:pPr>
              <w:widowControl/>
              <w:jc w:val="center"/>
              <w:rPr>
                <w:rFonts w:hint="eastAsia"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4D181C87">
            <w:pPr>
              <w:widowControl/>
              <w:jc w:val="center"/>
              <w:rPr>
                <w:rFonts w:hint="default" w:ascii="Times New Roman" w:hAnsi="Times New Roman" w:eastAsia="仿宋_GB2312" w:cs="Times New Roman"/>
                <w:kern w:val="0"/>
                <w:sz w:val="21"/>
                <w:szCs w:val="21"/>
                <w:lang w:val="en-US" w:eastAsia="zh-CN" w:bidi="ar-SA"/>
              </w:rPr>
            </w:pPr>
          </w:p>
        </w:tc>
      </w:tr>
      <w:tr w14:paraId="00C9CBA9">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C5FD90">
            <w:pPr>
              <w:widowControl/>
              <w:ind w:firstLine="804" w:firstLineChars="400"/>
              <w:jc w:val="left"/>
              <w:rPr>
                <w:rFonts w:hint="eastAsia" w:ascii="宋体" w:hAnsi="宋体" w:eastAsia="宋体" w:cs="宋体"/>
                <w:kern w:val="0"/>
                <w:szCs w:val="21"/>
                <w:lang w:eastAsia="zh-CN"/>
              </w:rPr>
            </w:pPr>
            <w:r>
              <w:rPr>
                <w:rFonts w:hint="eastAsia" w:ascii="宋体" w:hAnsi="宋体" w:cs="宋体"/>
                <w:kern w:val="0"/>
                <w:szCs w:val="21"/>
                <w:lang w:eastAsia="zh-CN"/>
              </w:rPr>
              <w:t>安全隐患治理经费</w:t>
            </w:r>
          </w:p>
        </w:tc>
        <w:tc>
          <w:tcPr>
            <w:tcW w:w="1991" w:type="dxa"/>
            <w:tcBorders>
              <w:top w:val="single" w:color="auto" w:sz="4" w:space="0"/>
              <w:left w:val="nil"/>
              <w:bottom w:val="single" w:color="auto" w:sz="4" w:space="0"/>
              <w:right w:val="single" w:color="000000" w:sz="4" w:space="0"/>
            </w:tcBorders>
            <w:noWrap w:val="0"/>
            <w:vAlign w:val="center"/>
          </w:tcPr>
          <w:p w14:paraId="3BC271C7">
            <w:pPr>
              <w:widowControl/>
              <w:jc w:val="center"/>
              <w:rPr>
                <w:rFonts w:hint="default"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74.9</w:t>
            </w:r>
          </w:p>
        </w:tc>
        <w:tc>
          <w:tcPr>
            <w:tcW w:w="2057" w:type="dxa"/>
            <w:tcBorders>
              <w:top w:val="single" w:color="auto" w:sz="4" w:space="0"/>
              <w:left w:val="nil"/>
              <w:bottom w:val="single" w:color="auto" w:sz="4" w:space="0"/>
              <w:right w:val="single" w:color="000000" w:sz="4" w:space="0"/>
            </w:tcBorders>
            <w:noWrap w:val="0"/>
            <w:vAlign w:val="center"/>
          </w:tcPr>
          <w:p w14:paraId="185227FE">
            <w:pPr>
              <w:widowControl/>
              <w:jc w:val="center"/>
              <w:rPr>
                <w:rFonts w:hint="eastAsia"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6DEB8B8F">
            <w:pPr>
              <w:widowControl/>
              <w:jc w:val="center"/>
              <w:rPr>
                <w:rFonts w:hint="default" w:ascii="Times New Roman" w:hAnsi="Times New Roman" w:eastAsia="仿宋_GB2312" w:cs="Times New Roman"/>
                <w:kern w:val="0"/>
                <w:sz w:val="21"/>
                <w:szCs w:val="21"/>
                <w:lang w:val="en-US" w:eastAsia="zh-CN" w:bidi="ar-SA"/>
              </w:rPr>
            </w:pPr>
          </w:p>
        </w:tc>
      </w:tr>
      <w:tr w14:paraId="29BDE388">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226886B">
            <w:pPr>
              <w:widowControl/>
              <w:ind w:firstLine="804" w:firstLineChars="400"/>
              <w:jc w:val="left"/>
              <w:rPr>
                <w:rFonts w:hint="eastAsia" w:ascii="Times New Roman" w:hAnsi="Times New Roman" w:eastAsia="宋体"/>
                <w:kern w:val="0"/>
                <w:szCs w:val="21"/>
                <w:lang w:eastAsia="zh-CN"/>
              </w:rPr>
            </w:pPr>
            <w:r>
              <w:rPr>
                <w:rFonts w:hint="eastAsia"/>
                <w:kern w:val="0"/>
                <w:szCs w:val="21"/>
                <w:lang w:eastAsia="zh-CN"/>
              </w:rPr>
              <w:t>财政监管资金</w:t>
            </w:r>
          </w:p>
        </w:tc>
        <w:tc>
          <w:tcPr>
            <w:tcW w:w="1991" w:type="dxa"/>
            <w:tcBorders>
              <w:top w:val="single" w:color="auto" w:sz="4" w:space="0"/>
              <w:left w:val="nil"/>
              <w:bottom w:val="single" w:color="auto" w:sz="4" w:space="0"/>
              <w:right w:val="single" w:color="000000" w:sz="4" w:space="0"/>
            </w:tcBorders>
            <w:noWrap w:val="0"/>
            <w:vAlign w:val="center"/>
          </w:tcPr>
          <w:p w14:paraId="384598B8">
            <w:pPr>
              <w:widowControl/>
              <w:jc w:val="center"/>
              <w:rPr>
                <w:rFonts w:hint="default" w:ascii="Times New Roman" w:hAnsi="Times New Roman" w:eastAsia="宋体"/>
                <w:kern w:val="0"/>
                <w:szCs w:val="21"/>
                <w:lang w:val="en-US" w:eastAsia="zh-CN"/>
              </w:rPr>
            </w:pPr>
            <w:r>
              <w:rPr>
                <w:rFonts w:hint="eastAsia"/>
                <w:kern w:val="0"/>
                <w:szCs w:val="21"/>
                <w:lang w:val="en-US" w:eastAsia="zh-CN"/>
              </w:rPr>
              <w:t>5</w:t>
            </w:r>
          </w:p>
        </w:tc>
        <w:tc>
          <w:tcPr>
            <w:tcW w:w="2057" w:type="dxa"/>
            <w:tcBorders>
              <w:top w:val="single" w:color="auto" w:sz="4" w:space="0"/>
              <w:left w:val="nil"/>
              <w:bottom w:val="single" w:color="auto" w:sz="4" w:space="0"/>
              <w:right w:val="single" w:color="000000" w:sz="4" w:space="0"/>
            </w:tcBorders>
            <w:noWrap w:val="0"/>
            <w:vAlign w:val="center"/>
          </w:tcPr>
          <w:p w14:paraId="2086FFED">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63EC60A0">
            <w:pPr>
              <w:widowControl/>
              <w:jc w:val="center"/>
              <w:rPr>
                <w:rFonts w:hint="default" w:ascii="Times New Roman" w:hAnsi="Times New Roman" w:eastAsia="宋体"/>
                <w:kern w:val="0"/>
                <w:szCs w:val="21"/>
                <w:lang w:val="en-US" w:eastAsia="zh-CN"/>
              </w:rPr>
            </w:pPr>
          </w:p>
        </w:tc>
      </w:tr>
      <w:tr w14:paraId="458C02CF">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24A0D28">
            <w:pPr>
              <w:widowControl/>
              <w:ind w:firstLine="804" w:firstLineChars="400"/>
              <w:jc w:val="left"/>
              <w:rPr>
                <w:rFonts w:hint="eastAsia" w:ascii="Times New Roman" w:hAnsi="Times New Roman" w:eastAsia="宋体"/>
                <w:kern w:val="0"/>
                <w:szCs w:val="21"/>
                <w:lang w:eastAsia="zh-CN"/>
              </w:rPr>
            </w:pPr>
            <w:r>
              <w:rPr>
                <w:rFonts w:hint="eastAsia"/>
                <w:kern w:val="0"/>
                <w:szCs w:val="21"/>
                <w:lang w:eastAsia="zh-CN"/>
              </w:rPr>
              <w:t>专项经费</w:t>
            </w:r>
          </w:p>
        </w:tc>
        <w:tc>
          <w:tcPr>
            <w:tcW w:w="1991" w:type="dxa"/>
            <w:tcBorders>
              <w:top w:val="single" w:color="auto" w:sz="4" w:space="0"/>
              <w:left w:val="nil"/>
              <w:bottom w:val="single" w:color="auto" w:sz="4" w:space="0"/>
              <w:right w:val="single" w:color="000000" w:sz="4" w:space="0"/>
            </w:tcBorders>
            <w:noWrap w:val="0"/>
            <w:vAlign w:val="center"/>
          </w:tcPr>
          <w:p w14:paraId="36BB070C">
            <w:pPr>
              <w:widowControl/>
              <w:jc w:val="center"/>
              <w:rPr>
                <w:rFonts w:hint="default"/>
                <w:kern w:val="0"/>
                <w:szCs w:val="21"/>
                <w:lang w:val="en-US" w:eastAsia="zh-CN"/>
              </w:rPr>
            </w:pPr>
            <w:r>
              <w:rPr>
                <w:rFonts w:hint="eastAsia"/>
                <w:kern w:val="0"/>
                <w:szCs w:val="21"/>
                <w:lang w:val="en-US" w:eastAsia="zh-CN"/>
              </w:rPr>
              <w:t>5</w:t>
            </w:r>
          </w:p>
        </w:tc>
        <w:tc>
          <w:tcPr>
            <w:tcW w:w="2057" w:type="dxa"/>
            <w:tcBorders>
              <w:top w:val="single" w:color="auto" w:sz="4" w:space="0"/>
              <w:left w:val="nil"/>
              <w:bottom w:val="single" w:color="auto" w:sz="4" w:space="0"/>
              <w:right w:val="single" w:color="000000" w:sz="4" w:space="0"/>
            </w:tcBorders>
            <w:noWrap w:val="0"/>
            <w:vAlign w:val="center"/>
          </w:tcPr>
          <w:p w14:paraId="7AC3447B">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1012D73C">
            <w:pPr>
              <w:widowControl/>
              <w:jc w:val="center"/>
              <w:rPr>
                <w:rFonts w:hint="default" w:ascii="Times New Roman" w:hAnsi="Times New Roman" w:eastAsia="宋体"/>
                <w:kern w:val="0"/>
                <w:szCs w:val="21"/>
                <w:lang w:val="en-US" w:eastAsia="zh-CN"/>
              </w:rPr>
            </w:pPr>
          </w:p>
        </w:tc>
      </w:tr>
      <w:tr w14:paraId="0ED24674">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8587BED">
            <w:pPr>
              <w:widowControl/>
              <w:jc w:val="left"/>
              <w:rPr>
                <w:rFonts w:hint="default" w:ascii="Times New Roman" w:hAnsi="Times New Roman" w:eastAsia="宋体"/>
                <w:kern w:val="0"/>
                <w:szCs w:val="21"/>
                <w:lang w:val="en-US" w:eastAsia="zh-CN"/>
              </w:rPr>
            </w:pPr>
            <w:r>
              <w:rPr>
                <w:rFonts w:hint="eastAsia"/>
                <w:kern w:val="0"/>
                <w:szCs w:val="21"/>
                <w:lang w:val="en-US" w:eastAsia="zh-CN"/>
              </w:rPr>
              <w:t xml:space="preserve">        新农村建设</w:t>
            </w:r>
          </w:p>
        </w:tc>
        <w:tc>
          <w:tcPr>
            <w:tcW w:w="1991" w:type="dxa"/>
            <w:tcBorders>
              <w:top w:val="single" w:color="auto" w:sz="4" w:space="0"/>
              <w:left w:val="nil"/>
              <w:bottom w:val="single" w:color="auto" w:sz="4" w:space="0"/>
              <w:right w:val="single" w:color="000000" w:sz="4" w:space="0"/>
            </w:tcBorders>
            <w:noWrap w:val="0"/>
            <w:vAlign w:val="center"/>
          </w:tcPr>
          <w:p w14:paraId="56725369">
            <w:pPr>
              <w:widowControl/>
              <w:jc w:val="center"/>
              <w:rPr>
                <w:rFonts w:hint="default"/>
                <w:kern w:val="0"/>
                <w:szCs w:val="21"/>
                <w:lang w:val="en-US" w:eastAsia="zh-CN"/>
              </w:rPr>
            </w:pPr>
            <w:r>
              <w:rPr>
                <w:rFonts w:hint="eastAsia"/>
                <w:kern w:val="0"/>
                <w:szCs w:val="21"/>
                <w:lang w:val="en-US" w:eastAsia="zh-CN"/>
              </w:rPr>
              <w:t>56.10</w:t>
            </w:r>
          </w:p>
        </w:tc>
        <w:tc>
          <w:tcPr>
            <w:tcW w:w="2057" w:type="dxa"/>
            <w:tcBorders>
              <w:top w:val="single" w:color="auto" w:sz="4" w:space="0"/>
              <w:left w:val="nil"/>
              <w:bottom w:val="single" w:color="auto" w:sz="4" w:space="0"/>
              <w:right w:val="single" w:color="000000" w:sz="4" w:space="0"/>
            </w:tcBorders>
            <w:noWrap w:val="0"/>
            <w:vAlign w:val="center"/>
          </w:tcPr>
          <w:p w14:paraId="780286CF">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517AD835">
            <w:pPr>
              <w:widowControl/>
              <w:jc w:val="center"/>
              <w:rPr>
                <w:rFonts w:hint="default" w:ascii="Times New Roman" w:hAnsi="Times New Roman" w:eastAsia="宋体"/>
                <w:kern w:val="0"/>
                <w:szCs w:val="21"/>
                <w:lang w:val="en-US" w:eastAsia="zh-CN"/>
              </w:rPr>
            </w:pPr>
          </w:p>
        </w:tc>
      </w:tr>
      <w:tr w14:paraId="342C1754">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77CE25">
            <w:pPr>
              <w:widowControl/>
              <w:ind w:firstLine="804" w:firstLineChars="400"/>
              <w:jc w:val="left"/>
              <w:rPr>
                <w:rFonts w:hint="eastAsia" w:ascii="Times New Roman" w:hAnsi="Times New Roman" w:eastAsia="宋体"/>
                <w:kern w:val="0"/>
                <w:szCs w:val="21"/>
                <w:lang w:eastAsia="zh-CN"/>
              </w:rPr>
            </w:pPr>
            <w:r>
              <w:rPr>
                <w:rFonts w:hint="eastAsia" w:ascii="Times New Roman" w:hAnsi="Times New Roman"/>
                <w:kern w:val="0"/>
                <w:szCs w:val="21"/>
              </w:rPr>
              <w:t>农村</w:t>
            </w:r>
            <w:r>
              <w:rPr>
                <w:rFonts w:hint="eastAsia"/>
                <w:kern w:val="0"/>
                <w:szCs w:val="21"/>
                <w:lang w:eastAsia="zh-CN"/>
              </w:rPr>
              <w:t>文化建设资金</w:t>
            </w:r>
          </w:p>
        </w:tc>
        <w:tc>
          <w:tcPr>
            <w:tcW w:w="1991" w:type="dxa"/>
            <w:tcBorders>
              <w:top w:val="single" w:color="auto" w:sz="4" w:space="0"/>
              <w:left w:val="nil"/>
              <w:bottom w:val="single" w:color="auto" w:sz="4" w:space="0"/>
              <w:right w:val="single" w:color="000000" w:sz="4" w:space="0"/>
            </w:tcBorders>
            <w:noWrap w:val="0"/>
            <w:vAlign w:val="center"/>
          </w:tcPr>
          <w:p w14:paraId="2C747721">
            <w:pPr>
              <w:widowControl/>
              <w:jc w:val="center"/>
              <w:rPr>
                <w:rFonts w:hint="default" w:ascii="Times New Roman" w:hAnsi="Times New Roman" w:eastAsia="宋体"/>
                <w:kern w:val="0"/>
                <w:szCs w:val="21"/>
                <w:lang w:val="en-US" w:eastAsia="zh-CN"/>
              </w:rPr>
            </w:pPr>
            <w:r>
              <w:rPr>
                <w:rFonts w:hint="eastAsia"/>
                <w:kern w:val="0"/>
                <w:szCs w:val="21"/>
                <w:lang w:val="en-US" w:eastAsia="zh-CN"/>
              </w:rPr>
              <w:t>3</w:t>
            </w:r>
          </w:p>
        </w:tc>
        <w:tc>
          <w:tcPr>
            <w:tcW w:w="2057" w:type="dxa"/>
            <w:tcBorders>
              <w:top w:val="single" w:color="auto" w:sz="4" w:space="0"/>
              <w:left w:val="nil"/>
              <w:bottom w:val="single" w:color="auto" w:sz="4" w:space="0"/>
              <w:right w:val="single" w:color="000000" w:sz="4" w:space="0"/>
            </w:tcBorders>
            <w:noWrap w:val="0"/>
            <w:vAlign w:val="center"/>
          </w:tcPr>
          <w:p w14:paraId="3C983368">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3F7B8AB3">
            <w:pPr>
              <w:widowControl/>
              <w:jc w:val="center"/>
              <w:rPr>
                <w:rFonts w:hint="default" w:ascii="Times New Roman" w:hAnsi="Times New Roman" w:eastAsia="宋体"/>
                <w:kern w:val="0"/>
                <w:szCs w:val="21"/>
                <w:lang w:val="en-US" w:eastAsia="zh-CN"/>
              </w:rPr>
            </w:pPr>
          </w:p>
        </w:tc>
      </w:tr>
      <w:tr w14:paraId="5CC662C9">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AA1BFA7">
            <w:pPr>
              <w:widowControl/>
              <w:ind w:firstLine="804" w:firstLineChars="400"/>
              <w:jc w:val="left"/>
              <w:rPr>
                <w:rFonts w:hint="eastAsia" w:ascii="Times New Roman" w:hAnsi="Times New Roman" w:eastAsia="宋体"/>
                <w:kern w:val="0"/>
                <w:szCs w:val="21"/>
                <w:lang w:eastAsia="zh-CN"/>
              </w:rPr>
            </w:pPr>
            <w:r>
              <w:rPr>
                <w:rFonts w:hint="eastAsia"/>
                <w:kern w:val="0"/>
                <w:szCs w:val="21"/>
                <w:lang w:eastAsia="zh-CN"/>
              </w:rPr>
              <w:t>城乡社区公共设施建设</w:t>
            </w:r>
          </w:p>
        </w:tc>
        <w:tc>
          <w:tcPr>
            <w:tcW w:w="1991" w:type="dxa"/>
            <w:tcBorders>
              <w:top w:val="single" w:color="auto" w:sz="4" w:space="0"/>
              <w:left w:val="nil"/>
              <w:bottom w:val="single" w:color="auto" w:sz="4" w:space="0"/>
              <w:right w:val="single" w:color="000000" w:sz="4" w:space="0"/>
            </w:tcBorders>
            <w:noWrap w:val="0"/>
            <w:vAlign w:val="center"/>
          </w:tcPr>
          <w:p w14:paraId="3AF92970">
            <w:pPr>
              <w:widowControl/>
              <w:ind w:firstLine="603" w:firstLineChars="300"/>
              <w:jc w:val="both"/>
              <w:rPr>
                <w:rFonts w:hint="default"/>
                <w:kern w:val="0"/>
                <w:szCs w:val="21"/>
                <w:lang w:val="en-US" w:eastAsia="zh-CN"/>
              </w:rPr>
            </w:pPr>
            <w:r>
              <w:rPr>
                <w:rFonts w:hint="eastAsia"/>
                <w:kern w:val="0"/>
                <w:szCs w:val="21"/>
                <w:lang w:val="en-US" w:eastAsia="zh-CN"/>
              </w:rPr>
              <w:t>57.84</w:t>
            </w:r>
          </w:p>
        </w:tc>
        <w:tc>
          <w:tcPr>
            <w:tcW w:w="2057" w:type="dxa"/>
            <w:tcBorders>
              <w:top w:val="single" w:color="auto" w:sz="4" w:space="0"/>
              <w:left w:val="nil"/>
              <w:bottom w:val="single" w:color="auto" w:sz="4" w:space="0"/>
              <w:right w:val="single" w:color="000000" w:sz="4" w:space="0"/>
            </w:tcBorders>
            <w:noWrap w:val="0"/>
            <w:vAlign w:val="center"/>
          </w:tcPr>
          <w:p w14:paraId="5779335F">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76AB0F58">
            <w:pPr>
              <w:widowControl/>
              <w:jc w:val="center"/>
              <w:rPr>
                <w:rFonts w:hint="default" w:ascii="Times New Roman" w:hAnsi="Times New Roman" w:eastAsia="宋体"/>
                <w:kern w:val="0"/>
                <w:szCs w:val="21"/>
                <w:lang w:val="en-US" w:eastAsia="zh-CN"/>
              </w:rPr>
            </w:pPr>
          </w:p>
        </w:tc>
      </w:tr>
      <w:tr w14:paraId="4F200368">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F7A3B9E">
            <w:pPr>
              <w:widowControl/>
              <w:ind w:firstLine="804" w:firstLineChars="400"/>
              <w:jc w:val="both"/>
              <w:rPr>
                <w:rFonts w:ascii="Times New Roman" w:hAnsi="Times New Roman" w:eastAsia="仿宋_GB2312"/>
                <w:kern w:val="0"/>
                <w:szCs w:val="21"/>
              </w:rPr>
            </w:pPr>
            <w:r>
              <w:rPr>
                <w:rFonts w:hint="eastAsia"/>
                <w:kern w:val="0"/>
                <w:szCs w:val="21"/>
                <w:lang w:eastAsia="zh-CN"/>
              </w:rPr>
              <w:t>村级</w:t>
            </w:r>
            <w:r>
              <w:rPr>
                <w:rFonts w:hint="eastAsia" w:ascii="Times New Roman" w:hAnsi="Times New Roman"/>
                <w:kern w:val="0"/>
                <w:szCs w:val="21"/>
              </w:rPr>
              <w:t>公益事业</w:t>
            </w:r>
            <w:r>
              <w:rPr>
                <w:rFonts w:hint="eastAsia"/>
                <w:kern w:val="0"/>
                <w:szCs w:val="21"/>
                <w:lang w:eastAsia="zh-CN"/>
              </w:rPr>
              <w:t>建设</w:t>
            </w:r>
          </w:p>
        </w:tc>
        <w:tc>
          <w:tcPr>
            <w:tcW w:w="1991" w:type="dxa"/>
            <w:tcBorders>
              <w:top w:val="single" w:color="auto" w:sz="4" w:space="0"/>
              <w:left w:val="nil"/>
              <w:bottom w:val="single" w:color="auto" w:sz="4" w:space="0"/>
              <w:right w:val="single" w:color="000000" w:sz="4" w:space="0"/>
            </w:tcBorders>
            <w:noWrap w:val="0"/>
            <w:vAlign w:val="center"/>
          </w:tcPr>
          <w:p w14:paraId="28065682">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88</w:t>
            </w:r>
          </w:p>
        </w:tc>
        <w:tc>
          <w:tcPr>
            <w:tcW w:w="2057" w:type="dxa"/>
            <w:tcBorders>
              <w:top w:val="single" w:color="auto" w:sz="4" w:space="0"/>
              <w:left w:val="nil"/>
              <w:bottom w:val="single" w:color="auto" w:sz="4" w:space="0"/>
              <w:right w:val="single" w:color="000000" w:sz="4" w:space="0"/>
            </w:tcBorders>
            <w:noWrap w:val="0"/>
            <w:vAlign w:val="center"/>
          </w:tcPr>
          <w:p w14:paraId="200B8855">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6D9D25BD">
            <w:pPr>
              <w:widowControl/>
              <w:jc w:val="center"/>
              <w:rPr>
                <w:rFonts w:ascii="Times New Roman" w:hAnsi="Times New Roman" w:eastAsia="仿宋_GB2312"/>
                <w:kern w:val="0"/>
                <w:szCs w:val="21"/>
              </w:rPr>
            </w:pPr>
          </w:p>
        </w:tc>
      </w:tr>
      <w:tr w14:paraId="515353E6">
        <w:tblPrEx>
          <w:tblCellMar>
            <w:top w:w="0" w:type="dxa"/>
            <w:left w:w="108" w:type="dxa"/>
            <w:bottom w:w="0" w:type="dxa"/>
            <w:right w:w="108" w:type="dxa"/>
          </w:tblCellMar>
        </w:tblPrEx>
        <w:trPr>
          <w:trHeight w:val="42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7DB17A23">
            <w:pPr>
              <w:widowControl/>
              <w:ind w:firstLine="804" w:firstLineChars="400"/>
              <w:jc w:val="left"/>
              <w:rPr>
                <w:rFonts w:hint="eastAsia" w:ascii="Times New Roman" w:hAnsi="Times New Roman" w:eastAsia="宋体"/>
                <w:kern w:val="0"/>
                <w:szCs w:val="21"/>
                <w:lang w:eastAsia="zh-CN"/>
              </w:rPr>
            </w:pPr>
            <w:r>
              <w:rPr>
                <w:rFonts w:hint="eastAsia"/>
                <w:kern w:val="0"/>
                <w:szCs w:val="21"/>
                <w:lang w:eastAsia="zh-CN"/>
              </w:rPr>
              <w:t>扶持状大村级集体经济</w:t>
            </w:r>
          </w:p>
        </w:tc>
        <w:tc>
          <w:tcPr>
            <w:tcW w:w="1991" w:type="dxa"/>
            <w:tcBorders>
              <w:top w:val="single" w:color="auto" w:sz="4" w:space="0"/>
              <w:left w:val="nil"/>
              <w:bottom w:val="single" w:color="auto" w:sz="4" w:space="0"/>
              <w:right w:val="single" w:color="auto" w:sz="4" w:space="0"/>
            </w:tcBorders>
            <w:noWrap w:val="0"/>
            <w:vAlign w:val="center"/>
          </w:tcPr>
          <w:p w14:paraId="5AC9F481">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30</w:t>
            </w:r>
          </w:p>
        </w:tc>
        <w:tc>
          <w:tcPr>
            <w:tcW w:w="2057" w:type="dxa"/>
            <w:tcBorders>
              <w:top w:val="single" w:color="auto" w:sz="4" w:space="0"/>
              <w:left w:val="single" w:color="auto" w:sz="4" w:space="0"/>
              <w:bottom w:val="single" w:color="auto" w:sz="4" w:space="0"/>
              <w:right w:val="single" w:color="000000" w:sz="4" w:space="0"/>
            </w:tcBorders>
            <w:noWrap w:val="0"/>
            <w:vAlign w:val="center"/>
          </w:tcPr>
          <w:p w14:paraId="2D695EDC">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15BDA483">
            <w:pPr>
              <w:widowControl/>
              <w:jc w:val="center"/>
              <w:rPr>
                <w:rFonts w:ascii="Times New Roman" w:hAnsi="Times New Roman" w:eastAsia="仿宋_GB2312"/>
                <w:kern w:val="0"/>
                <w:szCs w:val="21"/>
              </w:rPr>
            </w:pPr>
          </w:p>
        </w:tc>
      </w:tr>
      <w:tr w14:paraId="6CE8B393">
        <w:tblPrEx>
          <w:tblCellMar>
            <w:top w:w="0" w:type="dxa"/>
            <w:left w:w="108" w:type="dxa"/>
            <w:bottom w:w="0" w:type="dxa"/>
            <w:right w:w="108" w:type="dxa"/>
          </w:tblCellMar>
        </w:tblPrEx>
        <w:trPr>
          <w:trHeight w:val="42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57ABDEE">
            <w:pPr>
              <w:widowControl/>
              <w:ind w:firstLine="804" w:firstLineChars="400"/>
              <w:jc w:val="both"/>
              <w:rPr>
                <w:rFonts w:hint="eastAsia" w:ascii="Times New Roman" w:hAnsi="Times New Roman" w:eastAsia="宋体"/>
                <w:kern w:val="0"/>
                <w:szCs w:val="21"/>
                <w:lang w:eastAsia="zh-CN"/>
              </w:rPr>
            </w:pPr>
            <w:r>
              <w:rPr>
                <w:rFonts w:hint="eastAsia"/>
                <w:kern w:val="0"/>
                <w:szCs w:val="21"/>
                <w:lang w:eastAsia="zh-CN"/>
              </w:rPr>
              <w:t>文体广场建设资金</w:t>
            </w:r>
          </w:p>
        </w:tc>
        <w:tc>
          <w:tcPr>
            <w:tcW w:w="1991" w:type="dxa"/>
            <w:tcBorders>
              <w:top w:val="single" w:color="auto" w:sz="4" w:space="0"/>
              <w:left w:val="nil"/>
              <w:bottom w:val="single" w:color="auto" w:sz="4" w:space="0"/>
              <w:right w:val="single" w:color="auto" w:sz="4" w:space="0"/>
            </w:tcBorders>
            <w:noWrap w:val="0"/>
            <w:vAlign w:val="center"/>
          </w:tcPr>
          <w:p w14:paraId="2D166BC9">
            <w:pPr>
              <w:widowControl/>
              <w:jc w:val="center"/>
              <w:rPr>
                <w:rFonts w:hint="default" w:ascii="Times New Roman" w:hAnsi="Times New Roman" w:eastAsia="仿宋_GB2312"/>
                <w:kern w:val="0"/>
                <w:szCs w:val="21"/>
                <w:lang w:val="en-US" w:eastAsia="zh-CN"/>
              </w:rPr>
            </w:pPr>
            <w:r>
              <w:rPr>
                <w:rFonts w:hint="eastAsia" w:eastAsia="仿宋_GB2312"/>
                <w:kern w:val="0"/>
                <w:szCs w:val="21"/>
                <w:lang w:val="en-US" w:eastAsia="zh-CN"/>
              </w:rPr>
              <w:t>10</w:t>
            </w:r>
          </w:p>
        </w:tc>
        <w:tc>
          <w:tcPr>
            <w:tcW w:w="2057" w:type="dxa"/>
            <w:tcBorders>
              <w:top w:val="single" w:color="auto" w:sz="4" w:space="0"/>
              <w:left w:val="single" w:color="auto" w:sz="4" w:space="0"/>
              <w:bottom w:val="single" w:color="auto" w:sz="4" w:space="0"/>
              <w:right w:val="single" w:color="000000" w:sz="4" w:space="0"/>
            </w:tcBorders>
            <w:noWrap w:val="0"/>
            <w:vAlign w:val="center"/>
          </w:tcPr>
          <w:p w14:paraId="345A35F4">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1A89C2B6">
            <w:pPr>
              <w:widowControl/>
              <w:jc w:val="center"/>
              <w:rPr>
                <w:rFonts w:ascii="Times New Roman" w:hAnsi="Times New Roman" w:eastAsia="仿宋_GB2312"/>
                <w:kern w:val="0"/>
                <w:szCs w:val="21"/>
              </w:rPr>
            </w:pPr>
          </w:p>
        </w:tc>
      </w:tr>
      <w:tr w14:paraId="6DB1E969">
        <w:tblPrEx>
          <w:tblCellMar>
            <w:top w:w="0" w:type="dxa"/>
            <w:left w:w="108" w:type="dxa"/>
            <w:bottom w:w="0" w:type="dxa"/>
            <w:right w:w="108" w:type="dxa"/>
          </w:tblCellMar>
        </w:tblPrEx>
        <w:trPr>
          <w:trHeight w:val="42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19346D78">
            <w:pPr>
              <w:widowControl/>
              <w:ind w:firstLine="804" w:firstLineChars="400"/>
              <w:jc w:val="both"/>
              <w:rPr>
                <w:rFonts w:hint="eastAsia" w:ascii="Times New Roman" w:hAnsi="Times New Roman" w:eastAsia="宋体"/>
                <w:kern w:val="0"/>
                <w:szCs w:val="21"/>
                <w:lang w:eastAsia="zh-CN"/>
              </w:rPr>
            </w:pPr>
            <w:r>
              <w:rPr>
                <w:rFonts w:hint="eastAsia"/>
                <w:kern w:val="0"/>
                <w:szCs w:val="21"/>
                <w:lang w:eastAsia="zh-CN"/>
              </w:rPr>
              <w:t>其他农业农村支出</w:t>
            </w:r>
          </w:p>
        </w:tc>
        <w:tc>
          <w:tcPr>
            <w:tcW w:w="1991" w:type="dxa"/>
            <w:tcBorders>
              <w:top w:val="single" w:color="auto" w:sz="4" w:space="0"/>
              <w:left w:val="nil"/>
              <w:bottom w:val="single" w:color="auto" w:sz="4" w:space="0"/>
              <w:right w:val="single" w:color="000000" w:sz="4" w:space="0"/>
            </w:tcBorders>
            <w:noWrap w:val="0"/>
            <w:vAlign w:val="center"/>
          </w:tcPr>
          <w:p w14:paraId="59C2650B">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2057" w:type="dxa"/>
            <w:tcBorders>
              <w:top w:val="single" w:color="auto" w:sz="4" w:space="0"/>
              <w:left w:val="nil"/>
              <w:bottom w:val="single" w:color="auto" w:sz="4" w:space="0"/>
              <w:right w:val="single" w:color="000000" w:sz="4" w:space="0"/>
            </w:tcBorders>
            <w:noWrap w:val="0"/>
            <w:vAlign w:val="center"/>
          </w:tcPr>
          <w:p w14:paraId="66B0FF26">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0820722B">
            <w:pPr>
              <w:widowControl/>
              <w:jc w:val="center"/>
              <w:rPr>
                <w:rFonts w:ascii="Times New Roman" w:hAnsi="Times New Roman" w:eastAsia="仿宋_GB2312"/>
                <w:kern w:val="0"/>
                <w:szCs w:val="21"/>
              </w:rPr>
            </w:pPr>
          </w:p>
        </w:tc>
      </w:tr>
      <w:tr w14:paraId="6BB6B7EB">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9FB906D">
            <w:pPr>
              <w:widowControl/>
              <w:ind w:firstLine="804" w:firstLineChars="400"/>
              <w:jc w:val="both"/>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rPr>
              <w:t>其他资金</w:t>
            </w:r>
          </w:p>
        </w:tc>
        <w:tc>
          <w:tcPr>
            <w:tcW w:w="1991" w:type="dxa"/>
            <w:tcBorders>
              <w:top w:val="single" w:color="auto" w:sz="4" w:space="0"/>
              <w:left w:val="nil"/>
              <w:bottom w:val="single" w:color="auto" w:sz="4" w:space="0"/>
              <w:right w:val="single" w:color="000000" w:sz="4" w:space="0"/>
            </w:tcBorders>
            <w:noWrap w:val="0"/>
            <w:vAlign w:val="center"/>
          </w:tcPr>
          <w:p w14:paraId="33E73AE0">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1097.17</w:t>
            </w:r>
          </w:p>
        </w:tc>
        <w:tc>
          <w:tcPr>
            <w:tcW w:w="2057" w:type="dxa"/>
            <w:tcBorders>
              <w:top w:val="single" w:color="auto" w:sz="4" w:space="0"/>
              <w:left w:val="nil"/>
              <w:bottom w:val="single" w:color="auto" w:sz="4" w:space="0"/>
              <w:right w:val="single" w:color="000000" w:sz="4" w:space="0"/>
            </w:tcBorders>
            <w:noWrap w:val="0"/>
            <w:vAlign w:val="center"/>
          </w:tcPr>
          <w:p w14:paraId="541DE5B2">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0E4F6EAD">
            <w:pPr>
              <w:widowControl/>
              <w:jc w:val="center"/>
              <w:rPr>
                <w:rFonts w:ascii="Times New Roman" w:hAnsi="Times New Roman" w:eastAsia="仿宋_GB2312"/>
                <w:kern w:val="0"/>
                <w:szCs w:val="21"/>
              </w:rPr>
            </w:pPr>
          </w:p>
        </w:tc>
      </w:tr>
      <w:tr w14:paraId="51D42402">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1C5FBD6">
            <w:pPr>
              <w:widowControl/>
              <w:ind w:firstLine="804" w:firstLineChars="400"/>
              <w:jc w:val="both"/>
              <w:rPr>
                <w:rFonts w:hint="eastAsia" w:ascii="Times New Roman" w:hAnsi="Times New Roman"/>
                <w:kern w:val="0"/>
                <w:szCs w:val="21"/>
              </w:rPr>
            </w:pPr>
          </w:p>
        </w:tc>
        <w:tc>
          <w:tcPr>
            <w:tcW w:w="1991" w:type="dxa"/>
            <w:tcBorders>
              <w:top w:val="single" w:color="auto" w:sz="4" w:space="0"/>
              <w:left w:val="nil"/>
              <w:bottom w:val="single" w:color="auto" w:sz="4" w:space="0"/>
              <w:right w:val="single" w:color="000000" w:sz="4" w:space="0"/>
            </w:tcBorders>
            <w:noWrap w:val="0"/>
            <w:vAlign w:val="center"/>
          </w:tcPr>
          <w:p w14:paraId="1CA6DA1E">
            <w:pPr>
              <w:widowControl/>
              <w:jc w:val="center"/>
              <w:rPr>
                <w:rFonts w:hint="default"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14:paraId="15875AAC">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2A9B6623">
            <w:pPr>
              <w:widowControl/>
              <w:jc w:val="center"/>
              <w:rPr>
                <w:rFonts w:ascii="Times New Roman" w:hAnsi="Times New Roman" w:eastAsia="仿宋_GB2312"/>
                <w:kern w:val="0"/>
                <w:szCs w:val="21"/>
              </w:rPr>
            </w:pPr>
          </w:p>
        </w:tc>
      </w:tr>
      <w:tr w14:paraId="3AFB4153">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28B0550">
            <w:pPr>
              <w:widowControl/>
              <w:ind w:firstLine="804" w:firstLineChars="400"/>
              <w:jc w:val="both"/>
              <w:rPr>
                <w:rFonts w:hint="eastAsia" w:ascii="Times New Roman" w:hAnsi="Times New Roman"/>
                <w:kern w:val="0"/>
                <w:szCs w:val="21"/>
              </w:rPr>
            </w:pPr>
          </w:p>
        </w:tc>
        <w:tc>
          <w:tcPr>
            <w:tcW w:w="1991" w:type="dxa"/>
            <w:tcBorders>
              <w:top w:val="single" w:color="auto" w:sz="4" w:space="0"/>
              <w:left w:val="nil"/>
              <w:bottom w:val="single" w:color="auto" w:sz="4" w:space="0"/>
              <w:right w:val="single" w:color="000000" w:sz="4" w:space="0"/>
            </w:tcBorders>
            <w:noWrap w:val="0"/>
            <w:vAlign w:val="center"/>
          </w:tcPr>
          <w:p w14:paraId="2281AF2C">
            <w:pPr>
              <w:widowControl/>
              <w:jc w:val="center"/>
              <w:rPr>
                <w:rFonts w:hint="default" w:eastAsia="仿宋_GB2312"/>
                <w:kern w:val="0"/>
                <w:szCs w:val="21"/>
                <w:lang w:val="en-US" w:eastAsia="zh-CN"/>
              </w:rPr>
            </w:pPr>
          </w:p>
        </w:tc>
        <w:tc>
          <w:tcPr>
            <w:tcW w:w="2057" w:type="dxa"/>
            <w:tcBorders>
              <w:top w:val="single" w:color="auto" w:sz="4" w:space="0"/>
              <w:left w:val="nil"/>
              <w:bottom w:val="single" w:color="auto" w:sz="4" w:space="0"/>
              <w:right w:val="single" w:color="000000" w:sz="4" w:space="0"/>
            </w:tcBorders>
            <w:noWrap w:val="0"/>
            <w:vAlign w:val="center"/>
          </w:tcPr>
          <w:p w14:paraId="788AC7DD">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14:paraId="6AEA131E">
            <w:pPr>
              <w:widowControl/>
              <w:jc w:val="center"/>
              <w:rPr>
                <w:rFonts w:ascii="Times New Roman" w:hAnsi="Times New Roman" w:eastAsia="仿宋_GB2312"/>
                <w:kern w:val="0"/>
                <w:szCs w:val="21"/>
              </w:rPr>
            </w:pPr>
          </w:p>
        </w:tc>
      </w:tr>
      <w:tr w14:paraId="38774848">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D42C168">
            <w:pPr>
              <w:widowControl/>
              <w:jc w:val="center"/>
              <w:rPr>
                <w:rFonts w:hint="eastAsia" w:ascii="Times New Roman" w:hAnsi="Times New Roman" w:eastAsia="仿宋_GB2312" w:cs="Times New Roman"/>
                <w:kern w:val="0"/>
                <w:sz w:val="21"/>
                <w:szCs w:val="21"/>
                <w:lang w:val="en-US" w:eastAsia="zh-CN" w:bidi="ar-SA"/>
              </w:rPr>
            </w:pPr>
          </w:p>
        </w:tc>
        <w:tc>
          <w:tcPr>
            <w:tcW w:w="1991" w:type="dxa"/>
            <w:tcBorders>
              <w:top w:val="single" w:color="auto" w:sz="4" w:space="0"/>
              <w:left w:val="nil"/>
              <w:bottom w:val="single" w:color="auto" w:sz="4" w:space="0"/>
              <w:right w:val="single" w:color="000000" w:sz="4" w:space="0"/>
            </w:tcBorders>
            <w:noWrap w:val="0"/>
            <w:vAlign w:val="center"/>
          </w:tcPr>
          <w:p w14:paraId="696533E0">
            <w:pPr>
              <w:widowControl/>
              <w:jc w:val="center"/>
              <w:rPr>
                <w:rFonts w:hint="eastAsia" w:ascii="Times New Roman" w:hAnsi="Times New Roman" w:eastAsia="仿宋_GB2312" w:cs="Times New Roman"/>
                <w:kern w:val="0"/>
                <w:sz w:val="21"/>
                <w:szCs w:val="21"/>
                <w:lang w:val="en-US" w:eastAsia="zh-CN" w:bidi="ar-SA"/>
              </w:rPr>
            </w:pPr>
          </w:p>
        </w:tc>
        <w:tc>
          <w:tcPr>
            <w:tcW w:w="2057" w:type="dxa"/>
            <w:tcBorders>
              <w:top w:val="single" w:color="auto" w:sz="4" w:space="0"/>
              <w:left w:val="nil"/>
              <w:bottom w:val="single" w:color="auto" w:sz="4" w:space="0"/>
              <w:right w:val="single" w:color="000000" w:sz="4" w:space="0"/>
            </w:tcBorders>
            <w:noWrap w:val="0"/>
            <w:vAlign w:val="center"/>
          </w:tcPr>
          <w:p w14:paraId="40C7777C">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14:paraId="416F7E93">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kern w:val="0"/>
                <w:szCs w:val="21"/>
              </w:rPr>
              <w:t>　</w:t>
            </w:r>
          </w:p>
        </w:tc>
      </w:tr>
      <w:tr w14:paraId="736459CD">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3B936D">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rPr>
              <w:t>厉行节约保障措施</w:t>
            </w:r>
          </w:p>
        </w:tc>
        <w:tc>
          <w:tcPr>
            <w:tcW w:w="1991" w:type="dxa"/>
            <w:tcBorders>
              <w:top w:val="single" w:color="auto" w:sz="4" w:space="0"/>
              <w:left w:val="nil"/>
              <w:bottom w:val="single" w:color="auto" w:sz="4" w:space="0"/>
              <w:right w:val="single" w:color="000000" w:sz="4" w:space="0"/>
            </w:tcBorders>
            <w:noWrap w:val="0"/>
            <w:vAlign w:val="center"/>
          </w:tcPr>
          <w:p w14:paraId="761C5FE3">
            <w:pPr>
              <w:widowControl/>
              <w:numPr>
                <w:ilvl w:val="0"/>
                <w:numId w:val="5"/>
              </w:numPr>
              <w:jc w:val="both"/>
              <w:rPr>
                <w:rFonts w:hint="eastAsia"/>
                <w:kern w:val="0"/>
                <w:szCs w:val="21"/>
                <w:lang w:val="en-US" w:eastAsia="zh-CN"/>
              </w:rPr>
            </w:pPr>
            <w:r>
              <w:rPr>
                <w:rFonts w:hint="eastAsia"/>
                <w:kern w:val="0"/>
                <w:szCs w:val="21"/>
                <w:lang w:val="en-US" w:eastAsia="zh-CN"/>
              </w:rPr>
              <w:t>加强领导，确保节约落到实处。</w:t>
            </w:r>
          </w:p>
          <w:p w14:paraId="5C1C2543">
            <w:pPr>
              <w:widowControl/>
              <w:numPr>
                <w:ilvl w:val="0"/>
                <w:numId w:val="5"/>
              </w:numPr>
              <w:jc w:val="both"/>
              <w:rPr>
                <w:rFonts w:ascii="Times New Roman" w:hAnsi="Times New Roman" w:eastAsia="仿宋_GB2312"/>
                <w:kern w:val="0"/>
                <w:szCs w:val="21"/>
              </w:rPr>
            </w:pPr>
            <w:r>
              <w:rPr>
                <w:rFonts w:hint="eastAsia"/>
                <w:kern w:val="0"/>
                <w:szCs w:val="21"/>
                <w:lang w:eastAsia="zh-CN"/>
              </w:rPr>
              <w:t>加强宣传，促进正确观念的树立。</w:t>
            </w:r>
          </w:p>
          <w:p w14:paraId="4F399BDE">
            <w:pPr>
              <w:widowControl/>
              <w:numPr>
                <w:ilvl w:val="0"/>
                <w:numId w:val="5"/>
              </w:numPr>
              <w:jc w:val="both"/>
              <w:rPr>
                <w:rFonts w:hint="eastAsia" w:ascii="宋体" w:hAnsi="宋体" w:eastAsia="宋体" w:cs="宋体"/>
                <w:kern w:val="0"/>
                <w:szCs w:val="21"/>
              </w:rPr>
            </w:pPr>
            <w:r>
              <w:rPr>
                <w:rFonts w:hint="eastAsia" w:ascii="宋体" w:hAnsi="宋体" w:eastAsia="宋体" w:cs="宋体"/>
                <w:kern w:val="0"/>
                <w:szCs w:val="21"/>
                <w:lang w:eastAsia="zh-CN"/>
              </w:rPr>
              <w:t>完善机制，确保节约措施的落实。</w:t>
            </w:r>
          </w:p>
          <w:p w14:paraId="0B3CC9DF">
            <w:pPr>
              <w:widowControl/>
              <w:numPr>
                <w:ilvl w:val="0"/>
                <w:numId w:val="5"/>
              </w:numPr>
              <w:jc w:val="both"/>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Cs w:val="21"/>
                <w:lang w:eastAsia="zh-CN"/>
              </w:rPr>
              <w:t>开展节约的活动，制订节约的具体规定。</w:t>
            </w:r>
          </w:p>
        </w:tc>
        <w:tc>
          <w:tcPr>
            <w:tcW w:w="2057" w:type="dxa"/>
            <w:tcBorders>
              <w:top w:val="single" w:color="auto" w:sz="4" w:space="0"/>
              <w:left w:val="nil"/>
              <w:bottom w:val="single" w:color="auto" w:sz="4" w:space="0"/>
              <w:right w:val="single" w:color="000000" w:sz="4" w:space="0"/>
            </w:tcBorders>
            <w:noWrap w:val="0"/>
            <w:vAlign w:val="center"/>
          </w:tcPr>
          <w:p w14:paraId="02CB3AF1">
            <w:pPr>
              <w:widowControl/>
              <w:jc w:val="center"/>
              <w:rPr>
                <w:rFonts w:hint="default" w:ascii="Times New Roman" w:hAnsi="Times New Roman" w:eastAsia="仿宋_GB2312" w:cs="Times New Roman"/>
                <w:kern w:val="0"/>
                <w:sz w:val="21"/>
                <w:szCs w:val="21"/>
                <w:lang w:val="en-US" w:eastAsia="zh-CN" w:bidi="ar-SA"/>
              </w:rPr>
            </w:pPr>
          </w:p>
        </w:tc>
        <w:tc>
          <w:tcPr>
            <w:tcW w:w="1709" w:type="dxa"/>
            <w:tcBorders>
              <w:top w:val="single" w:color="auto" w:sz="4" w:space="0"/>
              <w:left w:val="nil"/>
              <w:bottom w:val="single" w:color="auto" w:sz="4" w:space="0"/>
              <w:right w:val="single" w:color="000000" w:sz="4" w:space="0"/>
            </w:tcBorders>
            <w:noWrap w:val="0"/>
            <w:vAlign w:val="center"/>
          </w:tcPr>
          <w:p w14:paraId="2340B0FC">
            <w:pPr>
              <w:widowControl/>
              <w:jc w:val="center"/>
              <w:rPr>
                <w:rFonts w:hint="default" w:ascii="Times New Roman" w:hAnsi="Times New Roman" w:eastAsia="仿宋_GB2312" w:cs="Times New Roman"/>
                <w:kern w:val="0"/>
                <w:sz w:val="21"/>
                <w:szCs w:val="21"/>
                <w:lang w:val="en-US" w:eastAsia="zh-CN" w:bidi="ar-SA"/>
              </w:rPr>
            </w:pPr>
          </w:p>
        </w:tc>
      </w:tr>
      <w:tr w14:paraId="7520E046">
        <w:tblPrEx>
          <w:tblCellMar>
            <w:top w:w="0" w:type="dxa"/>
            <w:left w:w="108" w:type="dxa"/>
            <w:bottom w:w="0" w:type="dxa"/>
            <w:right w:w="108" w:type="dxa"/>
          </w:tblCellMar>
        </w:tblPrEx>
        <w:trPr>
          <w:trHeight w:val="92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1B0ECD3">
            <w:pPr>
              <w:widowControl/>
              <w:jc w:val="center"/>
              <w:rPr>
                <w:rFonts w:ascii="Times New Roman" w:hAnsi="Times New Roman" w:eastAsia="仿宋_GB2312"/>
                <w:kern w:val="0"/>
                <w:szCs w:val="21"/>
              </w:rPr>
            </w:pPr>
          </w:p>
        </w:tc>
        <w:tc>
          <w:tcPr>
            <w:tcW w:w="5757" w:type="dxa"/>
            <w:gridSpan w:val="3"/>
            <w:tcBorders>
              <w:top w:val="single" w:color="auto" w:sz="4" w:space="0"/>
              <w:left w:val="nil"/>
              <w:bottom w:val="single" w:color="auto" w:sz="4" w:space="0"/>
              <w:right w:val="single" w:color="000000" w:sz="4" w:space="0"/>
            </w:tcBorders>
            <w:noWrap w:val="0"/>
            <w:vAlign w:val="center"/>
          </w:tcPr>
          <w:p w14:paraId="10592331">
            <w:pPr>
              <w:widowControl/>
              <w:numPr>
                <w:ilvl w:val="0"/>
                <w:numId w:val="0"/>
              </w:numPr>
              <w:jc w:val="both"/>
              <w:rPr>
                <w:rFonts w:ascii="Times New Roman" w:hAnsi="Times New Roman" w:eastAsia="仿宋_GB2312"/>
                <w:kern w:val="0"/>
                <w:szCs w:val="21"/>
              </w:rPr>
            </w:pPr>
          </w:p>
        </w:tc>
      </w:tr>
    </w:tbl>
    <w:p w14:paraId="348459FF">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14:paraId="627A8977">
      <w:pPr>
        <w:spacing w:before="156" w:beforeLines="50" w:line="300" w:lineRule="exact"/>
        <w:rPr>
          <w:rFonts w:hint="eastAsia" w:ascii="宋体" w:hAnsi="宋体" w:eastAsia="宋体" w:cs="宋体"/>
          <w:sz w:val="24"/>
          <w:lang w:eastAsia="zh-CN"/>
        </w:rPr>
      </w:pPr>
      <w:r>
        <w:rPr>
          <w:rFonts w:hint="eastAsia" w:ascii="宋体" w:hAnsi="宋体" w:cs="宋体"/>
          <w:sz w:val="24"/>
        </w:rPr>
        <w:t xml:space="preserve">填表人： </w:t>
      </w:r>
      <w:r>
        <w:rPr>
          <w:rFonts w:hint="eastAsia" w:ascii="宋体" w:hAnsi="宋体" w:cs="宋体"/>
          <w:sz w:val="24"/>
          <w:lang w:eastAsia="zh-CN"/>
        </w:rPr>
        <w:t>刘文君</w:t>
      </w:r>
      <w:r>
        <w:rPr>
          <w:rFonts w:hint="eastAsia" w:ascii="宋体" w:hAnsi="宋体" w:cs="宋体"/>
          <w:sz w:val="24"/>
        </w:rPr>
        <w:t xml:space="preserve">           联系电话：</w:t>
      </w:r>
      <w:r>
        <w:rPr>
          <w:rFonts w:hint="eastAsia" w:ascii="宋体" w:hAnsi="宋体" w:cs="宋体"/>
          <w:sz w:val="24"/>
          <w:lang w:val="en-US" w:eastAsia="zh-CN"/>
        </w:rPr>
        <w:t>13786434855</w:t>
      </w:r>
      <w:r>
        <w:rPr>
          <w:rFonts w:hint="eastAsia" w:ascii="宋体" w:hAnsi="宋体" w:cs="宋体"/>
          <w:sz w:val="24"/>
        </w:rPr>
        <w:t xml:space="preserve">       单位负责人签字：</w:t>
      </w:r>
      <w:r>
        <w:rPr>
          <w:rFonts w:hint="eastAsia" w:ascii="宋体" w:hAnsi="宋体" w:cs="宋体"/>
          <w:sz w:val="24"/>
          <w:lang w:eastAsia="zh-CN"/>
        </w:rPr>
        <w:t>钟江发</w:t>
      </w:r>
    </w:p>
    <w:p w14:paraId="71551BE9">
      <w:pPr>
        <w:spacing w:before="62" w:beforeLines="20"/>
        <w:rPr>
          <w:rFonts w:hint="eastAsia" w:ascii="仿宋_GB2312" w:eastAsia="仿宋_GB2312"/>
          <w:sz w:val="32"/>
          <w:szCs w:val="32"/>
        </w:rPr>
      </w:pPr>
    </w:p>
    <w:p w14:paraId="47A816BC">
      <w:pPr>
        <w:spacing w:before="62" w:beforeLines="20"/>
        <w:rPr>
          <w:rFonts w:hint="eastAsia" w:ascii="仿宋_GB2312" w:eastAsia="仿宋_GB2312"/>
          <w:sz w:val="32"/>
          <w:szCs w:val="32"/>
        </w:rPr>
      </w:pPr>
    </w:p>
    <w:p w14:paraId="34B6A6C1">
      <w:pPr>
        <w:spacing w:before="62" w:beforeLines="20"/>
        <w:rPr>
          <w:rFonts w:hint="eastAsia" w:ascii="仿宋_GB2312" w:eastAsia="仿宋_GB2312"/>
          <w:sz w:val="32"/>
          <w:szCs w:val="32"/>
        </w:rPr>
      </w:pPr>
    </w:p>
    <w:p w14:paraId="6A292D3A">
      <w:pPr>
        <w:spacing w:before="62" w:beforeLines="20"/>
        <w:rPr>
          <w:rFonts w:hint="eastAsia" w:ascii="仿宋_GB2312" w:eastAsia="仿宋_GB2312"/>
          <w:sz w:val="32"/>
          <w:szCs w:val="32"/>
        </w:rPr>
      </w:pPr>
    </w:p>
    <w:p w14:paraId="753E5040">
      <w:pPr>
        <w:spacing w:before="62" w:beforeLines="20"/>
        <w:rPr>
          <w:rFonts w:hint="eastAsia" w:ascii="仿宋_GB2312" w:eastAsia="仿宋_GB2312"/>
          <w:sz w:val="32"/>
          <w:szCs w:val="32"/>
        </w:rPr>
      </w:pPr>
    </w:p>
    <w:p w14:paraId="4DDEC0B3">
      <w:pPr>
        <w:spacing w:before="62" w:beforeLines="20"/>
        <w:rPr>
          <w:rFonts w:hint="eastAsia" w:ascii="仿宋_GB2312" w:eastAsia="仿宋_GB2312"/>
          <w:sz w:val="32"/>
          <w:szCs w:val="32"/>
        </w:rPr>
      </w:pPr>
    </w:p>
    <w:p w14:paraId="0B2108F4">
      <w:pPr>
        <w:spacing w:before="62" w:beforeLines="20"/>
        <w:rPr>
          <w:rFonts w:hint="eastAsia" w:ascii="仿宋_GB2312" w:eastAsia="仿宋_GB2312"/>
          <w:sz w:val="32"/>
          <w:szCs w:val="32"/>
        </w:rPr>
      </w:pPr>
    </w:p>
    <w:p w14:paraId="47367028">
      <w:pPr>
        <w:spacing w:before="62" w:beforeLines="20"/>
        <w:rPr>
          <w:rFonts w:hint="eastAsia" w:ascii="仿宋_GB2312" w:eastAsia="仿宋_GB2312"/>
          <w:sz w:val="32"/>
          <w:szCs w:val="32"/>
        </w:rPr>
      </w:pPr>
    </w:p>
    <w:p w14:paraId="1DC3A1E8">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14:paraId="080D7722">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14:paraId="1E204647">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2022</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14:paraId="0CC4BAB1">
      <w:pPr>
        <w:spacing w:line="300" w:lineRule="exact"/>
        <w:rPr>
          <w:rFonts w:hint="default" w:ascii="宋体" w:eastAsia="宋体"/>
          <w:sz w:val="24"/>
          <w:lang w:val="en-US" w:eastAsia="zh-CN"/>
        </w:rPr>
      </w:pPr>
      <w:r>
        <w:rPr>
          <w:rFonts w:hint="eastAsia" w:ascii="宋体"/>
          <w:sz w:val="24"/>
        </w:rPr>
        <w:t>填报单位（盖章）</w:t>
      </w:r>
      <w:r>
        <w:rPr>
          <w:rFonts w:hint="eastAsia" w:ascii="宋体"/>
          <w:sz w:val="24"/>
          <w:lang w:val="en-US" w:eastAsia="zh-CN"/>
        </w:rPr>
        <w:t>:衡阳县演陂</w:t>
      </w:r>
      <w:r>
        <w:rPr>
          <w:rFonts w:hint="eastAsia" w:ascii="宋体"/>
          <w:sz w:val="24"/>
          <w:lang w:eastAsia="zh-CN"/>
        </w:rPr>
        <w:t>镇人民政府</w:t>
      </w:r>
      <w:r>
        <w:rPr>
          <w:rFonts w:ascii="宋体"/>
          <w:sz w:val="24"/>
        </w:rPr>
        <w:t xml:space="preserve">                   </w:t>
      </w:r>
      <w:r>
        <w:rPr>
          <w:rFonts w:hint="eastAsia" w:ascii="宋体"/>
          <w:sz w:val="24"/>
        </w:rPr>
        <w:t xml:space="preserve"> 填报时间：</w:t>
      </w:r>
      <w:r>
        <w:rPr>
          <w:rFonts w:hint="eastAsia" w:ascii="宋体"/>
          <w:sz w:val="24"/>
          <w:lang w:val="en-US" w:eastAsia="zh-CN"/>
        </w:rPr>
        <w:t>2023-3-9</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93"/>
        <w:gridCol w:w="1343"/>
        <w:gridCol w:w="1980"/>
        <w:gridCol w:w="1470"/>
        <w:gridCol w:w="1316"/>
        <w:gridCol w:w="695"/>
        <w:gridCol w:w="669"/>
      </w:tblGrid>
      <w:tr w14:paraId="77A3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dxa"/>
            <w:vMerge w:val="restart"/>
            <w:noWrap w:val="0"/>
            <w:textDirection w:val="tbRlV"/>
            <w:vAlign w:val="center"/>
          </w:tcPr>
          <w:p w14:paraId="75DA3BE1">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部门资金（万元）</w:t>
            </w:r>
          </w:p>
        </w:tc>
        <w:tc>
          <w:tcPr>
            <w:tcW w:w="1193" w:type="dxa"/>
            <w:noWrap w:val="0"/>
            <w:vAlign w:val="center"/>
          </w:tcPr>
          <w:p w14:paraId="0CE71804">
            <w:pPr>
              <w:widowControl/>
              <w:jc w:val="center"/>
              <w:rPr>
                <w:rFonts w:hint="eastAsia" w:ascii="宋体" w:hAnsi="宋体" w:cs="宋体"/>
                <w:color w:val="000000"/>
                <w:kern w:val="0"/>
                <w:szCs w:val="21"/>
              </w:rPr>
            </w:pPr>
          </w:p>
        </w:tc>
        <w:tc>
          <w:tcPr>
            <w:tcW w:w="1343" w:type="dxa"/>
            <w:noWrap w:val="0"/>
            <w:vAlign w:val="center"/>
          </w:tcPr>
          <w:p w14:paraId="1826FF8D">
            <w:pPr>
              <w:widowControl/>
              <w:jc w:val="center"/>
              <w:rPr>
                <w:rFonts w:hint="eastAsia" w:ascii="宋体" w:hAnsi="宋体" w:cs="宋体"/>
                <w:color w:val="000000"/>
                <w:kern w:val="0"/>
                <w:szCs w:val="21"/>
              </w:rPr>
            </w:pPr>
            <w:r>
              <w:rPr>
                <w:rFonts w:hint="eastAsia" w:ascii="宋体" w:hAnsi="宋体" w:cs="宋体"/>
                <w:color w:val="000000"/>
                <w:kern w:val="0"/>
                <w:szCs w:val="21"/>
              </w:rPr>
              <w:t>年初预算数</w:t>
            </w:r>
          </w:p>
        </w:tc>
        <w:tc>
          <w:tcPr>
            <w:tcW w:w="1980" w:type="dxa"/>
            <w:noWrap w:val="0"/>
            <w:vAlign w:val="center"/>
          </w:tcPr>
          <w:p w14:paraId="00EEE816">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470" w:type="dxa"/>
            <w:noWrap w:val="0"/>
            <w:vAlign w:val="center"/>
          </w:tcPr>
          <w:p w14:paraId="13A1E150">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16" w:type="dxa"/>
            <w:noWrap w:val="0"/>
            <w:vAlign w:val="center"/>
          </w:tcPr>
          <w:p w14:paraId="578875AA">
            <w:pPr>
              <w:widowControl/>
              <w:jc w:val="center"/>
              <w:rPr>
                <w:rFonts w:hint="eastAsia" w:ascii="宋体" w:hAnsi="宋体" w:cs="宋体"/>
                <w:color w:val="000000"/>
                <w:kern w:val="0"/>
                <w:szCs w:val="21"/>
              </w:rPr>
            </w:pPr>
            <w:r>
              <w:rPr>
                <w:rFonts w:hint="eastAsia" w:ascii="宋体" w:hAnsi="宋体" w:cs="宋体"/>
                <w:color w:val="000000"/>
                <w:kern w:val="0"/>
                <w:szCs w:val="21"/>
              </w:rPr>
              <w:t>执行率</w:t>
            </w:r>
          </w:p>
        </w:tc>
        <w:tc>
          <w:tcPr>
            <w:tcW w:w="695" w:type="dxa"/>
            <w:noWrap w:val="0"/>
            <w:vAlign w:val="center"/>
          </w:tcPr>
          <w:p w14:paraId="1F28112E">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669" w:type="dxa"/>
            <w:noWrap w:val="0"/>
            <w:vAlign w:val="center"/>
          </w:tcPr>
          <w:p w14:paraId="111901C0">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14:paraId="19AC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14:paraId="15B0FB6F">
            <w:pPr>
              <w:widowControl/>
              <w:ind w:left="113" w:right="113"/>
              <w:jc w:val="left"/>
              <w:rPr>
                <w:rFonts w:hint="eastAsia" w:ascii="宋体" w:hAnsi="宋体" w:cs="宋体"/>
                <w:color w:val="000000"/>
                <w:kern w:val="0"/>
                <w:sz w:val="28"/>
                <w:szCs w:val="28"/>
              </w:rPr>
            </w:pPr>
          </w:p>
        </w:tc>
        <w:tc>
          <w:tcPr>
            <w:tcW w:w="1193" w:type="dxa"/>
            <w:noWrap w:val="0"/>
            <w:vAlign w:val="center"/>
          </w:tcPr>
          <w:p w14:paraId="737A45EE">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343" w:type="dxa"/>
            <w:noWrap w:val="0"/>
            <w:vAlign w:val="center"/>
          </w:tcPr>
          <w:p w14:paraId="79AA8F96">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1493.80</w:t>
            </w:r>
          </w:p>
        </w:tc>
        <w:tc>
          <w:tcPr>
            <w:tcW w:w="1980" w:type="dxa"/>
            <w:noWrap w:val="0"/>
            <w:vAlign w:val="center"/>
          </w:tcPr>
          <w:p w14:paraId="7FA9FD7C">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3454.38</w:t>
            </w:r>
          </w:p>
        </w:tc>
        <w:tc>
          <w:tcPr>
            <w:tcW w:w="1470" w:type="dxa"/>
            <w:noWrap w:val="0"/>
            <w:vAlign w:val="center"/>
          </w:tcPr>
          <w:p w14:paraId="7F73DAB9">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3454.38</w:t>
            </w:r>
          </w:p>
        </w:tc>
        <w:tc>
          <w:tcPr>
            <w:tcW w:w="1316" w:type="dxa"/>
            <w:noWrap w:val="0"/>
            <w:vAlign w:val="center"/>
          </w:tcPr>
          <w:p w14:paraId="5579897F">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w:t>
            </w:r>
            <w:r>
              <w:rPr>
                <w:rFonts w:hint="eastAsia" w:ascii="宋体" w:hAnsi="宋体" w:cs="宋体"/>
                <w:color w:val="000000"/>
                <w:kern w:val="0"/>
                <w:szCs w:val="21"/>
              </w:rPr>
              <w:t>　</w:t>
            </w:r>
          </w:p>
        </w:tc>
        <w:tc>
          <w:tcPr>
            <w:tcW w:w="695" w:type="dxa"/>
            <w:noWrap w:val="0"/>
            <w:vAlign w:val="center"/>
          </w:tcPr>
          <w:p w14:paraId="064A9DD3">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669" w:type="dxa"/>
            <w:noWrap w:val="0"/>
            <w:vAlign w:val="center"/>
          </w:tcPr>
          <w:p w14:paraId="20DCAB9F">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14:paraId="389D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14:paraId="18BCA88B">
            <w:pPr>
              <w:widowControl/>
              <w:ind w:left="113" w:right="113"/>
              <w:jc w:val="left"/>
              <w:rPr>
                <w:rFonts w:hint="eastAsia" w:ascii="宋体" w:hAnsi="宋体" w:cs="宋体"/>
                <w:color w:val="000000"/>
                <w:kern w:val="0"/>
                <w:sz w:val="28"/>
                <w:szCs w:val="28"/>
              </w:rPr>
            </w:pPr>
          </w:p>
        </w:tc>
        <w:tc>
          <w:tcPr>
            <w:tcW w:w="4516" w:type="dxa"/>
            <w:gridSpan w:val="3"/>
            <w:noWrap w:val="0"/>
            <w:vAlign w:val="center"/>
          </w:tcPr>
          <w:p w14:paraId="2DD6BF50">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w:t>
            </w:r>
          </w:p>
        </w:tc>
        <w:tc>
          <w:tcPr>
            <w:tcW w:w="4150" w:type="dxa"/>
            <w:gridSpan w:val="4"/>
            <w:noWrap w:val="0"/>
            <w:vAlign w:val="center"/>
          </w:tcPr>
          <w:p w14:paraId="4CC30A75">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　　</w:t>
            </w:r>
          </w:p>
        </w:tc>
      </w:tr>
      <w:tr w14:paraId="6DB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14:paraId="7CB15886">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14:paraId="3D539C8A">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w:t>
            </w:r>
          </w:p>
        </w:tc>
        <w:tc>
          <w:tcPr>
            <w:tcW w:w="1980" w:type="dxa"/>
            <w:noWrap w:val="0"/>
            <w:vAlign w:val="center"/>
          </w:tcPr>
          <w:p w14:paraId="3912BDFE">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 w:val="21"/>
                <w:szCs w:val="21"/>
                <w:lang w:val="en-US" w:eastAsia="zh-CN"/>
              </w:rPr>
              <w:t>1989.90</w:t>
            </w:r>
          </w:p>
        </w:tc>
        <w:tc>
          <w:tcPr>
            <w:tcW w:w="2786" w:type="dxa"/>
            <w:gridSpan w:val="2"/>
            <w:noWrap w:val="0"/>
            <w:vAlign w:val="center"/>
          </w:tcPr>
          <w:p w14:paraId="4495C207">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364" w:type="dxa"/>
            <w:gridSpan w:val="2"/>
            <w:noWrap w:val="0"/>
            <w:vAlign w:val="center"/>
          </w:tcPr>
          <w:p w14:paraId="5D0C711B">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1992.3</w:t>
            </w:r>
          </w:p>
        </w:tc>
      </w:tr>
      <w:tr w14:paraId="7288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14:paraId="7FCF2AA2">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14:paraId="220E9CB1">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980" w:type="dxa"/>
            <w:noWrap w:val="0"/>
            <w:vAlign w:val="center"/>
          </w:tcPr>
          <w:p w14:paraId="02350758">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17.75</w:t>
            </w:r>
          </w:p>
        </w:tc>
        <w:tc>
          <w:tcPr>
            <w:tcW w:w="2786" w:type="dxa"/>
            <w:gridSpan w:val="2"/>
            <w:noWrap w:val="0"/>
            <w:vAlign w:val="center"/>
          </w:tcPr>
          <w:p w14:paraId="3709FBF2">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其中：人员经费</w:t>
            </w:r>
          </w:p>
        </w:tc>
        <w:tc>
          <w:tcPr>
            <w:tcW w:w="1364" w:type="dxa"/>
            <w:gridSpan w:val="2"/>
            <w:noWrap w:val="0"/>
            <w:vAlign w:val="center"/>
          </w:tcPr>
          <w:p w14:paraId="076565B2">
            <w:pPr>
              <w:widowControl/>
              <w:ind w:firstLine="201" w:firstLineChars="100"/>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1658.68</w:t>
            </w:r>
          </w:p>
        </w:tc>
      </w:tr>
      <w:tr w14:paraId="00E5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14:paraId="4928FE03">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14:paraId="4C50E920">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980" w:type="dxa"/>
            <w:noWrap w:val="0"/>
            <w:vAlign w:val="center"/>
          </w:tcPr>
          <w:p w14:paraId="6BC3FE4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786" w:type="dxa"/>
            <w:gridSpan w:val="2"/>
            <w:noWrap w:val="0"/>
            <w:vAlign w:val="center"/>
          </w:tcPr>
          <w:p w14:paraId="179DEBD3">
            <w:pPr>
              <w:widowControl/>
              <w:ind w:firstLine="402" w:firstLineChars="200"/>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公用经费</w:t>
            </w:r>
          </w:p>
        </w:tc>
        <w:tc>
          <w:tcPr>
            <w:tcW w:w="1364" w:type="dxa"/>
            <w:gridSpan w:val="2"/>
            <w:noWrap w:val="0"/>
            <w:vAlign w:val="center"/>
          </w:tcPr>
          <w:p w14:paraId="23BA98B7">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333.62</w:t>
            </w:r>
          </w:p>
        </w:tc>
      </w:tr>
      <w:tr w14:paraId="677B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noWrap w:val="0"/>
            <w:textDirection w:val="tbRlV"/>
            <w:vAlign w:val="center"/>
          </w:tcPr>
          <w:p w14:paraId="60CD9205">
            <w:pPr>
              <w:widowControl/>
              <w:ind w:left="113" w:right="113"/>
              <w:jc w:val="left"/>
              <w:rPr>
                <w:rFonts w:hint="eastAsia" w:ascii="宋体" w:hAnsi="宋体" w:cs="宋体"/>
                <w:color w:val="000000"/>
                <w:kern w:val="0"/>
                <w:sz w:val="28"/>
                <w:szCs w:val="28"/>
              </w:rPr>
            </w:pPr>
          </w:p>
        </w:tc>
        <w:tc>
          <w:tcPr>
            <w:tcW w:w="2536" w:type="dxa"/>
            <w:gridSpan w:val="2"/>
            <w:noWrap w:val="0"/>
            <w:vAlign w:val="center"/>
          </w:tcPr>
          <w:p w14:paraId="5E1FC16C">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980" w:type="dxa"/>
            <w:noWrap w:val="0"/>
            <w:vAlign w:val="center"/>
          </w:tcPr>
          <w:p w14:paraId="596DAD19">
            <w:pPr>
              <w:widowControl/>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1446.73</w:t>
            </w:r>
          </w:p>
        </w:tc>
        <w:tc>
          <w:tcPr>
            <w:tcW w:w="2786" w:type="dxa"/>
            <w:gridSpan w:val="2"/>
            <w:noWrap w:val="0"/>
            <w:vAlign w:val="center"/>
          </w:tcPr>
          <w:p w14:paraId="187F8802">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364" w:type="dxa"/>
            <w:gridSpan w:val="2"/>
            <w:noWrap w:val="0"/>
            <w:vAlign w:val="center"/>
          </w:tcPr>
          <w:p w14:paraId="36233C87">
            <w:pPr>
              <w:widowControl/>
              <w:ind w:firstLine="201" w:firstLineChars="100"/>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1462.08</w:t>
            </w:r>
          </w:p>
        </w:tc>
      </w:tr>
      <w:tr w14:paraId="4988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5" w:type="dxa"/>
            <w:vMerge w:val="restart"/>
            <w:noWrap w:val="0"/>
            <w:textDirection w:val="tbRlV"/>
            <w:vAlign w:val="center"/>
          </w:tcPr>
          <w:p w14:paraId="2A1CA2BA">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年度总体目标</w:t>
            </w:r>
          </w:p>
        </w:tc>
        <w:tc>
          <w:tcPr>
            <w:tcW w:w="4516" w:type="dxa"/>
            <w:gridSpan w:val="3"/>
            <w:noWrap w:val="0"/>
            <w:vAlign w:val="center"/>
          </w:tcPr>
          <w:p w14:paraId="09B56AFB">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150" w:type="dxa"/>
            <w:gridSpan w:val="4"/>
            <w:noWrap w:val="0"/>
            <w:vAlign w:val="center"/>
          </w:tcPr>
          <w:p w14:paraId="3485B8DC">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14:paraId="1FD1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545" w:type="dxa"/>
            <w:vMerge w:val="continue"/>
            <w:noWrap w:val="0"/>
            <w:textDirection w:val="tbRlV"/>
            <w:vAlign w:val="center"/>
          </w:tcPr>
          <w:p w14:paraId="2631D19B">
            <w:pPr>
              <w:widowControl/>
              <w:ind w:left="113" w:right="113"/>
              <w:jc w:val="left"/>
              <w:rPr>
                <w:rFonts w:hint="eastAsia" w:ascii="宋体" w:hAnsi="宋体" w:cs="宋体"/>
                <w:color w:val="000000"/>
                <w:kern w:val="0"/>
                <w:sz w:val="28"/>
                <w:szCs w:val="28"/>
              </w:rPr>
            </w:pPr>
          </w:p>
        </w:tc>
        <w:tc>
          <w:tcPr>
            <w:tcW w:w="4516" w:type="dxa"/>
            <w:gridSpan w:val="3"/>
            <w:noWrap w:val="0"/>
            <w:vAlign w:val="center"/>
          </w:tcPr>
          <w:p w14:paraId="4BCCDE68">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目标1：</w:t>
            </w:r>
            <w:r>
              <w:rPr>
                <w:rFonts w:hint="eastAsia" w:ascii="宋体" w:hAnsi="宋体" w:cs="宋体"/>
                <w:color w:val="000000"/>
                <w:kern w:val="0"/>
                <w:szCs w:val="21"/>
              </w:rPr>
              <w:t>财政支出按预算执行，严控三公经费</w:t>
            </w:r>
          </w:p>
          <w:p w14:paraId="01C3D7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目标2：</w:t>
            </w:r>
            <w:r>
              <w:rPr>
                <w:rFonts w:hint="eastAsia" w:ascii="宋体" w:hAnsi="宋体" w:cs="宋体"/>
                <w:color w:val="000000"/>
                <w:kern w:val="0"/>
                <w:szCs w:val="21"/>
                <w:lang w:eastAsia="zh-CN" w:bidi="ar"/>
              </w:rPr>
              <w:t>精准编制预算支出，确保本镇干部职工福利待遇的落实及机关正常运转。</w:t>
            </w:r>
            <w:r>
              <w:rPr>
                <w:rFonts w:hint="eastAsia" w:ascii="宋体" w:hAnsi="宋体" w:cs="宋体"/>
                <w:color w:val="000000"/>
                <w:kern w:val="0"/>
                <w:szCs w:val="21"/>
                <w:lang w:bidi="ar"/>
              </w:rPr>
              <w:t xml:space="preserve">                                            </w:t>
            </w:r>
          </w:p>
          <w:p w14:paraId="28434C3C">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bidi="ar"/>
              </w:rPr>
              <w:t>目标3：</w:t>
            </w:r>
            <w:r>
              <w:rPr>
                <w:rFonts w:hint="eastAsia" w:ascii="宋体" w:hAnsi="宋体" w:cs="宋体"/>
                <w:color w:val="000000"/>
                <w:kern w:val="0"/>
                <w:szCs w:val="21"/>
                <w:lang w:eastAsia="zh-CN" w:bidi="ar"/>
              </w:rPr>
              <w:t>优化支出结构，发挥资金效益，缩减非生产性支出比重，提高生产性支出比重。</w:t>
            </w:r>
          </w:p>
        </w:tc>
        <w:tc>
          <w:tcPr>
            <w:tcW w:w="4150" w:type="dxa"/>
            <w:gridSpan w:val="4"/>
            <w:noWrap w:val="0"/>
            <w:vAlign w:val="center"/>
          </w:tcPr>
          <w:p w14:paraId="6242B956">
            <w:pPr>
              <w:widowControl/>
              <w:jc w:val="left"/>
              <w:textAlignment w:val="center"/>
              <w:rPr>
                <w:rFonts w:hint="eastAsia" w:ascii="宋体" w:hAnsi="宋体" w:cs="宋体"/>
                <w:color w:val="000000"/>
                <w:kern w:val="0"/>
                <w:szCs w:val="21"/>
                <w:lang w:bidi="ar"/>
              </w:rPr>
            </w:pPr>
          </w:p>
          <w:p w14:paraId="5799F0E8">
            <w:pPr>
              <w:widowControl/>
              <w:jc w:val="left"/>
              <w:textAlignment w:val="center"/>
              <w:rPr>
                <w:rFonts w:hint="eastAsia" w:ascii="宋体" w:hAnsi="宋体" w:cs="宋体"/>
                <w:color w:val="000000"/>
                <w:kern w:val="0"/>
                <w:szCs w:val="21"/>
                <w:lang w:bidi="ar"/>
              </w:rPr>
            </w:pPr>
          </w:p>
          <w:p w14:paraId="21393764">
            <w:pPr>
              <w:widowControl/>
              <w:jc w:val="left"/>
              <w:textAlignment w:val="center"/>
              <w:rPr>
                <w:rFonts w:hint="eastAsia" w:ascii="宋体" w:hAnsi="宋体" w:cs="宋体"/>
                <w:color w:val="000000"/>
                <w:kern w:val="0"/>
                <w:szCs w:val="21"/>
                <w:lang w:bidi="ar"/>
              </w:rPr>
            </w:pPr>
          </w:p>
          <w:p w14:paraId="4C16F910">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bidi="ar"/>
              </w:rPr>
              <w:t>目标1：</w:t>
            </w:r>
            <w:r>
              <w:rPr>
                <w:rFonts w:hint="eastAsia" w:ascii="宋体" w:hAnsi="宋体" w:cs="宋体"/>
                <w:color w:val="000000"/>
                <w:kern w:val="0"/>
                <w:szCs w:val="21"/>
              </w:rPr>
              <w:t>财政实际支出低于预算</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严控三公经费</w:t>
            </w:r>
          </w:p>
          <w:p w14:paraId="4EA432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目标2：</w:t>
            </w:r>
            <w:r>
              <w:rPr>
                <w:rFonts w:hint="eastAsia" w:ascii="宋体" w:hAnsi="宋体" w:cs="宋体"/>
                <w:color w:val="000000"/>
                <w:kern w:val="0"/>
                <w:szCs w:val="21"/>
                <w:lang w:eastAsia="zh-CN" w:bidi="ar"/>
              </w:rPr>
              <w:t>管好用好专项资金及项目资金，促进全镇各项社会事业有序发展。</w:t>
            </w:r>
            <w:r>
              <w:rPr>
                <w:rFonts w:hint="eastAsia" w:ascii="宋体" w:hAnsi="宋体" w:cs="宋体"/>
                <w:color w:val="000000"/>
                <w:kern w:val="0"/>
                <w:szCs w:val="21"/>
                <w:lang w:bidi="ar"/>
              </w:rPr>
              <w:t xml:space="preserve">                                      </w:t>
            </w:r>
          </w:p>
          <w:p w14:paraId="34A0448C">
            <w:pPr>
              <w:widowControl/>
              <w:rPr>
                <w:rFonts w:hint="eastAsia" w:ascii="宋体" w:hAnsi="宋体" w:eastAsia="宋体" w:cs="宋体"/>
                <w:i w:val="0"/>
                <w:iCs w:val="0"/>
                <w:caps w:val="0"/>
                <w:color w:val="333333"/>
                <w:spacing w:val="0"/>
                <w:sz w:val="21"/>
                <w:szCs w:val="21"/>
                <w:shd w:val="clear" w:fill="FFFFFF"/>
              </w:rPr>
            </w:pPr>
            <w:r>
              <w:rPr>
                <w:rFonts w:hint="eastAsia" w:ascii="宋体" w:hAnsi="宋体" w:cs="宋体"/>
                <w:color w:val="000000"/>
                <w:kern w:val="0"/>
                <w:szCs w:val="21"/>
                <w:lang w:bidi="ar"/>
              </w:rPr>
              <w:t>目标3：</w:t>
            </w:r>
            <w:r>
              <w:rPr>
                <w:rFonts w:hint="eastAsia" w:ascii="宋体" w:hAnsi="宋体" w:cs="宋体"/>
                <w:color w:val="000000"/>
                <w:kern w:val="0"/>
                <w:szCs w:val="21"/>
                <w:lang w:eastAsia="zh-CN" w:bidi="ar"/>
              </w:rPr>
              <w:t>合理分配使用民生资金，</w:t>
            </w:r>
            <w:r>
              <w:rPr>
                <w:rFonts w:hint="eastAsia" w:ascii="宋体" w:hAnsi="宋体" w:cs="宋体"/>
                <w:color w:val="000000"/>
                <w:kern w:val="0"/>
                <w:szCs w:val="21"/>
                <w:lang w:bidi="ar"/>
              </w:rPr>
              <w:t>保障社会特殊困难人群基本生活，</w:t>
            </w:r>
            <w:r>
              <w:rPr>
                <w:rFonts w:hint="eastAsia" w:ascii="宋体" w:hAnsi="宋体" w:cs="宋体"/>
                <w:color w:val="000000"/>
                <w:kern w:val="0"/>
                <w:szCs w:val="21"/>
                <w:lang w:eastAsia="zh-CN" w:bidi="ar"/>
              </w:rPr>
              <w:t>促进社会和谐稳定。</w:t>
            </w:r>
            <w:r>
              <w:rPr>
                <w:rFonts w:hint="eastAsia" w:ascii="宋体" w:hAnsi="宋体" w:cs="宋体"/>
                <w:color w:val="000000"/>
                <w:kern w:val="0"/>
                <w:szCs w:val="21"/>
                <w:lang w:bidi="ar"/>
              </w:rPr>
              <w:t xml:space="preserve"> </w:t>
            </w:r>
          </w:p>
          <w:p w14:paraId="1574B6C0">
            <w:pPr>
              <w:pStyle w:val="9"/>
              <w:rPr>
                <w:rFonts w:hint="eastAsia" w:ascii="宋体" w:hAnsi="宋体" w:eastAsia="宋体" w:cs="宋体"/>
                <w:i w:val="0"/>
                <w:iCs w:val="0"/>
                <w:caps w:val="0"/>
                <w:color w:val="333333"/>
                <w:spacing w:val="0"/>
                <w:sz w:val="21"/>
                <w:szCs w:val="21"/>
                <w:shd w:val="clear" w:fill="FFFFFF"/>
              </w:rPr>
            </w:pPr>
          </w:p>
          <w:p w14:paraId="47C5E47F">
            <w:pPr>
              <w:pStyle w:val="9"/>
              <w:rPr>
                <w:rFonts w:hint="eastAsia" w:ascii="宋体" w:hAnsi="宋体" w:eastAsia="宋体" w:cs="宋体"/>
                <w:i w:val="0"/>
                <w:iCs w:val="0"/>
                <w:caps w:val="0"/>
                <w:color w:val="333333"/>
                <w:spacing w:val="0"/>
                <w:sz w:val="21"/>
                <w:szCs w:val="21"/>
                <w:shd w:val="clear" w:fill="FFFFFF"/>
              </w:rPr>
            </w:pPr>
          </w:p>
          <w:p w14:paraId="6C8E63AA">
            <w:pPr>
              <w:pStyle w:val="9"/>
              <w:rPr>
                <w:rFonts w:hint="eastAsia" w:ascii="宋体" w:hAnsi="宋体" w:eastAsia="宋体" w:cs="宋体"/>
                <w:i w:val="0"/>
                <w:iCs w:val="0"/>
                <w:caps w:val="0"/>
                <w:color w:val="333333"/>
                <w:spacing w:val="0"/>
                <w:sz w:val="21"/>
                <w:szCs w:val="21"/>
                <w:shd w:val="clear" w:fill="FFFFFF"/>
              </w:rPr>
            </w:pPr>
          </w:p>
          <w:p w14:paraId="656B35B6">
            <w:pPr>
              <w:pStyle w:val="9"/>
              <w:rPr>
                <w:rFonts w:hint="eastAsia" w:ascii="宋体" w:hAnsi="宋体" w:eastAsia="宋体" w:cs="宋体"/>
                <w:i w:val="0"/>
                <w:iCs w:val="0"/>
                <w:caps w:val="0"/>
                <w:color w:val="333333"/>
                <w:spacing w:val="0"/>
                <w:sz w:val="21"/>
                <w:szCs w:val="21"/>
                <w:shd w:val="clear" w:fill="FFFFFF"/>
              </w:rPr>
            </w:pPr>
          </w:p>
          <w:p w14:paraId="1574BE55">
            <w:pPr>
              <w:widowControl/>
              <w:rPr>
                <w:rFonts w:hint="eastAsia" w:ascii="宋体" w:hAnsi="宋体" w:cs="宋体"/>
                <w:color w:val="000000"/>
                <w:kern w:val="0"/>
                <w:szCs w:val="21"/>
              </w:rPr>
            </w:pPr>
            <w:r>
              <w:rPr>
                <w:rFonts w:hint="eastAsia" w:ascii="宋体" w:hAnsi="宋体" w:cs="宋体"/>
                <w:color w:val="000000"/>
                <w:kern w:val="2"/>
                <w:sz w:val="21"/>
                <w:szCs w:val="21"/>
                <w:lang w:eastAsia="zh-CN"/>
              </w:rPr>
              <w:t xml:space="preserve">                                </w:t>
            </w:r>
            <w:r>
              <w:rPr>
                <w:rFonts w:hint="eastAsia" w:ascii="宋体" w:hAnsi="宋体" w:cs="宋体"/>
                <w:color w:val="000000"/>
                <w:kern w:val="0"/>
                <w:szCs w:val="21"/>
              </w:rPr>
              <w:t xml:space="preserve">                                                                                                                                                                                                                                                                                                                                                                                                                                                                                                                                                                                                                                                                                                                                                                                                                                                                                      </w:t>
            </w:r>
          </w:p>
        </w:tc>
      </w:tr>
      <w:tr w14:paraId="5F70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45" w:type="dxa"/>
            <w:vMerge w:val="restart"/>
            <w:noWrap w:val="0"/>
            <w:textDirection w:val="tbRlV"/>
            <w:vAlign w:val="center"/>
          </w:tcPr>
          <w:p w14:paraId="22EFD134">
            <w:pPr>
              <w:jc w:val="center"/>
              <w:rPr>
                <w:rFonts w:hint="eastAsia" w:ascii="宋体" w:hAnsi="宋体" w:cs="宋体"/>
                <w:color w:val="000000"/>
                <w:kern w:val="0"/>
                <w:sz w:val="28"/>
                <w:szCs w:val="28"/>
              </w:rPr>
            </w:pPr>
            <w:r>
              <w:rPr>
                <w:rFonts w:hint="eastAsia" w:ascii="宋体" w:hAnsi="宋体" w:cs="宋体"/>
                <w:color w:val="000000"/>
                <w:kern w:val="0"/>
                <w:sz w:val="28"/>
                <w:szCs w:val="28"/>
              </w:rPr>
              <w:t>绩效指标</w:t>
            </w:r>
          </w:p>
        </w:tc>
        <w:tc>
          <w:tcPr>
            <w:tcW w:w="1193" w:type="dxa"/>
            <w:noWrap w:val="0"/>
            <w:vAlign w:val="center"/>
          </w:tcPr>
          <w:p w14:paraId="215C31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1343" w:type="dxa"/>
            <w:noWrap w:val="0"/>
            <w:vAlign w:val="center"/>
          </w:tcPr>
          <w:p w14:paraId="12318D7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1980" w:type="dxa"/>
            <w:noWrap w:val="0"/>
            <w:vAlign w:val="center"/>
          </w:tcPr>
          <w:p w14:paraId="314E17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　</w:t>
            </w:r>
          </w:p>
        </w:tc>
        <w:tc>
          <w:tcPr>
            <w:tcW w:w="1470" w:type="dxa"/>
            <w:noWrap w:val="0"/>
            <w:vAlign w:val="center"/>
          </w:tcPr>
          <w:p w14:paraId="62207FD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316" w:type="dxa"/>
            <w:noWrap w:val="0"/>
            <w:vAlign w:val="center"/>
          </w:tcPr>
          <w:p w14:paraId="63F682E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完成值</w:t>
            </w:r>
          </w:p>
        </w:tc>
        <w:tc>
          <w:tcPr>
            <w:tcW w:w="695" w:type="dxa"/>
            <w:noWrap w:val="0"/>
            <w:vAlign w:val="center"/>
          </w:tcPr>
          <w:p w14:paraId="79AE33D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669" w:type="dxa"/>
            <w:noWrap w:val="0"/>
            <w:vAlign w:val="center"/>
          </w:tcPr>
          <w:p w14:paraId="55E1D2F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得分</w:t>
            </w:r>
          </w:p>
        </w:tc>
      </w:tr>
      <w:tr w14:paraId="41AA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545" w:type="dxa"/>
            <w:vMerge w:val="continue"/>
            <w:noWrap w:val="0"/>
            <w:vAlign w:val="center"/>
          </w:tcPr>
          <w:p w14:paraId="5174FA0A">
            <w:pPr>
              <w:widowControl/>
              <w:jc w:val="left"/>
              <w:rPr>
                <w:rFonts w:hint="eastAsia" w:ascii="宋体" w:hAnsi="宋体" w:cs="宋体"/>
                <w:color w:val="000000"/>
                <w:kern w:val="0"/>
                <w:szCs w:val="21"/>
              </w:rPr>
            </w:pPr>
          </w:p>
        </w:tc>
        <w:tc>
          <w:tcPr>
            <w:tcW w:w="1193" w:type="dxa"/>
            <w:vMerge w:val="restart"/>
            <w:noWrap w:val="0"/>
            <w:vAlign w:val="center"/>
          </w:tcPr>
          <w:p w14:paraId="1A70FE2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14:paraId="4983BAF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14:paraId="0F371F96">
            <w:pPr>
              <w:widowControl/>
              <w:jc w:val="center"/>
              <w:rPr>
                <w:rFonts w:hint="eastAsia" w:ascii="宋体" w:hAnsi="宋体" w:cs="宋体"/>
                <w:color w:val="000000"/>
                <w:kern w:val="0"/>
                <w:szCs w:val="21"/>
              </w:rPr>
            </w:pPr>
            <w:r>
              <w:rPr>
                <w:rFonts w:hint="eastAsia" w:ascii="宋体" w:hAnsi="宋体" w:cs="宋体"/>
                <w:color w:val="000000"/>
                <w:kern w:val="0"/>
                <w:sz w:val="22"/>
                <w:szCs w:val="22"/>
              </w:rPr>
              <w:t>（50分）</w:t>
            </w:r>
          </w:p>
        </w:tc>
        <w:tc>
          <w:tcPr>
            <w:tcW w:w="1343" w:type="dxa"/>
            <w:vMerge w:val="restart"/>
            <w:noWrap w:val="0"/>
            <w:vAlign w:val="center"/>
          </w:tcPr>
          <w:p w14:paraId="460AE5D8">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1980" w:type="dxa"/>
            <w:noWrap w:val="0"/>
            <w:vAlign w:val="center"/>
          </w:tcPr>
          <w:p w14:paraId="7EC82DA4">
            <w:pPr>
              <w:widowControl/>
              <w:rPr>
                <w:rFonts w:hint="eastAsia" w:ascii="宋体" w:hAnsi="宋体" w:eastAsia="宋体" w:cs="宋体"/>
                <w:color w:val="000000"/>
                <w:kern w:val="0"/>
                <w:szCs w:val="21"/>
                <w:lang w:eastAsia="zh-CN"/>
              </w:rPr>
            </w:pPr>
            <w:r>
              <w:rPr>
                <w:rFonts w:hint="eastAsia" w:ascii="宋体" w:hAnsi="宋体" w:cs="宋体"/>
                <w:color w:val="000000"/>
                <w:kern w:val="0"/>
                <w:sz w:val="18"/>
                <w:szCs w:val="18"/>
              </w:rPr>
              <w:t>实际财政供养人员数</w:t>
            </w:r>
          </w:p>
        </w:tc>
        <w:tc>
          <w:tcPr>
            <w:tcW w:w="1470" w:type="dxa"/>
            <w:noWrap w:val="0"/>
            <w:vAlign w:val="center"/>
          </w:tcPr>
          <w:p w14:paraId="142B9BB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101人</w:t>
            </w:r>
          </w:p>
        </w:tc>
        <w:tc>
          <w:tcPr>
            <w:tcW w:w="1316" w:type="dxa"/>
            <w:noWrap w:val="0"/>
            <w:vAlign w:val="center"/>
          </w:tcPr>
          <w:p w14:paraId="048445E1">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97人</w:t>
            </w:r>
          </w:p>
        </w:tc>
        <w:tc>
          <w:tcPr>
            <w:tcW w:w="695" w:type="dxa"/>
            <w:noWrap w:val="0"/>
            <w:vAlign w:val="center"/>
          </w:tcPr>
          <w:p w14:paraId="09F60073">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3CC1784A">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2367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5" w:type="dxa"/>
            <w:vMerge w:val="continue"/>
            <w:noWrap w:val="0"/>
            <w:vAlign w:val="center"/>
          </w:tcPr>
          <w:p w14:paraId="57638389">
            <w:pPr>
              <w:widowControl/>
              <w:jc w:val="left"/>
              <w:rPr>
                <w:rFonts w:hint="eastAsia" w:ascii="宋体" w:hAnsi="宋体" w:cs="宋体"/>
                <w:color w:val="000000"/>
                <w:kern w:val="0"/>
                <w:szCs w:val="21"/>
              </w:rPr>
            </w:pPr>
          </w:p>
        </w:tc>
        <w:tc>
          <w:tcPr>
            <w:tcW w:w="1193" w:type="dxa"/>
            <w:vMerge w:val="continue"/>
            <w:noWrap w:val="0"/>
            <w:vAlign w:val="center"/>
          </w:tcPr>
          <w:p w14:paraId="1BF30EBC">
            <w:pPr>
              <w:widowControl/>
              <w:jc w:val="left"/>
              <w:rPr>
                <w:rFonts w:hint="eastAsia" w:ascii="宋体" w:hAnsi="宋体" w:cs="宋体"/>
                <w:color w:val="000000"/>
                <w:kern w:val="0"/>
                <w:szCs w:val="21"/>
              </w:rPr>
            </w:pPr>
          </w:p>
        </w:tc>
        <w:tc>
          <w:tcPr>
            <w:tcW w:w="1343" w:type="dxa"/>
            <w:vMerge w:val="continue"/>
            <w:noWrap w:val="0"/>
            <w:vAlign w:val="center"/>
          </w:tcPr>
          <w:p w14:paraId="447A34E1">
            <w:pPr>
              <w:widowControl/>
              <w:jc w:val="left"/>
              <w:rPr>
                <w:rFonts w:hint="eastAsia" w:ascii="宋体" w:hAnsi="宋体" w:cs="宋体"/>
                <w:color w:val="000000"/>
                <w:kern w:val="0"/>
                <w:szCs w:val="21"/>
              </w:rPr>
            </w:pPr>
          </w:p>
        </w:tc>
        <w:tc>
          <w:tcPr>
            <w:tcW w:w="1980" w:type="dxa"/>
            <w:noWrap w:val="0"/>
            <w:vAlign w:val="center"/>
          </w:tcPr>
          <w:p w14:paraId="01D34838">
            <w:pPr>
              <w:widowControl/>
              <w:rPr>
                <w:rFonts w:hint="eastAsia" w:ascii="宋体" w:hAnsi="宋体" w:cs="宋体"/>
                <w:color w:val="000000"/>
                <w:kern w:val="0"/>
                <w:szCs w:val="21"/>
              </w:rPr>
            </w:pPr>
            <w:r>
              <w:rPr>
                <w:rFonts w:hint="eastAsia" w:ascii="宋体" w:hAnsi="宋体" w:cs="宋体"/>
                <w:color w:val="000000"/>
                <w:kern w:val="0"/>
                <w:sz w:val="18"/>
                <w:szCs w:val="18"/>
              </w:rPr>
              <w:t>部门整体支出预算总额</w:t>
            </w:r>
          </w:p>
        </w:tc>
        <w:tc>
          <w:tcPr>
            <w:tcW w:w="1470" w:type="dxa"/>
            <w:noWrap w:val="0"/>
            <w:vAlign w:val="center"/>
          </w:tcPr>
          <w:p w14:paraId="0B1A147D">
            <w:pPr>
              <w:widowControl/>
              <w:jc w:val="center"/>
              <w:rPr>
                <w:rFonts w:hint="default" w:ascii="宋体" w:hAnsi="宋体" w:cs="宋体"/>
                <w:color w:val="000000"/>
                <w:kern w:val="0"/>
                <w:sz w:val="18"/>
                <w:szCs w:val="18"/>
                <w:lang w:val="en-US" w:eastAsia="zh-CN"/>
              </w:rPr>
            </w:pPr>
            <w:r>
              <w:rPr>
                <w:rFonts w:hint="eastAsia" w:ascii="宋体" w:hAnsi="宋体" w:eastAsia="宋体" w:cs="宋体"/>
                <w:color w:val="000000"/>
                <w:kern w:val="0"/>
                <w:sz w:val="21"/>
                <w:szCs w:val="21"/>
              </w:rPr>
              <w:t>　</w:t>
            </w:r>
            <w:r>
              <w:rPr>
                <w:rFonts w:hint="eastAsia" w:ascii="宋体" w:hAnsi="宋体" w:cs="宋体"/>
                <w:color w:val="000000"/>
                <w:kern w:val="0"/>
                <w:sz w:val="21"/>
                <w:szCs w:val="21"/>
                <w:lang w:val="en-US" w:eastAsia="zh-CN"/>
              </w:rPr>
              <w:t>3454.38</w:t>
            </w:r>
          </w:p>
        </w:tc>
        <w:tc>
          <w:tcPr>
            <w:tcW w:w="1316" w:type="dxa"/>
            <w:noWrap w:val="0"/>
            <w:vAlign w:val="center"/>
          </w:tcPr>
          <w:p w14:paraId="475E7B69">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21"/>
                <w:szCs w:val="21"/>
                <w:lang w:val="en-US" w:eastAsia="zh-CN"/>
              </w:rPr>
              <w:t>3454.38</w:t>
            </w:r>
          </w:p>
        </w:tc>
        <w:tc>
          <w:tcPr>
            <w:tcW w:w="695" w:type="dxa"/>
            <w:noWrap w:val="0"/>
            <w:vAlign w:val="center"/>
          </w:tcPr>
          <w:p w14:paraId="33E07D7E">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7612EE0E">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7272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545" w:type="dxa"/>
            <w:vMerge w:val="continue"/>
            <w:noWrap w:val="0"/>
            <w:vAlign w:val="center"/>
          </w:tcPr>
          <w:p w14:paraId="3D98F07C">
            <w:pPr>
              <w:widowControl/>
              <w:jc w:val="left"/>
              <w:rPr>
                <w:rFonts w:hint="eastAsia" w:ascii="宋体" w:hAnsi="宋体" w:cs="宋体"/>
                <w:color w:val="000000"/>
                <w:kern w:val="0"/>
                <w:szCs w:val="21"/>
              </w:rPr>
            </w:pPr>
          </w:p>
        </w:tc>
        <w:tc>
          <w:tcPr>
            <w:tcW w:w="1193" w:type="dxa"/>
            <w:vMerge w:val="continue"/>
            <w:noWrap w:val="0"/>
            <w:vAlign w:val="center"/>
          </w:tcPr>
          <w:p w14:paraId="547E273E">
            <w:pPr>
              <w:widowControl/>
              <w:jc w:val="left"/>
              <w:rPr>
                <w:rFonts w:hint="eastAsia" w:ascii="宋体" w:hAnsi="宋体" w:cs="宋体"/>
                <w:color w:val="000000"/>
                <w:kern w:val="0"/>
                <w:szCs w:val="21"/>
              </w:rPr>
            </w:pPr>
          </w:p>
        </w:tc>
        <w:tc>
          <w:tcPr>
            <w:tcW w:w="1343" w:type="dxa"/>
            <w:vMerge w:val="restart"/>
            <w:noWrap w:val="0"/>
            <w:vAlign w:val="center"/>
          </w:tcPr>
          <w:p w14:paraId="02094ED0">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1980" w:type="dxa"/>
            <w:noWrap w:val="0"/>
            <w:vAlign w:val="center"/>
          </w:tcPr>
          <w:p w14:paraId="0ECCF21A">
            <w:pPr>
              <w:widowControl/>
              <w:rPr>
                <w:rFonts w:hint="eastAsia" w:ascii="宋体" w:hAnsi="宋体" w:cs="宋体"/>
                <w:color w:val="000000"/>
                <w:kern w:val="0"/>
                <w:sz w:val="18"/>
                <w:szCs w:val="18"/>
              </w:rPr>
            </w:pPr>
            <w:r>
              <w:rPr>
                <w:rFonts w:hint="eastAsia" w:ascii="宋体" w:hAnsi="宋体" w:cs="宋体"/>
                <w:color w:val="000000"/>
                <w:sz w:val="18"/>
                <w:szCs w:val="18"/>
              </w:rPr>
              <w:t>三公经费控制率</w:t>
            </w:r>
          </w:p>
        </w:tc>
        <w:tc>
          <w:tcPr>
            <w:tcW w:w="1470" w:type="dxa"/>
            <w:noWrap w:val="0"/>
            <w:vAlign w:val="center"/>
          </w:tcPr>
          <w:p w14:paraId="19A4A2EE">
            <w:pPr>
              <w:widowControl/>
              <w:jc w:val="center"/>
              <w:rPr>
                <w:rFonts w:hint="default" w:ascii="宋体" w:hAnsi="宋体" w:cs="宋体"/>
                <w:color w:val="000000"/>
                <w:kern w:val="0"/>
                <w:sz w:val="18"/>
                <w:szCs w:val="18"/>
                <w:lang w:val="en-US" w:eastAsia="zh-CN"/>
              </w:rPr>
            </w:pPr>
            <w:r>
              <w:rPr>
                <w:rFonts w:hint="eastAsia" w:ascii="宋体" w:hAnsi="宋体" w:cs="宋体"/>
                <w:color w:val="000000"/>
                <w:sz w:val="18"/>
                <w:szCs w:val="18"/>
                <w:lang w:val="en-US" w:eastAsia="zh-CN"/>
              </w:rPr>
              <w:t>小于去年支出</w:t>
            </w:r>
          </w:p>
        </w:tc>
        <w:tc>
          <w:tcPr>
            <w:tcW w:w="1316" w:type="dxa"/>
            <w:noWrap w:val="0"/>
            <w:vAlign w:val="center"/>
          </w:tcPr>
          <w:p w14:paraId="4CEF31F8">
            <w:pPr>
              <w:widowControl/>
              <w:jc w:val="center"/>
              <w:rPr>
                <w:rFonts w:hint="eastAsia" w:ascii="宋体" w:hAnsi="宋体" w:cs="宋体"/>
                <w:color w:val="000000"/>
                <w:kern w:val="0"/>
                <w:sz w:val="18"/>
                <w:szCs w:val="18"/>
                <w:lang w:val="en-US" w:eastAsia="zh-CN"/>
              </w:rPr>
            </w:pPr>
            <w:r>
              <w:rPr>
                <w:rFonts w:hint="eastAsia" w:ascii="宋体" w:hAnsi="宋体" w:cs="宋体"/>
                <w:color w:val="000000"/>
                <w:sz w:val="18"/>
                <w:szCs w:val="18"/>
                <w:lang w:val="en-US" w:eastAsia="zh-CN"/>
              </w:rPr>
              <w:t>小于去年支出</w:t>
            </w:r>
          </w:p>
        </w:tc>
        <w:tc>
          <w:tcPr>
            <w:tcW w:w="695" w:type="dxa"/>
            <w:noWrap w:val="0"/>
            <w:vAlign w:val="center"/>
          </w:tcPr>
          <w:p w14:paraId="512A8692">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669" w:type="dxa"/>
            <w:noWrap w:val="0"/>
            <w:vAlign w:val="center"/>
          </w:tcPr>
          <w:p w14:paraId="55EF2E60">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r>
      <w:tr w14:paraId="1911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545" w:type="dxa"/>
            <w:vMerge w:val="continue"/>
            <w:noWrap w:val="0"/>
            <w:vAlign w:val="center"/>
          </w:tcPr>
          <w:p w14:paraId="048C524A">
            <w:pPr>
              <w:widowControl/>
              <w:jc w:val="left"/>
              <w:rPr>
                <w:rFonts w:hint="eastAsia" w:ascii="宋体" w:hAnsi="宋体" w:cs="宋体"/>
                <w:color w:val="000000"/>
                <w:kern w:val="0"/>
                <w:szCs w:val="21"/>
              </w:rPr>
            </w:pPr>
          </w:p>
        </w:tc>
        <w:tc>
          <w:tcPr>
            <w:tcW w:w="1193" w:type="dxa"/>
            <w:vMerge w:val="continue"/>
            <w:noWrap w:val="0"/>
            <w:vAlign w:val="center"/>
          </w:tcPr>
          <w:p w14:paraId="4F67649C">
            <w:pPr>
              <w:widowControl/>
              <w:jc w:val="left"/>
              <w:rPr>
                <w:rFonts w:hint="eastAsia" w:ascii="宋体" w:hAnsi="宋体" w:cs="宋体"/>
                <w:color w:val="000000"/>
                <w:kern w:val="0"/>
                <w:szCs w:val="21"/>
              </w:rPr>
            </w:pPr>
          </w:p>
        </w:tc>
        <w:tc>
          <w:tcPr>
            <w:tcW w:w="1343" w:type="dxa"/>
            <w:vMerge w:val="continue"/>
            <w:noWrap w:val="0"/>
            <w:vAlign w:val="center"/>
          </w:tcPr>
          <w:p w14:paraId="182C62C9">
            <w:pPr>
              <w:widowControl/>
              <w:jc w:val="left"/>
              <w:rPr>
                <w:rFonts w:hint="eastAsia" w:ascii="宋体" w:hAnsi="宋体" w:cs="宋体"/>
                <w:color w:val="000000"/>
                <w:kern w:val="0"/>
                <w:szCs w:val="21"/>
              </w:rPr>
            </w:pPr>
          </w:p>
        </w:tc>
        <w:tc>
          <w:tcPr>
            <w:tcW w:w="1980" w:type="dxa"/>
            <w:noWrap w:val="0"/>
            <w:vAlign w:val="center"/>
          </w:tcPr>
          <w:p w14:paraId="5FA8600F">
            <w:pPr>
              <w:widowControl/>
              <w:rPr>
                <w:rFonts w:hint="eastAsia" w:ascii="宋体" w:hAnsi="宋体" w:eastAsia="宋体" w:cs="宋体"/>
                <w:color w:val="000000"/>
                <w:kern w:val="0"/>
                <w:szCs w:val="21"/>
                <w:lang w:eastAsia="zh-CN"/>
              </w:rPr>
            </w:pPr>
            <w:r>
              <w:rPr>
                <w:rFonts w:hint="eastAsia" w:ascii="宋体" w:hAnsi="宋体" w:cs="宋体"/>
                <w:color w:val="000000"/>
                <w:sz w:val="18"/>
                <w:szCs w:val="18"/>
              </w:rPr>
              <w:t>工资津贴发放率</w:t>
            </w:r>
          </w:p>
        </w:tc>
        <w:tc>
          <w:tcPr>
            <w:tcW w:w="1470" w:type="dxa"/>
            <w:noWrap w:val="0"/>
            <w:vAlign w:val="center"/>
          </w:tcPr>
          <w:p w14:paraId="6FBAAA49">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16" w:type="dxa"/>
            <w:noWrap w:val="0"/>
            <w:vAlign w:val="center"/>
          </w:tcPr>
          <w:p w14:paraId="3B41C4FA">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95" w:type="dxa"/>
            <w:noWrap w:val="0"/>
            <w:vAlign w:val="center"/>
          </w:tcPr>
          <w:p w14:paraId="6E415C9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669" w:type="dxa"/>
            <w:noWrap w:val="0"/>
            <w:vAlign w:val="center"/>
          </w:tcPr>
          <w:p w14:paraId="59A418AA">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r>
      <w:tr w14:paraId="229F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545" w:type="dxa"/>
            <w:vMerge w:val="continue"/>
            <w:noWrap w:val="0"/>
            <w:vAlign w:val="center"/>
          </w:tcPr>
          <w:p w14:paraId="4F8BC3B4">
            <w:pPr>
              <w:widowControl/>
              <w:jc w:val="left"/>
              <w:rPr>
                <w:rFonts w:hint="eastAsia" w:ascii="宋体" w:hAnsi="宋体" w:cs="宋体"/>
                <w:color w:val="000000"/>
                <w:kern w:val="0"/>
                <w:szCs w:val="21"/>
              </w:rPr>
            </w:pPr>
          </w:p>
        </w:tc>
        <w:tc>
          <w:tcPr>
            <w:tcW w:w="1193" w:type="dxa"/>
            <w:vMerge w:val="continue"/>
            <w:noWrap w:val="0"/>
            <w:vAlign w:val="center"/>
          </w:tcPr>
          <w:p w14:paraId="103DA026">
            <w:pPr>
              <w:widowControl/>
              <w:jc w:val="left"/>
              <w:rPr>
                <w:rFonts w:hint="eastAsia" w:ascii="宋体" w:hAnsi="宋体" w:cs="宋体"/>
                <w:color w:val="000000"/>
                <w:kern w:val="0"/>
                <w:szCs w:val="21"/>
              </w:rPr>
            </w:pPr>
          </w:p>
        </w:tc>
        <w:tc>
          <w:tcPr>
            <w:tcW w:w="1343" w:type="dxa"/>
            <w:vMerge w:val="continue"/>
            <w:noWrap w:val="0"/>
            <w:vAlign w:val="center"/>
          </w:tcPr>
          <w:p w14:paraId="21CD124B">
            <w:pPr>
              <w:widowControl/>
              <w:jc w:val="left"/>
              <w:rPr>
                <w:rFonts w:hint="eastAsia" w:ascii="宋体" w:hAnsi="宋体" w:cs="宋体"/>
                <w:color w:val="000000"/>
                <w:kern w:val="0"/>
                <w:szCs w:val="21"/>
              </w:rPr>
            </w:pPr>
          </w:p>
        </w:tc>
        <w:tc>
          <w:tcPr>
            <w:tcW w:w="1980" w:type="dxa"/>
            <w:noWrap w:val="0"/>
            <w:vAlign w:val="center"/>
          </w:tcPr>
          <w:p w14:paraId="0295AAD0">
            <w:pPr>
              <w:widowControl/>
              <w:rPr>
                <w:rFonts w:hint="eastAsia" w:ascii="宋体" w:hAnsi="宋体" w:cs="宋体"/>
                <w:color w:val="000000"/>
                <w:kern w:val="0"/>
                <w:szCs w:val="21"/>
              </w:rPr>
            </w:pPr>
            <w:r>
              <w:rPr>
                <w:rFonts w:hint="eastAsia" w:ascii="宋体" w:cs="宋体"/>
                <w:kern w:val="0"/>
                <w:sz w:val="18"/>
                <w:szCs w:val="18"/>
                <w:lang w:eastAsia="zh-CN"/>
              </w:rPr>
              <w:t>全年预算执行进度</w:t>
            </w:r>
          </w:p>
        </w:tc>
        <w:tc>
          <w:tcPr>
            <w:tcW w:w="1470" w:type="dxa"/>
            <w:noWrap w:val="0"/>
            <w:vAlign w:val="center"/>
          </w:tcPr>
          <w:p w14:paraId="4CB4A8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1316" w:type="dxa"/>
            <w:noWrap w:val="0"/>
            <w:vAlign w:val="center"/>
          </w:tcPr>
          <w:p w14:paraId="472AFB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695" w:type="dxa"/>
            <w:noWrap w:val="0"/>
            <w:vAlign w:val="center"/>
          </w:tcPr>
          <w:p w14:paraId="2A07FEF3">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669" w:type="dxa"/>
            <w:noWrap w:val="0"/>
            <w:vAlign w:val="center"/>
          </w:tcPr>
          <w:p w14:paraId="41F25C05">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r>
      <w:tr w14:paraId="42AE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5" w:type="dxa"/>
            <w:vMerge w:val="continue"/>
            <w:noWrap w:val="0"/>
            <w:vAlign w:val="center"/>
          </w:tcPr>
          <w:p w14:paraId="38EDD5E6">
            <w:pPr>
              <w:widowControl/>
              <w:jc w:val="left"/>
              <w:rPr>
                <w:rFonts w:hint="eastAsia" w:ascii="宋体" w:hAnsi="宋体" w:cs="宋体"/>
                <w:color w:val="000000"/>
                <w:kern w:val="0"/>
                <w:szCs w:val="21"/>
              </w:rPr>
            </w:pPr>
          </w:p>
        </w:tc>
        <w:tc>
          <w:tcPr>
            <w:tcW w:w="1193" w:type="dxa"/>
            <w:vMerge w:val="continue"/>
            <w:noWrap w:val="0"/>
            <w:vAlign w:val="center"/>
          </w:tcPr>
          <w:p w14:paraId="6A842D1E">
            <w:pPr>
              <w:widowControl/>
              <w:jc w:val="left"/>
              <w:rPr>
                <w:rFonts w:hint="eastAsia" w:ascii="宋体" w:hAnsi="宋体" w:cs="宋体"/>
                <w:color w:val="000000"/>
                <w:kern w:val="0"/>
                <w:szCs w:val="21"/>
              </w:rPr>
            </w:pPr>
          </w:p>
        </w:tc>
        <w:tc>
          <w:tcPr>
            <w:tcW w:w="1343" w:type="dxa"/>
            <w:vMerge w:val="restart"/>
            <w:noWrap w:val="0"/>
            <w:vAlign w:val="center"/>
          </w:tcPr>
          <w:p w14:paraId="5869CDC0">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1980" w:type="dxa"/>
            <w:noWrap w:val="0"/>
            <w:vAlign w:val="center"/>
          </w:tcPr>
          <w:p w14:paraId="2F76675A">
            <w:pPr>
              <w:widowControl/>
              <w:rPr>
                <w:rFonts w:hint="eastAsia" w:ascii="宋体" w:hAnsi="宋体" w:eastAsia="宋体" w:cs="宋体"/>
                <w:color w:val="000000"/>
                <w:kern w:val="0"/>
                <w:szCs w:val="21"/>
                <w:lang w:eastAsia="zh-CN"/>
              </w:rPr>
            </w:pPr>
            <w:r>
              <w:rPr>
                <w:rFonts w:hint="eastAsia" w:ascii="宋体" w:cs="宋体"/>
                <w:kern w:val="0"/>
                <w:sz w:val="18"/>
                <w:szCs w:val="18"/>
                <w:lang w:eastAsia="zh-CN"/>
              </w:rPr>
              <w:t>政府采购执行率</w:t>
            </w:r>
          </w:p>
        </w:tc>
        <w:tc>
          <w:tcPr>
            <w:tcW w:w="1470" w:type="dxa"/>
            <w:noWrap w:val="0"/>
            <w:vAlign w:val="center"/>
          </w:tcPr>
          <w:p w14:paraId="06BDC4C6">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16" w:type="dxa"/>
            <w:noWrap w:val="0"/>
            <w:vAlign w:val="center"/>
          </w:tcPr>
          <w:p w14:paraId="617C89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695" w:type="dxa"/>
            <w:noWrap w:val="0"/>
            <w:vAlign w:val="center"/>
          </w:tcPr>
          <w:p w14:paraId="75FFFEFC">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2552DE8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6D56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545" w:type="dxa"/>
            <w:vMerge w:val="continue"/>
            <w:noWrap w:val="0"/>
            <w:vAlign w:val="center"/>
          </w:tcPr>
          <w:p w14:paraId="77D6B680">
            <w:pPr>
              <w:widowControl/>
              <w:jc w:val="left"/>
              <w:rPr>
                <w:rFonts w:hint="eastAsia" w:ascii="宋体" w:hAnsi="宋体" w:cs="宋体"/>
                <w:color w:val="000000"/>
                <w:kern w:val="0"/>
                <w:szCs w:val="21"/>
              </w:rPr>
            </w:pPr>
          </w:p>
        </w:tc>
        <w:tc>
          <w:tcPr>
            <w:tcW w:w="1193" w:type="dxa"/>
            <w:vMerge w:val="continue"/>
            <w:noWrap w:val="0"/>
            <w:vAlign w:val="center"/>
          </w:tcPr>
          <w:p w14:paraId="594A2CFA">
            <w:pPr>
              <w:widowControl/>
              <w:jc w:val="left"/>
              <w:rPr>
                <w:rFonts w:hint="eastAsia" w:ascii="宋体" w:hAnsi="宋体" w:cs="宋体"/>
                <w:color w:val="000000"/>
                <w:kern w:val="0"/>
                <w:szCs w:val="21"/>
              </w:rPr>
            </w:pPr>
          </w:p>
        </w:tc>
        <w:tc>
          <w:tcPr>
            <w:tcW w:w="1343" w:type="dxa"/>
            <w:vMerge w:val="continue"/>
            <w:noWrap w:val="0"/>
            <w:vAlign w:val="center"/>
          </w:tcPr>
          <w:p w14:paraId="48AFEA5B">
            <w:pPr>
              <w:widowControl/>
              <w:jc w:val="left"/>
              <w:rPr>
                <w:rFonts w:hint="eastAsia" w:ascii="宋体" w:hAnsi="宋体" w:cs="宋体"/>
                <w:color w:val="000000"/>
                <w:kern w:val="0"/>
                <w:szCs w:val="21"/>
              </w:rPr>
            </w:pPr>
          </w:p>
        </w:tc>
        <w:tc>
          <w:tcPr>
            <w:tcW w:w="1980" w:type="dxa"/>
            <w:noWrap w:val="0"/>
            <w:vAlign w:val="center"/>
          </w:tcPr>
          <w:p w14:paraId="49438EFE">
            <w:pPr>
              <w:widowControl/>
              <w:jc w:val="both"/>
              <w:rPr>
                <w:rFonts w:hint="eastAsia" w:ascii="宋体" w:hAnsi="宋体" w:eastAsia="宋体" w:cs="宋体"/>
                <w:color w:val="000000"/>
                <w:kern w:val="0"/>
                <w:sz w:val="18"/>
                <w:szCs w:val="18"/>
                <w:lang w:eastAsia="zh-CN"/>
              </w:rPr>
            </w:pPr>
            <w:r>
              <w:rPr>
                <w:rFonts w:hint="eastAsia" w:ascii="宋体" w:hAnsi="Times New Roman" w:cs="宋体"/>
                <w:kern w:val="0"/>
                <w:sz w:val="18"/>
                <w:szCs w:val="18"/>
                <w:lang w:eastAsia="zh-CN"/>
              </w:rPr>
              <w:t>半年预算执行进度</w:t>
            </w:r>
          </w:p>
        </w:tc>
        <w:tc>
          <w:tcPr>
            <w:tcW w:w="1470" w:type="dxa"/>
            <w:noWrap w:val="0"/>
            <w:vAlign w:val="center"/>
          </w:tcPr>
          <w:p w14:paraId="5F88B20B">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16" w:type="dxa"/>
            <w:noWrap w:val="0"/>
            <w:vAlign w:val="center"/>
          </w:tcPr>
          <w:p w14:paraId="3966459C">
            <w:pPr>
              <w:widowControl/>
              <w:jc w:val="center"/>
              <w:rPr>
                <w:rFonts w:hint="eastAsia" w:ascii="宋体" w:hAnsi="宋体" w:cs="宋体"/>
                <w:color w:val="000000"/>
                <w:kern w:val="0"/>
                <w:sz w:val="21"/>
                <w:szCs w:val="21"/>
              </w:rPr>
            </w:pPr>
            <w:r>
              <w:rPr>
                <w:rFonts w:hint="eastAsia" w:ascii="宋体" w:hAnsi="宋体" w:cs="宋体"/>
                <w:color w:val="000000"/>
                <w:kern w:val="0"/>
                <w:sz w:val="18"/>
                <w:szCs w:val="18"/>
                <w:lang w:val="en-US" w:eastAsia="zh-CN"/>
              </w:rPr>
              <w:t>100%</w:t>
            </w:r>
          </w:p>
        </w:tc>
        <w:tc>
          <w:tcPr>
            <w:tcW w:w="695" w:type="dxa"/>
            <w:noWrap w:val="0"/>
            <w:vAlign w:val="center"/>
          </w:tcPr>
          <w:p w14:paraId="7992F46B">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2BEE931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705D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545" w:type="dxa"/>
            <w:vMerge w:val="continue"/>
            <w:noWrap w:val="0"/>
            <w:vAlign w:val="center"/>
          </w:tcPr>
          <w:p w14:paraId="73B9DCAE">
            <w:pPr>
              <w:widowControl/>
              <w:jc w:val="left"/>
              <w:rPr>
                <w:rFonts w:hint="eastAsia" w:ascii="宋体" w:hAnsi="宋体" w:cs="宋体"/>
                <w:color w:val="000000"/>
                <w:kern w:val="0"/>
                <w:szCs w:val="21"/>
              </w:rPr>
            </w:pPr>
          </w:p>
        </w:tc>
        <w:tc>
          <w:tcPr>
            <w:tcW w:w="1193" w:type="dxa"/>
            <w:vMerge w:val="continue"/>
            <w:noWrap w:val="0"/>
            <w:vAlign w:val="center"/>
          </w:tcPr>
          <w:p w14:paraId="709F4945">
            <w:pPr>
              <w:widowControl/>
              <w:jc w:val="left"/>
              <w:rPr>
                <w:rFonts w:hint="eastAsia" w:ascii="宋体" w:hAnsi="宋体" w:cs="宋体"/>
                <w:color w:val="000000"/>
                <w:kern w:val="0"/>
                <w:szCs w:val="21"/>
              </w:rPr>
            </w:pPr>
          </w:p>
        </w:tc>
        <w:tc>
          <w:tcPr>
            <w:tcW w:w="1343" w:type="dxa"/>
            <w:vMerge w:val="continue"/>
            <w:noWrap w:val="0"/>
            <w:vAlign w:val="center"/>
          </w:tcPr>
          <w:p w14:paraId="106E5878">
            <w:pPr>
              <w:widowControl/>
              <w:jc w:val="left"/>
              <w:rPr>
                <w:rFonts w:hint="eastAsia" w:ascii="宋体" w:hAnsi="宋体" w:cs="宋体"/>
                <w:color w:val="000000"/>
                <w:kern w:val="0"/>
                <w:szCs w:val="21"/>
              </w:rPr>
            </w:pPr>
          </w:p>
        </w:tc>
        <w:tc>
          <w:tcPr>
            <w:tcW w:w="1980" w:type="dxa"/>
            <w:noWrap w:val="0"/>
            <w:vAlign w:val="center"/>
          </w:tcPr>
          <w:p w14:paraId="63E6B5DC">
            <w:pPr>
              <w:widowControl/>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部门预决算和三公经费预决算信息公开</w:t>
            </w:r>
          </w:p>
        </w:tc>
        <w:tc>
          <w:tcPr>
            <w:tcW w:w="1470" w:type="dxa"/>
            <w:noWrap w:val="0"/>
            <w:vAlign w:val="center"/>
          </w:tcPr>
          <w:p w14:paraId="4C66BD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1316" w:type="dxa"/>
            <w:noWrap w:val="0"/>
            <w:vAlign w:val="center"/>
          </w:tcPr>
          <w:p w14:paraId="4F44A7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695" w:type="dxa"/>
            <w:noWrap w:val="0"/>
            <w:vAlign w:val="center"/>
          </w:tcPr>
          <w:p w14:paraId="183EC3F9">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6D55415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725D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45" w:type="dxa"/>
            <w:vMerge w:val="continue"/>
            <w:noWrap w:val="0"/>
            <w:vAlign w:val="center"/>
          </w:tcPr>
          <w:p w14:paraId="5206910A">
            <w:pPr>
              <w:widowControl/>
              <w:jc w:val="left"/>
              <w:rPr>
                <w:rFonts w:hint="eastAsia" w:ascii="宋体" w:hAnsi="宋体" w:cs="宋体"/>
                <w:color w:val="000000"/>
                <w:kern w:val="0"/>
                <w:szCs w:val="21"/>
              </w:rPr>
            </w:pPr>
          </w:p>
        </w:tc>
        <w:tc>
          <w:tcPr>
            <w:tcW w:w="1193" w:type="dxa"/>
            <w:vMerge w:val="continue"/>
            <w:noWrap w:val="0"/>
            <w:vAlign w:val="center"/>
          </w:tcPr>
          <w:p w14:paraId="1FE18C10">
            <w:pPr>
              <w:widowControl/>
              <w:jc w:val="left"/>
              <w:rPr>
                <w:rFonts w:hint="eastAsia" w:ascii="宋体" w:hAnsi="宋体" w:cs="宋体"/>
                <w:color w:val="000000"/>
                <w:kern w:val="0"/>
                <w:szCs w:val="21"/>
              </w:rPr>
            </w:pPr>
          </w:p>
        </w:tc>
        <w:tc>
          <w:tcPr>
            <w:tcW w:w="1343" w:type="dxa"/>
            <w:vMerge w:val="restart"/>
            <w:noWrap w:val="0"/>
            <w:vAlign w:val="center"/>
          </w:tcPr>
          <w:p w14:paraId="2CA29E87">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1980" w:type="dxa"/>
            <w:noWrap w:val="0"/>
            <w:vAlign w:val="center"/>
          </w:tcPr>
          <w:p w14:paraId="6C5A2FA8">
            <w:pPr>
              <w:widowControl/>
              <w:jc w:val="both"/>
              <w:rPr>
                <w:rFonts w:hint="eastAsia" w:ascii="宋体" w:hAnsi="宋体" w:cs="宋体"/>
                <w:color w:val="000000"/>
                <w:kern w:val="0"/>
                <w:sz w:val="18"/>
                <w:szCs w:val="18"/>
              </w:rPr>
            </w:pPr>
            <w:r>
              <w:rPr>
                <w:rFonts w:hint="eastAsia" w:ascii="宋体" w:cs="宋体"/>
                <w:kern w:val="0"/>
                <w:sz w:val="18"/>
                <w:szCs w:val="18"/>
                <w:lang w:eastAsia="zh-CN"/>
              </w:rPr>
              <w:t>财政拨款收入</w:t>
            </w:r>
          </w:p>
        </w:tc>
        <w:tc>
          <w:tcPr>
            <w:tcW w:w="1470" w:type="dxa"/>
            <w:noWrap w:val="0"/>
            <w:vAlign w:val="center"/>
          </w:tcPr>
          <w:p w14:paraId="0E43F1DB">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2007.65万元</w:t>
            </w:r>
          </w:p>
        </w:tc>
        <w:tc>
          <w:tcPr>
            <w:tcW w:w="1316" w:type="dxa"/>
            <w:noWrap w:val="0"/>
            <w:vAlign w:val="center"/>
          </w:tcPr>
          <w:p w14:paraId="3CCBA8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2007.65万元</w:t>
            </w:r>
          </w:p>
        </w:tc>
        <w:tc>
          <w:tcPr>
            <w:tcW w:w="695" w:type="dxa"/>
            <w:noWrap w:val="0"/>
            <w:vAlign w:val="center"/>
          </w:tcPr>
          <w:p w14:paraId="1AF70890">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4E64DF4E">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60F8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5" w:type="dxa"/>
            <w:vMerge w:val="continue"/>
            <w:noWrap w:val="0"/>
            <w:vAlign w:val="center"/>
          </w:tcPr>
          <w:p w14:paraId="5DEAA637">
            <w:pPr>
              <w:widowControl/>
              <w:jc w:val="left"/>
              <w:rPr>
                <w:rFonts w:hint="eastAsia" w:ascii="宋体" w:hAnsi="宋体" w:cs="宋体"/>
                <w:color w:val="000000"/>
                <w:kern w:val="0"/>
                <w:szCs w:val="21"/>
              </w:rPr>
            </w:pPr>
          </w:p>
        </w:tc>
        <w:tc>
          <w:tcPr>
            <w:tcW w:w="1193" w:type="dxa"/>
            <w:vMerge w:val="continue"/>
            <w:noWrap w:val="0"/>
            <w:vAlign w:val="center"/>
          </w:tcPr>
          <w:p w14:paraId="39B71999">
            <w:pPr>
              <w:widowControl/>
              <w:jc w:val="left"/>
              <w:rPr>
                <w:rFonts w:hint="eastAsia" w:ascii="宋体" w:hAnsi="宋体" w:cs="宋体"/>
                <w:color w:val="000000"/>
                <w:kern w:val="0"/>
                <w:szCs w:val="21"/>
              </w:rPr>
            </w:pPr>
          </w:p>
        </w:tc>
        <w:tc>
          <w:tcPr>
            <w:tcW w:w="1343" w:type="dxa"/>
            <w:vMerge w:val="continue"/>
            <w:noWrap w:val="0"/>
            <w:vAlign w:val="center"/>
          </w:tcPr>
          <w:p w14:paraId="710B856E">
            <w:pPr>
              <w:widowControl/>
              <w:jc w:val="left"/>
              <w:rPr>
                <w:rFonts w:hint="eastAsia" w:ascii="宋体" w:hAnsi="宋体" w:cs="宋体"/>
                <w:color w:val="000000"/>
                <w:kern w:val="0"/>
                <w:szCs w:val="21"/>
              </w:rPr>
            </w:pPr>
          </w:p>
        </w:tc>
        <w:tc>
          <w:tcPr>
            <w:tcW w:w="1980" w:type="dxa"/>
            <w:noWrap w:val="0"/>
            <w:vAlign w:val="center"/>
          </w:tcPr>
          <w:p w14:paraId="4CEB3F51">
            <w:pPr>
              <w:widowControl/>
              <w:jc w:val="both"/>
              <w:rPr>
                <w:rFonts w:hint="eastAsia" w:ascii="宋体" w:hAnsi="宋体" w:eastAsia="宋体" w:cs="宋体"/>
                <w:color w:val="000000"/>
                <w:kern w:val="0"/>
                <w:sz w:val="18"/>
                <w:szCs w:val="18"/>
              </w:rPr>
            </w:pPr>
            <w:r>
              <w:rPr>
                <w:rFonts w:hint="eastAsia" w:ascii="宋体" w:hAnsi="宋体" w:eastAsia="宋体" w:cs="宋体"/>
                <w:kern w:val="0"/>
                <w:sz w:val="18"/>
                <w:szCs w:val="18"/>
              </w:rPr>
              <w:t>工程变更审查</w:t>
            </w:r>
          </w:p>
        </w:tc>
        <w:tc>
          <w:tcPr>
            <w:tcW w:w="1470" w:type="dxa"/>
            <w:noWrap w:val="0"/>
            <w:vAlign w:val="center"/>
          </w:tcPr>
          <w:p w14:paraId="4C21EDF4">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严格执行</w:t>
            </w:r>
          </w:p>
        </w:tc>
        <w:tc>
          <w:tcPr>
            <w:tcW w:w="1316" w:type="dxa"/>
            <w:noWrap w:val="0"/>
            <w:vAlign w:val="center"/>
          </w:tcPr>
          <w:p w14:paraId="7668A9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严格执行</w:t>
            </w:r>
          </w:p>
        </w:tc>
        <w:tc>
          <w:tcPr>
            <w:tcW w:w="695" w:type="dxa"/>
            <w:noWrap w:val="0"/>
            <w:vAlign w:val="center"/>
          </w:tcPr>
          <w:p w14:paraId="744591B3">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0F7D9C93">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49CE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545" w:type="dxa"/>
            <w:vMerge w:val="continue"/>
            <w:noWrap w:val="0"/>
            <w:vAlign w:val="center"/>
          </w:tcPr>
          <w:p w14:paraId="403CB883">
            <w:pPr>
              <w:widowControl/>
              <w:jc w:val="left"/>
              <w:rPr>
                <w:rFonts w:hint="eastAsia" w:ascii="宋体" w:hAnsi="宋体" w:cs="宋体"/>
                <w:color w:val="000000"/>
                <w:kern w:val="0"/>
                <w:szCs w:val="21"/>
              </w:rPr>
            </w:pPr>
          </w:p>
        </w:tc>
        <w:tc>
          <w:tcPr>
            <w:tcW w:w="1193" w:type="dxa"/>
            <w:vMerge w:val="continue"/>
            <w:noWrap w:val="0"/>
            <w:vAlign w:val="center"/>
          </w:tcPr>
          <w:p w14:paraId="5890300B">
            <w:pPr>
              <w:widowControl/>
              <w:jc w:val="left"/>
              <w:rPr>
                <w:rFonts w:hint="eastAsia" w:ascii="宋体" w:hAnsi="宋体" w:cs="宋体"/>
                <w:color w:val="000000"/>
                <w:kern w:val="0"/>
                <w:szCs w:val="21"/>
              </w:rPr>
            </w:pPr>
          </w:p>
        </w:tc>
        <w:tc>
          <w:tcPr>
            <w:tcW w:w="1343" w:type="dxa"/>
            <w:vMerge w:val="continue"/>
            <w:noWrap w:val="0"/>
            <w:vAlign w:val="center"/>
          </w:tcPr>
          <w:p w14:paraId="0850BAE9">
            <w:pPr>
              <w:widowControl/>
              <w:jc w:val="left"/>
              <w:rPr>
                <w:rFonts w:hint="eastAsia" w:ascii="宋体" w:hAnsi="宋体" w:cs="宋体"/>
                <w:color w:val="000000"/>
                <w:kern w:val="0"/>
                <w:szCs w:val="21"/>
              </w:rPr>
            </w:pPr>
          </w:p>
        </w:tc>
        <w:tc>
          <w:tcPr>
            <w:tcW w:w="1980" w:type="dxa"/>
            <w:noWrap w:val="0"/>
            <w:vAlign w:val="center"/>
          </w:tcPr>
          <w:p w14:paraId="0DAFF203">
            <w:pPr>
              <w:widowControl/>
              <w:jc w:val="both"/>
              <w:rPr>
                <w:rFonts w:hint="eastAsia" w:ascii="宋体" w:hAnsi="宋体" w:eastAsia="宋体" w:cs="宋体"/>
                <w:color w:val="000000"/>
                <w:kern w:val="0"/>
                <w:sz w:val="18"/>
                <w:szCs w:val="18"/>
              </w:rPr>
            </w:pPr>
            <w:r>
              <w:rPr>
                <w:rFonts w:hint="eastAsia" w:ascii="宋体" w:hAnsi="宋体" w:eastAsia="宋体" w:cs="宋体"/>
                <w:kern w:val="0"/>
                <w:sz w:val="18"/>
                <w:szCs w:val="18"/>
              </w:rPr>
              <w:t>项目的工程决算</w:t>
            </w:r>
          </w:p>
        </w:tc>
        <w:tc>
          <w:tcPr>
            <w:tcW w:w="1470" w:type="dxa"/>
            <w:noWrap w:val="0"/>
            <w:vAlign w:val="center"/>
          </w:tcPr>
          <w:p w14:paraId="133C5CFD">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严格执行</w:t>
            </w:r>
          </w:p>
        </w:tc>
        <w:tc>
          <w:tcPr>
            <w:tcW w:w="1316" w:type="dxa"/>
            <w:noWrap w:val="0"/>
            <w:vAlign w:val="center"/>
          </w:tcPr>
          <w:p w14:paraId="67B5D9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严格执行</w:t>
            </w:r>
          </w:p>
        </w:tc>
        <w:tc>
          <w:tcPr>
            <w:tcW w:w="695" w:type="dxa"/>
            <w:noWrap w:val="0"/>
            <w:vAlign w:val="center"/>
          </w:tcPr>
          <w:p w14:paraId="6FD3997A">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669" w:type="dxa"/>
            <w:noWrap w:val="0"/>
            <w:vAlign w:val="center"/>
          </w:tcPr>
          <w:p w14:paraId="7B9B5BFC">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r>
      <w:tr w14:paraId="48B1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545" w:type="dxa"/>
            <w:vMerge w:val="restart"/>
            <w:noWrap w:val="0"/>
            <w:vAlign w:val="center"/>
          </w:tcPr>
          <w:p w14:paraId="2F589EB8">
            <w:pPr>
              <w:widowControl/>
              <w:jc w:val="center"/>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93" w:type="dxa"/>
            <w:vMerge w:val="restart"/>
            <w:noWrap w:val="0"/>
            <w:vAlign w:val="center"/>
          </w:tcPr>
          <w:p w14:paraId="56C99384">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14:paraId="7A06C22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14:paraId="4B56D285">
            <w:pPr>
              <w:widowControl/>
              <w:jc w:val="center"/>
              <w:rPr>
                <w:rFonts w:hint="eastAsia" w:ascii="宋体" w:hAnsi="宋体" w:cs="宋体"/>
                <w:color w:val="000000"/>
                <w:kern w:val="0"/>
                <w:szCs w:val="21"/>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0分）</w:t>
            </w:r>
          </w:p>
        </w:tc>
        <w:tc>
          <w:tcPr>
            <w:tcW w:w="1343" w:type="dxa"/>
            <w:vMerge w:val="restart"/>
            <w:noWrap w:val="0"/>
            <w:vAlign w:val="center"/>
          </w:tcPr>
          <w:p w14:paraId="4B9FD4E4">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1980" w:type="dxa"/>
            <w:noWrap w:val="0"/>
            <w:vAlign w:val="center"/>
          </w:tcPr>
          <w:p w14:paraId="44ED3E37">
            <w:pPr>
              <w:widowControl/>
              <w:rPr>
                <w:rFonts w:hint="eastAsia" w:ascii="宋体" w:hAnsi="宋体" w:eastAsia="宋体" w:cs="宋体"/>
                <w:color w:val="000000"/>
                <w:kern w:val="0"/>
                <w:sz w:val="18"/>
                <w:szCs w:val="18"/>
              </w:rPr>
            </w:pPr>
            <w:r>
              <w:rPr>
                <w:rFonts w:hint="eastAsia" w:ascii="宋体" w:hAnsi="宋体" w:cs="宋体"/>
                <w:color w:val="000000"/>
                <w:kern w:val="0"/>
                <w:szCs w:val="21"/>
              </w:rPr>
              <w:t>社会保障</w:t>
            </w:r>
          </w:p>
        </w:tc>
        <w:tc>
          <w:tcPr>
            <w:tcW w:w="1470" w:type="dxa"/>
            <w:noWrap w:val="0"/>
            <w:vAlign w:val="center"/>
          </w:tcPr>
          <w:p w14:paraId="0D5B6342">
            <w:pPr>
              <w:widowControl/>
              <w:jc w:val="center"/>
              <w:rPr>
                <w:rFonts w:hint="eastAsia" w:ascii="宋体" w:hAnsi="宋体" w:cs="宋体"/>
                <w:color w:val="000000"/>
                <w:kern w:val="0"/>
                <w:sz w:val="18"/>
                <w:szCs w:val="18"/>
                <w:lang w:eastAsia="zh-CN"/>
              </w:rPr>
            </w:pPr>
            <w:r>
              <w:rPr>
                <w:rFonts w:hint="eastAsia" w:ascii="宋体" w:hAnsi="宋体" w:cs="宋体"/>
                <w:color w:val="000000"/>
                <w:sz w:val="18"/>
                <w:szCs w:val="18"/>
              </w:rPr>
              <w:t>确保社会特殊困难人群的基本生活保障，如五保、孤儿</w:t>
            </w:r>
          </w:p>
        </w:tc>
        <w:tc>
          <w:tcPr>
            <w:tcW w:w="1316" w:type="dxa"/>
            <w:noWrap w:val="0"/>
            <w:vAlign w:val="center"/>
          </w:tcPr>
          <w:p w14:paraId="233D42CC">
            <w:pPr>
              <w:widowControl/>
              <w:jc w:val="center"/>
              <w:rPr>
                <w:rFonts w:hint="eastAsia" w:ascii="宋体" w:hAnsi="宋体" w:cs="宋体"/>
                <w:color w:val="000000"/>
                <w:kern w:val="0"/>
                <w:sz w:val="18"/>
                <w:szCs w:val="18"/>
                <w:lang w:eastAsia="zh-CN"/>
              </w:rPr>
            </w:pPr>
            <w:r>
              <w:rPr>
                <w:rFonts w:hint="eastAsia" w:ascii="宋体" w:hAnsi="宋体" w:cs="宋体"/>
                <w:color w:val="000000"/>
                <w:sz w:val="18"/>
                <w:szCs w:val="18"/>
              </w:rPr>
              <w:t>社会特殊困难人群基本生活得到保障</w:t>
            </w:r>
          </w:p>
        </w:tc>
        <w:tc>
          <w:tcPr>
            <w:tcW w:w="695" w:type="dxa"/>
            <w:noWrap w:val="0"/>
            <w:vAlign w:val="center"/>
          </w:tcPr>
          <w:p w14:paraId="158815C1">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14:paraId="7C2EA343">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6.5</w:t>
            </w:r>
          </w:p>
        </w:tc>
      </w:tr>
      <w:tr w14:paraId="2A35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exact"/>
          <w:jc w:val="center"/>
        </w:trPr>
        <w:tc>
          <w:tcPr>
            <w:tcW w:w="545" w:type="dxa"/>
            <w:vMerge w:val="continue"/>
            <w:noWrap w:val="0"/>
            <w:vAlign w:val="center"/>
          </w:tcPr>
          <w:p w14:paraId="7C3AD016">
            <w:pPr>
              <w:jc w:val="left"/>
              <w:rPr>
                <w:rFonts w:hint="eastAsia" w:ascii="宋体" w:hAnsi="宋体" w:cs="宋体"/>
                <w:color w:val="000000"/>
                <w:kern w:val="0"/>
                <w:szCs w:val="21"/>
              </w:rPr>
            </w:pPr>
          </w:p>
        </w:tc>
        <w:tc>
          <w:tcPr>
            <w:tcW w:w="1193" w:type="dxa"/>
            <w:vMerge w:val="continue"/>
            <w:noWrap w:val="0"/>
            <w:vAlign w:val="center"/>
          </w:tcPr>
          <w:p w14:paraId="5CEDEF07">
            <w:pPr>
              <w:jc w:val="left"/>
              <w:rPr>
                <w:rFonts w:hint="eastAsia" w:ascii="宋体" w:hAnsi="宋体" w:cs="宋体"/>
                <w:color w:val="000000"/>
                <w:kern w:val="0"/>
                <w:szCs w:val="21"/>
              </w:rPr>
            </w:pPr>
          </w:p>
        </w:tc>
        <w:tc>
          <w:tcPr>
            <w:tcW w:w="1343" w:type="dxa"/>
            <w:vMerge w:val="continue"/>
            <w:noWrap w:val="0"/>
            <w:vAlign w:val="center"/>
          </w:tcPr>
          <w:p w14:paraId="0DE9491C">
            <w:pPr>
              <w:widowControl/>
              <w:jc w:val="center"/>
              <w:rPr>
                <w:rFonts w:hint="eastAsia" w:ascii="宋体" w:hAnsi="宋体" w:cs="宋体"/>
                <w:color w:val="000000"/>
                <w:kern w:val="0"/>
                <w:szCs w:val="21"/>
              </w:rPr>
            </w:pPr>
          </w:p>
        </w:tc>
        <w:tc>
          <w:tcPr>
            <w:tcW w:w="1980" w:type="dxa"/>
            <w:noWrap w:val="0"/>
            <w:vAlign w:val="center"/>
          </w:tcPr>
          <w:p w14:paraId="306AA4EE">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Cs w:val="21"/>
              </w:rPr>
              <w:t>道路基础设施建设</w:t>
            </w:r>
          </w:p>
        </w:tc>
        <w:tc>
          <w:tcPr>
            <w:tcW w:w="1470" w:type="dxa"/>
            <w:noWrap w:val="0"/>
            <w:vAlign w:val="center"/>
          </w:tcPr>
          <w:p w14:paraId="121B0965">
            <w:pPr>
              <w:widowControl/>
              <w:jc w:val="center"/>
              <w:rPr>
                <w:rFonts w:hint="default" w:ascii="宋体" w:hAnsi="宋体" w:cs="宋体"/>
                <w:color w:val="000000"/>
                <w:kern w:val="0"/>
                <w:sz w:val="18"/>
                <w:szCs w:val="18"/>
                <w:lang w:val="en-US"/>
              </w:rPr>
            </w:pPr>
            <w:r>
              <w:rPr>
                <w:rFonts w:hint="eastAsia" w:ascii="宋体" w:hAnsi="宋体" w:cs="宋体"/>
                <w:color w:val="000000"/>
                <w:sz w:val="18"/>
                <w:szCs w:val="18"/>
              </w:rPr>
              <w:t>改善农村道路基础设施建设，保障村道、组道公路网络</w:t>
            </w:r>
          </w:p>
        </w:tc>
        <w:tc>
          <w:tcPr>
            <w:tcW w:w="1316" w:type="dxa"/>
            <w:noWrap w:val="0"/>
            <w:vAlign w:val="center"/>
          </w:tcPr>
          <w:p w14:paraId="7D7EBCAF">
            <w:pPr>
              <w:widowControl/>
              <w:jc w:val="center"/>
              <w:rPr>
                <w:rFonts w:hint="eastAsia" w:ascii="宋体" w:hAnsi="宋体" w:cs="宋体"/>
                <w:color w:val="000000"/>
                <w:kern w:val="0"/>
                <w:sz w:val="18"/>
                <w:szCs w:val="18"/>
              </w:rPr>
            </w:pPr>
            <w:r>
              <w:rPr>
                <w:rFonts w:hint="eastAsia" w:ascii="宋体" w:hAnsi="宋体" w:cs="宋体"/>
                <w:color w:val="000000"/>
                <w:sz w:val="18"/>
                <w:szCs w:val="18"/>
              </w:rPr>
              <w:t>农村道路基础设施建设基本改善，保障了村道、组道公路网络</w:t>
            </w:r>
          </w:p>
        </w:tc>
        <w:tc>
          <w:tcPr>
            <w:tcW w:w="695" w:type="dxa"/>
            <w:noWrap w:val="0"/>
            <w:vAlign w:val="center"/>
          </w:tcPr>
          <w:p w14:paraId="2B2D2E23">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14:paraId="2C9EE6E7">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r>
      <w:tr w14:paraId="6D78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545" w:type="dxa"/>
            <w:vMerge w:val="continue"/>
            <w:noWrap w:val="0"/>
            <w:vAlign w:val="center"/>
          </w:tcPr>
          <w:p w14:paraId="792FA4AA">
            <w:pPr>
              <w:jc w:val="left"/>
              <w:rPr>
                <w:rFonts w:hint="eastAsia" w:ascii="宋体" w:hAnsi="宋体" w:cs="宋体"/>
                <w:color w:val="000000"/>
                <w:kern w:val="0"/>
                <w:szCs w:val="21"/>
              </w:rPr>
            </w:pPr>
          </w:p>
        </w:tc>
        <w:tc>
          <w:tcPr>
            <w:tcW w:w="1193" w:type="dxa"/>
            <w:vMerge w:val="continue"/>
            <w:noWrap w:val="0"/>
            <w:vAlign w:val="center"/>
          </w:tcPr>
          <w:p w14:paraId="408DADBF">
            <w:pPr>
              <w:jc w:val="left"/>
              <w:rPr>
                <w:rFonts w:hint="eastAsia" w:ascii="宋体" w:hAnsi="宋体" w:cs="宋体"/>
                <w:color w:val="000000"/>
                <w:kern w:val="0"/>
                <w:szCs w:val="21"/>
              </w:rPr>
            </w:pPr>
          </w:p>
        </w:tc>
        <w:tc>
          <w:tcPr>
            <w:tcW w:w="1343" w:type="dxa"/>
            <w:vMerge w:val="continue"/>
            <w:noWrap w:val="0"/>
            <w:vAlign w:val="center"/>
          </w:tcPr>
          <w:p w14:paraId="27262005">
            <w:pPr>
              <w:widowControl/>
              <w:jc w:val="center"/>
              <w:rPr>
                <w:rFonts w:hint="eastAsia" w:ascii="宋体" w:hAnsi="宋体" w:cs="宋体"/>
                <w:color w:val="000000"/>
                <w:kern w:val="0"/>
                <w:szCs w:val="21"/>
              </w:rPr>
            </w:pPr>
          </w:p>
        </w:tc>
        <w:tc>
          <w:tcPr>
            <w:tcW w:w="1980" w:type="dxa"/>
            <w:noWrap w:val="0"/>
            <w:vAlign w:val="center"/>
          </w:tcPr>
          <w:p w14:paraId="2EF31D21">
            <w:pPr>
              <w:widowControl/>
              <w:rPr>
                <w:rFonts w:hint="eastAsia" w:ascii="宋体" w:hAnsi="宋体" w:cs="宋体"/>
                <w:color w:val="000000"/>
                <w:kern w:val="0"/>
                <w:szCs w:val="21"/>
              </w:rPr>
            </w:pPr>
            <w:r>
              <w:rPr>
                <w:rFonts w:hint="eastAsia" w:ascii="宋体" w:hAnsi="宋体" w:cs="宋体"/>
                <w:color w:val="000000"/>
                <w:kern w:val="0"/>
                <w:szCs w:val="21"/>
              </w:rPr>
              <w:t>社会环境</w:t>
            </w:r>
          </w:p>
        </w:tc>
        <w:tc>
          <w:tcPr>
            <w:tcW w:w="1470" w:type="dxa"/>
            <w:noWrap w:val="0"/>
            <w:vAlign w:val="center"/>
          </w:tcPr>
          <w:p w14:paraId="450A56EC">
            <w:pPr>
              <w:widowControl/>
              <w:jc w:val="center"/>
              <w:rPr>
                <w:rFonts w:hint="eastAsia" w:ascii="宋体" w:hAnsi="宋体" w:cs="宋体"/>
                <w:color w:val="000000"/>
                <w:sz w:val="18"/>
                <w:szCs w:val="18"/>
              </w:rPr>
            </w:pPr>
            <w:r>
              <w:rPr>
                <w:rFonts w:hint="eastAsia" w:ascii="宋体" w:hAnsi="宋体" w:cs="宋体"/>
                <w:color w:val="000000"/>
                <w:sz w:val="18"/>
                <w:szCs w:val="18"/>
              </w:rPr>
              <w:t>排查化解安全隐患、矛盾纠纷，确保社会安定和谐</w:t>
            </w:r>
          </w:p>
        </w:tc>
        <w:tc>
          <w:tcPr>
            <w:tcW w:w="1316" w:type="dxa"/>
            <w:noWrap w:val="0"/>
            <w:vAlign w:val="center"/>
          </w:tcPr>
          <w:p w14:paraId="1A56CEC2">
            <w:pPr>
              <w:widowControl/>
              <w:jc w:val="center"/>
              <w:rPr>
                <w:rFonts w:hint="eastAsia" w:ascii="宋体" w:hAnsi="宋体" w:cs="宋体"/>
                <w:color w:val="000000"/>
                <w:sz w:val="18"/>
                <w:szCs w:val="18"/>
              </w:rPr>
            </w:pPr>
            <w:r>
              <w:rPr>
                <w:rFonts w:hint="eastAsia" w:ascii="宋体" w:hAnsi="宋体" w:cs="宋体"/>
                <w:color w:val="000000"/>
                <w:sz w:val="18"/>
                <w:szCs w:val="18"/>
              </w:rPr>
              <w:t>社会环境优化</w:t>
            </w:r>
          </w:p>
        </w:tc>
        <w:tc>
          <w:tcPr>
            <w:tcW w:w="695" w:type="dxa"/>
            <w:noWrap w:val="0"/>
            <w:vAlign w:val="center"/>
          </w:tcPr>
          <w:p w14:paraId="3494C16A">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14:paraId="1883D68D">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r>
      <w:tr w14:paraId="5BC4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exact"/>
          <w:jc w:val="center"/>
        </w:trPr>
        <w:tc>
          <w:tcPr>
            <w:tcW w:w="545" w:type="dxa"/>
            <w:vMerge w:val="continue"/>
            <w:noWrap w:val="0"/>
            <w:vAlign w:val="center"/>
          </w:tcPr>
          <w:p w14:paraId="2E61FADA">
            <w:pPr>
              <w:jc w:val="left"/>
              <w:rPr>
                <w:rFonts w:hint="eastAsia" w:ascii="宋体" w:hAnsi="宋体" w:cs="宋体"/>
                <w:color w:val="000000"/>
                <w:kern w:val="0"/>
                <w:szCs w:val="21"/>
              </w:rPr>
            </w:pPr>
          </w:p>
        </w:tc>
        <w:tc>
          <w:tcPr>
            <w:tcW w:w="1193" w:type="dxa"/>
            <w:vMerge w:val="continue"/>
            <w:noWrap w:val="0"/>
            <w:vAlign w:val="center"/>
          </w:tcPr>
          <w:p w14:paraId="3F9429D6">
            <w:pPr>
              <w:jc w:val="left"/>
              <w:rPr>
                <w:rFonts w:hint="eastAsia" w:ascii="宋体" w:hAnsi="宋体" w:cs="宋体"/>
                <w:color w:val="000000"/>
                <w:kern w:val="0"/>
                <w:szCs w:val="21"/>
              </w:rPr>
            </w:pPr>
          </w:p>
        </w:tc>
        <w:tc>
          <w:tcPr>
            <w:tcW w:w="1343" w:type="dxa"/>
            <w:noWrap w:val="0"/>
            <w:vAlign w:val="center"/>
          </w:tcPr>
          <w:p w14:paraId="168D47BE">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1980" w:type="dxa"/>
            <w:noWrap w:val="0"/>
            <w:vAlign w:val="center"/>
          </w:tcPr>
          <w:p w14:paraId="3A186DB0">
            <w:pPr>
              <w:widowControl/>
              <w:rPr>
                <w:rFonts w:hint="eastAsia" w:ascii="宋体" w:hAnsi="宋体" w:cs="宋体"/>
                <w:color w:val="000000"/>
                <w:kern w:val="0"/>
                <w:szCs w:val="21"/>
              </w:rPr>
            </w:pPr>
            <w:r>
              <w:rPr>
                <w:rFonts w:hint="eastAsia" w:ascii="宋体" w:hAnsi="宋体" w:cs="宋体"/>
                <w:color w:val="000000"/>
                <w:kern w:val="0"/>
                <w:szCs w:val="21"/>
              </w:rPr>
              <w:t>建设节能环保的社会环境</w:t>
            </w:r>
          </w:p>
        </w:tc>
        <w:tc>
          <w:tcPr>
            <w:tcW w:w="1470" w:type="dxa"/>
            <w:noWrap w:val="0"/>
            <w:vAlign w:val="center"/>
          </w:tcPr>
          <w:p w14:paraId="61C231E8">
            <w:pPr>
              <w:widowControl/>
              <w:jc w:val="center"/>
              <w:rPr>
                <w:rFonts w:hint="default" w:ascii="宋体" w:hAnsi="宋体" w:cs="宋体"/>
                <w:color w:val="000000"/>
                <w:kern w:val="0"/>
                <w:sz w:val="18"/>
                <w:szCs w:val="18"/>
                <w:lang w:val="en-US" w:eastAsia="zh-CN"/>
              </w:rPr>
            </w:pPr>
            <w:r>
              <w:rPr>
                <w:rFonts w:hint="eastAsia" w:ascii="宋体" w:hAnsi="宋体" w:cs="宋体"/>
                <w:color w:val="000000"/>
                <w:sz w:val="18"/>
                <w:szCs w:val="18"/>
              </w:rPr>
              <w:t>倡导节能环保的生活理念，倡导资源循环利用，提高资源利用率，建设生态环保，节能高效的社会环境</w:t>
            </w:r>
          </w:p>
        </w:tc>
        <w:tc>
          <w:tcPr>
            <w:tcW w:w="1316" w:type="dxa"/>
            <w:noWrap w:val="0"/>
            <w:vAlign w:val="center"/>
          </w:tcPr>
          <w:p w14:paraId="5C3C2596">
            <w:pPr>
              <w:widowControl/>
              <w:jc w:val="center"/>
              <w:rPr>
                <w:rFonts w:hint="eastAsia" w:ascii="宋体" w:hAnsi="宋体" w:cs="宋体"/>
                <w:color w:val="000000"/>
                <w:kern w:val="0"/>
                <w:sz w:val="18"/>
                <w:szCs w:val="18"/>
              </w:rPr>
            </w:pPr>
            <w:r>
              <w:rPr>
                <w:rFonts w:hint="eastAsia" w:ascii="宋体" w:hAnsi="宋体" w:cs="宋体"/>
                <w:color w:val="000000"/>
                <w:sz w:val="18"/>
                <w:szCs w:val="18"/>
              </w:rPr>
              <w:t>提高了资源利用率，促进了节能环保理念的发展</w:t>
            </w:r>
          </w:p>
        </w:tc>
        <w:tc>
          <w:tcPr>
            <w:tcW w:w="695" w:type="dxa"/>
            <w:noWrap w:val="0"/>
            <w:vAlign w:val="center"/>
          </w:tcPr>
          <w:p w14:paraId="5EE9FB88">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14:paraId="7C85ED78">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r>
      <w:tr w14:paraId="256E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exact"/>
          <w:jc w:val="center"/>
        </w:trPr>
        <w:tc>
          <w:tcPr>
            <w:tcW w:w="545" w:type="dxa"/>
            <w:vMerge w:val="continue"/>
            <w:noWrap w:val="0"/>
            <w:vAlign w:val="center"/>
          </w:tcPr>
          <w:p w14:paraId="443EA57E">
            <w:pPr>
              <w:widowControl/>
              <w:jc w:val="left"/>
              <w:rPr>
                <w:rFonts w:hint="eastAsia" w:ascii="宋体" w:hAnsi="宋体" w:cs="宋体"/>
                <w:color w:val="000000"/>
                <w:kern w:val="0"/>
                <w:szCs w:val="21"/>
              </w:rPr>
            </w:pPr>
          </w:p>
        </w:tc>
        <w:tc>
          <w:tcPr>
            <w:tcW w:w="1193" w:type="dxa"/>
            <w:vMerge w:val="continue"/>
            <w:noWrap w:val="0"/>
            <w:vAlign w:val="center"/>
          </w:tcPr>
          <w:p w14:paraId="25477A5F">
            <w:pPr>
              <w:widowControl/>
              <w:jc w:val="left"/>
              <w:rPr>
                <w:rFonts w:hint="eastAsia" w:ascii="宋体" w:hAnsi="宋体" w:cs="宋体"/>
                <w:color w:val="000000"/>
                <w:kern w:val="0"/>
                <w:szCs w:val="21"/>
              </w:rPr>
            </w:pPr>
          </w:p>
        </w:tc>
        <w:tc>
          <w:tcPr>
            <w:tcW w:w="1343" w:type="dxa"/>
            <w:noWrap w:val="0"/>
            <w:vAlign w:val="center"/>
          </w:tcPr>
          <w:p w14:paraId="15E60D0F">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1980" w:type="dxa"/>
            <w:noWrap w:val="0"/>
            <w:vAlign w:val="center"/>
          </w:tcPr>
          <w:p w14:paraId="4B0EDB94">
            <w:pPr>
              <w:widowControl/>
              <w:spacing w:line="280" w:lineRule="exact"/>
              <w:rPr>
                <w:rFonts w:hint="eastAsia" w:ascii="宋体" w:hAnsi="宋体" w:eastAsia="宋体" w:cs="宋体"/>
                <w:color w:val="000000"/>
                <w:kern w:val="0"/>
                <w:sz w:val="18"/>
                <w:szCs w:val="18"/>
                <w:lang w:eastAsia="zh-CN"/>
              </w:rPr>
            </w:pPr>
            <w:r>
              <w:rPr>
                <w:rFonts w:hint="eastAsia" w:ascii="宋体" w:hAnsi="宋体" w:cs="宋体"/>
                <w:color w:val="000000"/>
                <w:kern w:val="0"/>
                <w:szCs w:val="21"/>
              </w:rPr>
              <w:t>乡风文明</w:t>
            </w:r>
          </w:p>
        </w:tc>
        <w:tc>
          <w:tcPr>
            <w:tcW w:w="1470" w:type="dxa"/>
            <w:noWrap w:val="0"/>
            <w:vAlign w:val="center"/>
          </w:tcPr>
          <w:p w14:paraId="1D033385">
            <w:pPr>
              <w:widowControl/>
              <w:jc w:val="left"/>
              <w:rPr>
                <w:rFonts w:hint="eastAsia" w:ascii="宋体" w:hAnsi="宋体" w:cs="宋体"/>
                <w:color w:val="000000"/>
                <w:kern w:val="0"/>
                <w:sz w:val="18"/>
                <w:szCs w:val="18"/>
                <w:lang w:eastAsia="zh-CN"/>
              </w:rPr>
            </w:pPr>
            <w:r>
              <w:rPr>
                <w:rFonts w:hint="eastAsia" w:ascii="宋体" w:hAnsi="宋体" w:cs="宋体"/>
                <w:color w:val="000000"/>
                <w:sz w:val="18"/>
                <w:szCs w:val="18"/>
              </w:rPr>
              <w:t>通过乡风文明建设逐步提高民众思想文化素养，创造持续的文明环境</w:t>
            </w:r>
          </w:p>
        </w:tc>
        <w:tc>
          <w:tcPr>
            <w:tcW w:w="1316" w:type="dxa"/>
            <w:noWrap w:val="0"/>
            <w:vAlign w:val="center"/>
          </w:tcPr>
          <w:p w14:paraId="071492ED">
            <w:pPr>
              <w:widowControl/>
              <w:jc w:val="center"/>
              <w:rPr>
                <w:rFonts w:hint="default" w:ascii="宋体" w:hAnsi="宋体" w:cs="宋体"/>
                <w:color w:val="000000"/>
                <w:kern w:val="0"/>
                <w:sz w:val="18"/>
                <w:szCs w:val="18"/>
                <w:lang w:val="en-US" w:eastAsia="zh-CN"/>
              </w:rPr>
            </w:pPr>
            <w:r>
              <w:rPr>
                <w:rFonts w:hint="eastAsia" w:ascii="宋体" w:hAnsi="宋体" w:cs="宋体"/>
                <w:color w:val="000000"/>
                <w:sz w:val="18"/>
                <w:szCs w:val="18"/>
              </w:rPr>
              <w:t>乡风文明建设逐步加强</w:t>
            </w:r>
          </w:p>
        </w:tc>
        <w:tc>
          <w:tcPr>
            <w:tcW w:w="695" w:type="dxa"/>
            <w:noWrap w:val="0"/>
            <w:vAlign w:val="center"/>
          </w:tcPr>
          <w:p w14:paraId="7CB65334">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69" w:type="dxa"/>
            <w:noWrap w:val="0"/>
            <w:vAlign w:val="center"/>
          </w:tcPr>
          <w:p w14:paraId="504FC428">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r>
      <w:tr w14:paraId="3A52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545" w:type="dxa"/>
            <w:vMerge w:val="continue"/>
            <w:noWrap w:val="0"/>
            <w:vAlign w:val="center"/>
          </w:tcPr>
          <w:p w14:paraId="784DB1F8">
            <w:pPr>
              <w:widowControl/>
              <w:jc w:val="left"/>
              <w:rPr>
                <w:rFonts w:hint="eastAsia" w:ascii="宋体" w:hAnsi="宋体" w:cs="宋体"/>
                <w:color w:val="000000"/>
                <w:kern w:val="0"/>
                <w:szCs w:val="21"/>
              </w:rPr>
            </w:pPr>
          </w:p>
        </w:tc>
        <w:tc>
          <w:tcPr>
            <w:tcW w:w="1193" w:type="dxa"/>
            <w:noWrap w:val="0"/>
            <w:vAlign w:val="center"/>
          </w:tcPr>
          <w:p w14:paraId="7A14C2E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14:paraId="1B1A496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14:paraId="7ADE44F6">
            <w:pPr>
              <w:widowControl/>
              <w:jc w:val="center"/>
              <w:rPr>
                <w:rFonts w:hint="eastAsia" w:ascii="宋体" w:hAnsi="宋体" w:cs="宋体"/>
                <w:color w:val="000000"/>
                <w:kern w:val="0"/>
                <w:szCs w:val="21"/>
              </w:rPr>
            </w:pPr>
            <w:r>
              <w:rPr>
                <w:rFonts w:hint="eastAsia" w:ascii="宋体" w:hAnsi="宋体" w:cs="宋体"/>
                <w:color w:val="000000"/>
                <w:kern w:val="0"/>
                <w:sz w:val="22"/>
                <w:szCs w:val="22"/>
              </w:rPr>
              <w:t>（10分）</w:t>
            </w:r>
          </w:p>
        </w:tc>
        <w:tc>
          <w:tcPr>
            <w:tcW w:w="1343" w:type="dxa"/>
            <w:noWrap w:val="0"/>
            <w:vAlign w:val="center"/>
          </w:tcPr>
          <w:p w14:paraId="211792D2">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1980" w:type="dxa"/>
            <w:noWrap w:val="0"/>
            <w:vAlign w:val="center"/>
          </w:tcPr>
          <w:p w14:paraId="3A6E5D40">
            <w:pPr>
              <w:widowControl/>
              <w:rPr>
                <w:rFonts w:hint="eastAsia" w:ascii="宋体" w:hAnsi="宋体" w:eastAsia="宋体" w:cs="宋体"/>
                <w:color w:val="000000"/>
                <w:kern w:val="0"/>
                <w:sz w:val="18"/>
                <w:szCs w:val="18"/>
                <w:lang w:val="en-US" w:eastAsia="zh-CN"/>
              </w:rPr>
            </w:pPr>
            <w:r>
              <w:rPr>
                <w:rFonts w:hint="eastAsia" w:ascii="宋体" w:hAnsi="宋体" w:cs="宋体"/>
                <w:kern w:val="0"/>
                <w:sz w:val="18"/>
                <w:szCs w:val="18"/>
                <w:lang w:eastAsia="zh-CN"/>
              </w:rPr>
              <w:t>参观群众满意度</w:t>
            </w:r>
          </w:p>
        </w:tc>
        <w:tc>
          <w:tcPr>
            <w:tcW w:w="1470" w:type="dxa"/>
            <w:noWrap w:val="0"/>
            <w:vAlign w:val="center"/>
          </w:tcPr>
          <w:p w14:paraId="2BC8C469">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观众留言、观众满意度调查表</w:t>
            </w:r>
          </w:p>
        </w:tc>
        <w:tc>
          <w:tcPr>
            <w:tcW w:w="1316" w:type="dxa"/>
            <w:noWrap w:val="0"/>
            <w:vAlign w:val="center"/>
          </w:tcPr>
          <w:p w14:paraId="40C0ADBA">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695" w:type="dxa"/>
            <w:noWrap w:val="0"/>
            <w:vAlign w:val="center"/>
          </w:tcPr>
          <w:p w14:paraId="6F5CA3F4">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669" w:type="dxa"/>
            <w:noWrap w:val="0"/>
            <w:vAlign w:val="center"/>
          </w:tcPr>
          <w:p w14:paraId="34DB0DC3">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r>
      <w:tr w14:paraId="653C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1" w:type="dxa"/>
            <w:gridSpan w:val="3"/>
            <w:noWrap w:val="0"/>
            <w:vAlign w:val="center"/>
          </w:tcPr>
          <w:p w14:paraId="2D0A7B10">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1980" w:type="dxa"/>
            <w:noWrap w:val="0"/>
            <w:vAlign w:val="center"/>
          </w:tcPr>
          <w:p w14:paraId="018C7B47">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优</w:t>
            </w:r>
          </w:p>
        </w:tc>
        <w:tc>
          <w:tcPr>
            <w:tcW w:w="2786" w:type="dxa"/>
            <w:gridSpan w:val="2"/>
            <w:noWrap w:val="0"/>
            <w:vAlign w:val="center"/>
          </w:tcPr>
          <w:p w14:paraId="29DE393F">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695" w:type="dxa"/>
            <w:noWrap w:val="0"/>
            <w:vAlign w:val="center"/>
          </w:tcPr>
          <w:p w14:paraId="1D0D8333">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669" w:type="dxa"/>
            <w:noWrap w:val="0"/>
            <w:vAlign w:val="center"/>
          </w:tcPr>
          <w:p w14:paraId="4DE68608">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92.5</w:t>
            </w:r>
          </w:p>
        </w:tc>
      </w:tr>
      <w:tr w14:paraId="69C5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5" w:type="dxa"/>
            <w:vMerge w:val="restart"/>
            <w:noWrap w:val="0"/>
            <w:vAlign w:val="center"/>
          </w:tcPr>
          <w:p w14:paraId="02EA7AED">
            <w:pPr>
              <w:widowControl/>
              <w:snapToGrid w:val="0"/>
              <w:jc w:val="center"/>
              <w:rPr>
                <w:rFonts w:hint="eastAsia" w:ascii="宋体" w:hAnsi="宋体" w:cs="宋体"/>
                <w:color w:val="000000"/>
                <w:kern w:val="0"/>
                <w:szCs w:val="21"/>
              </w:rPr>
            </w:pPr>
            <w:r>
              <w:rPr>
                <w:rFonts w:hint="eastAsia" w:ascii="宋体" w:hAnsi="宋体" w:cs="宋体"/>
                <w:color w:val="000000"/>
                <w:kern w:val="0"/>
                <w:sz w:val="28"/>
                <w:szCs w:val="28"/>
              </w:rPr>
              <w:t>说明</w:t>
            </w:r>
          </w:p>
        </w:tc>
        <w:tc>
          <w:tcPr>
            <w:tcW w:w="4516" w:type="dxa"/>
            <w:gridSpan w:val="3"/>
            <w:noWrap w:val="0"/>
            <w:vAlign w:val="center"/>
          </w:tcPr>
          <w:p w14:paraId="3A12A2BF">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150" w:type="dxa"/>
            <w:gridSpan w:val="4"/>
            <w:noWrap w:val="0"/>
            <w:vAlign w:val="center"/>
          </w:tcPr>
          <w:p w14:paraId="69A02FC0">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14:paraId="6953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545" w:type="dxa"/>
            <w:vMerge w:val="continue"/>
            <w:noWrap w:val="0"/>
            <w:vAlign w:val="center"/>
          </w:tcPr>
          <w:p w14:paraId="62039E94">
            <w:pPr>
              <w:widowControl/>
              <w:jc w:val="center"/>
            </w:pPr>
          </w:p>
        </w:tc>
        <w:tc>
          <w:tcPr>
            <w:tcW w:w="4516" w:type="dxa"/>
            <w:gridSpan w:val="3"/>
            <w:noWrap w:val="0"/>
            <w:vAlign w:val="top"/>
          </w:tcPr>
          <w:p w14:paraId="1E584058">
            <w:pPr>
              <w:widowControl/>
              <w:jc w:val="both"/>
              <w:rPr>
                <w:rFonts w:hint="eastAsia" w:eastAsia="宋体"/>
                <w:lang w:val="en-US" w:eastAsia="zh-CN"/>
              </w:rPr>
            </w:pPr>
            <w:r>
              <w:rPr>
                <w:rFonts w:hint="eastAsia" w:ascii="宋体" w:hAnsi="宋体" w:cs="宋体"/>
                <w:color w:val="000000"/>
                <w:kern w:val="0"/>
                <w:szCs w:val="21"/>
              </w:rPr>
              <w:t>202</w:t>
            </w:r>
            <w:r>
              <w:rPr>
                <w:rFonts w:hint="eastAsia" w:ascii="宋体" w:hAnsi="宋体" w:cs="宋体"/>
                <w:color w:val="000000"/>
                <w:kern w:val="0"/>
                <w:szCs w:val="21"/>
                <w:lang w:val="en-US" w:eastAsia="zh-CN"/>
              </w:rPr>
              <w:t>2年我镇增加了项目建设投入，</w:t>
            </w:r>
            <w:r>
              <w:rPr>
                <w:rFonts w:hint="eastAsia" w:ascii="宋体" w:hAnsi="宋体" w:cs="宋体"/>
                <w:color w:val="000000"/>
                <w:kern w:val="0"/>
                <w:szCs w:val="21"/>
              </w:rPr>
              <w:t>因疫情原因，</w:t>
            </w:r>
            <w:r>
              <w:rPr>
                <w:rFonts w:hint="eastAsia" w:ascii="宋体" w:hAnsi="宋体" w:cs="宋体"/>
                <w:color w:val="000000"/>
                <w:kern w:val="0"/>
                <w:szCs w:val="21"/>
                <w:lang w:eastAsia="zh-CN"/>
              </w:rPr>
              <w:t>演陂镇</w:t>
            </w:r>
            <w:r>
              <w:rPr>
                <w:rFonts w:hint="eastAsia" w:ascii="宋体" w:hAnsi="宋体" w:cs="宋体"/>
                <w:color w:val="000000"/>
                <w:kern w:val="0"/>
                <w:szCs w:val="21"/>
              </w:rPr>
              <w:t>经济增长、农民增收</w:t>
            </w:r>
            <w:r>
              <w:rPr>
                <w:rFonts w:hint="eastAsia" w:ascii="宋体" w:hAnsi="宋体" w:cs="宋体"/>
                <w:color w:val="000000"/>
                <w:kern w:val="0"/>
                <w:szCs w:val="21"/>
                <w:lang w:eastAsia="zh-CN"/>
              </w:rPr>
              <w:t>暂</w:t>
            </w:r>
            <w:r>
              <w:rPr>
                <w:rFonts w:hint="eastAsia" w:ascii="宋体" w:hAnsi="宋体" w:cs="宋体"/>
                <w:color w:val="000000"/>
                <w:kern w:val="0"/>
                <w:szCs w:val="21"/>
              </w:rPr>
              <w:t>没有达到预</w:t>
            </w:r>
            <w:r>
              <w:rPr>
                <w:rFonts w:hint="eastAsia" w:ascii="宋体" w:hAnsi="宋体" w:cs="宋体"/>
                <w:color w:val="000000"/>
                <w:kern w:val="0"/>
                <w:szCs w:val="21"/>
                <w:lang w:eastAsia="zh-CN"/>
              </w:rPr>
              <w:t>计</w:t>
            </w:r>
            <w:r>
              <w:rPr>
                <w:rFonts w:hint="eastAsia" w:ascii="宋体" w:hAnsi="宋体" w:cs="宋体"/>
                <w:color w:val="000000"/>
                <w:kern w:val="0"/>
                <w:szCs w:val="21"/>
              </w:rPr>
              <w:t>标准</w:t>
            </w:r>
            <w:r>
              <w:rPr>
                <w:rFonts w:hint="eastAsia" w:ascii="宋体" w:hAnsi="宋体" w:cs="宋体"/>
                <w:color w:val="000000"/>
                <w:kern w:val="0"/>
                <w:szCs w:val="21"/>
                <w:lang w:eastAsia="zh-CN"/>
              </w:rPr>
              <w:t>。</w:t>
            </w:r>
          </w:p>
        </w:tc>
        <w:tc>
          <w:tcPr>
            <w:tcW w:w="4150" w:type="dxa"/>
            <w:gridSpan w:val="4"/>
            <w:noWrap w:val="0"/>
            <w:vAlign w:val="top"/>
          </w:tcPr>
          <w:p w14:paraId="6ED207B4">
            <w:pPr>
              <w:widowControl/>
              <w:jc w:val="both"/>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改进措施：加强在建项目质量及资金监管，</w:t>
            </w:r>
            <w:r>
              <w:rPr>
                <w:rFonts w:hint="eastAsia" w:ascii="宋体" w:hAnsi="宋体" w:cs="宋体"/>
                <w:color w:val="000000"/>
                <w:kern w:val="0"/>
                <w:szCs w:val="21"/>
              </w:rPr>
              <w:t>积极引入外来资本，</w:t>
            </w:r>
            <w:r>
              <w:rPr>
                <w:rFonts w:hint="eastAsia" w:ascii="宋体" w:hAnsi="宋体" w:cs="宋体"/>
                <w:color w:val="000000"/>
                <w:kern w:val="0"/>
                <w:szCs w:val="21"/>
                <w:lang w:eastAsia="zh-CN"/>
              </w:rPr>
              <w:t>扩大生产性项目建设，</w:t>
            </w:r>
            <w:r>
              <w:rPr>
                <w:rFonts w:hint="eastAsia" w:ascii="宋体" w:hAnsi="宋体" w:cs="宋体"/>
                <w:color w:val="000000"/>
                <w:kern w:val="0"/>
                <w:szCs w:val="21"/>
              </w:rPr>
              <w:t>多渠道提升群众增收方式，促进</w:t>
            </w:r>
            <w:r>
              <w:rPr>
                <w:rFonts w:hint="eastAsia" w:ascii="宋体" w:hAnsi="宋体" w:cs="宋体"/>
                <w:color w:val="000000"/>
                <w:kern w:val="0"/>
                <w:szCs w:val="21"/>
                <w:lang w:eastAsia="zh-CN"/>
              </w:rPr>
              <w:t>演陂镇</w:t>
            </w:r>
            <w:r>
              <w:rPr>
                <w:rFonts w:hint="eastAsia" w:ascii="宋体" w:hAnsi="宋体" w:cs="宋体"/>
                <w:color w:val="000000"/>
                <w:kern w:val="0"/>
                <w:szCs w:val="21"/>
              </w:rPr>
              <w:t>经济稳步增长</w:t>
            </w:r>
            <w:r>
              <w:rPr>
                <w:rFonts w:hint="eastAsia" w:ascii="宋体" w:hAnsi="宋体" w:cs="宋体"/>
                <w:color w:val="000000"/>
                <w:kern w:val="0"/>
                <w:szCs w:val="21"/>
                <w:lang w:eastAsia="zh-CN"/>
              </w:rPr>
              <w:t>及社会事业发展。</w:t>
            </w:r>
          </w:p>
        </w:tc>
      </w:tr>
    </w:tbl>
    <w:p w14:paraId="421E6F76">
      <w:pPr>
        <w:spacing w:before="312" w:beforeLines="100" w:line="300" w:lineRule="exact"/>
        <w:rPr>
          <w:rFonts w:hint="eastAsia" w:ascii="宋体" w:hAnsi="宋体" w:cs="宋体"/>
          <w:sz w:val="24"/>
        </w:rPr>
      </w:pPr>
      <w:r>
        <w:rPr>
          <w:rFonts w:hint="eastAsia" w:ascii="宋体" w:hAnsi="宋体" w:cs="宋体"/>
          <w:sz w:val="22"/>
          <w:szCs w:val="22"/>
        </w:rPr>
        <w:t>填表人：              联系电话：                 单位负责人签字</w:t>
      </w:r>
      <w:r>
        <w:rPr>
          <w:rFonts w:hint="eastAsia" w:ascii="宋体" w:hAnsi="宋体" w:cs="宋体"/>
          <w:sz w:val="24"/>
        </w:rPr>
        <w:t>：</w:t>
      </w:r>
    </w:p>
    <w:p w14:paraId="26C466D9">
      <w:pPr>
        <w:spacing w:line="300" w:lineRule="exact"/>
        <w:rPr>
          <w:rFonts w:hint="eastAsia" w:ascii="仿宋_GB2312" w:hAnsi="仿宋_GB2312" w:eastAsia="仿宋_GB2312" w:cs="仿宋_GB2312"/>
          <w:sz w:val="24"/>
        </w:rPr>
      </w:pPr>
    </w:p>
    <w:p w14:paraId="2BA57640">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14:paraId="52D1BCCB">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14:paraId="4198F9C1">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2.三级绩效指标按需自行增减行。不涉及的二级指标可删除不要。</w:t>
      </w:r>
    </w:p>
    <w:p w14:paraId="0CC7C2EF">
      <w:pPr>
        <w:spacing w:before="156" w:beforeLines="50"/>
        <w:rPr>
          <w:rFonts w:hint="eastAsia" w:ascii="仿宋_GB2312" w:hAnsi="宋体" w:eastAsia="仿宋_GB2312" w:cs="宋体"/>
          <w:kern w:val="0"/>
          <w:szCs w:val="21"/>
        </w:rPr>
      </w:pPr>
    </w:p>
    <w:p w14:paraId="5171A051">
      <w:pPr>
        <w:spacing w:line="600" w:lineRule="exact"/>
        <w:ind w:firstLine="542" w:firstLineChars="200"/>
        <w:rPr>
          <w:rFonts w:hint="eastAsia" w:asciiTheme="minorEastAsia" w:hAnsiTheme="minorEastAsia" w:eastAsiaTheme="minorEastAsia" w:cstheme="minorEastAsia"/>
          <w:sz w:val="28"/>
          <w:szCs w:val="28"/>
          <w:lang w:val="en-US" w:eastAsia="zh-CN"/>
        </w:rPr>
      </w:pPr>
    </w:p>
    <w:p w14:paraId="71C2315B">
      <w:pPr>
        <w:spacing w:line="600" w:lineRule="exact"/>
        <w:ind w:firstLine="542" w:firstLineChars="200"/>
        <w:rPr>
          <w:rFonts w:hint="eastAsia" w:asciiTheme="minorEastAsia" w:hAnsiTheme="minorEastAsia" w:eastAsiaTheme="minorEastAsia" w:cstheme="minorEastAsia"/>
          <w:sz w:val="28"/>
          <w:szCs w:val="28"/>
          <w:lang w:val="en-US" w:eastAsia="zh-CN"/>
        </w:rPr>
      </w:pPr>
    </w:p>
    <w:p w14:paraId="0B161A9B">
      <w:pPr>
        <w:spacing w:line="600" w:lineRule="exact"/>
        <w:ind w:firstLine="542" w:firstLineChars="200"/>
        <w:rPr>
          <w:rFonts w:hint="eastAsia" w:asciiTheme="minorEastAsia" w:hAnsiTheme="minorEastAsia" w:eastAsiaTheme="minorEastAsia" w:cstheme="minorEastAsia"/>
          <w:sz w:val="28"/>
          <w:szCs w:val="28"/>
          <w:lang w:val="en-US" w:eastAsia="zh-CN"/>
        </w:rPr>
      </w:pPr>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E3C1">
    <w:pPr>
      <w:pStyle w:val="2"/>
      <w:framePr w:wrap="around" w:vAnchor="text" w:hAnchor="margin" w:xAlign="center" w:y="1"/>
      <w:rPr>
        <w:rStyle w:val="15"/>
      </w:rPr>
    </w:pPr>
    <w:r>
      <w:fldChar w:fldCharType="begin"/>
    </w:r>
    <w:r>
      <w:rPr>
        <w:rStyle w:val="15"/>
      </w:rPr>
      <w:instrText xml:space="preserve">PAGE  </w:instrText>
    </w:r>
    <w:r>
      <w:fldChar w:fldCharType="separate"/>
    </w:r>
    <w:r>
      <w:rPr>
        <w:rStyle w:val="15"/>
      </w:rPr>
      <w:t>18</w:t>
    </w:r>
    <w:r>
      <w:fldChar w:fldCharType="end"/>
    </w:r>
  </w:p>
  <w:p w14:paraId="36A7B33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C3E9">
    <w:pPr>
      <w:pStyle w:val="2"/>
      <w:framePr w:wrap="around" w:vAnchor="text" w:hAnchor="margin" w:xAlign="center" w:y="1"/>
      <w:rPr>
        <w:rStyle w:val="15"/>
      </w:rPr>
    </w:pPr>
    <w:r>
      <w:fldChar w:fldCharType="begin"/>
    </w:r>
    <w:r>
      <w:rPr>
        <w:rStyle w:val="15"/>
      </w:rPr>
      <w:instrText xml:space="preserve">PAGE  </w:instrText>
    </w:r>
    <w:r>
      <w:fldChar w:fldCharType="end"/>
    </w:r>
  </w:p>
  <w:p w14:paraId="3C08781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94E74"/>
    <w:multiLevelType w:val="singleLevel"/>
    <w:tmpl w:val="97694E74"/>
    <w:lvl w:ilvl="0" w:tentative="0">
      <w:start w:val="1"/>
      <w:numFmt w:val="chineseCounting"/>
      <w:suff w:val="nothing"/>
      <w:lvlText w:val="（%1）"/>
      <w:lvlJc w:val="left"/>
      <w:rPr>
        <w:rFonts w:hint="eastAsia"/>
      </w:rPr>
    </w:lvl>
  </w:abstractNum>
  <w:abstractNum w:abstractNumId="1">
    <w:nsid w:val="D0EC07E9"/>
    <w:multiLevelType w:val="singleLevel"/>
    <w:tmpl w:val="D0EC07E9"/>
    <w:lvl w:ilvl="0" w:tentative="0">
      <w:start w:val="1"/>
      <w:numFmt w:val="decimal"/>
      <w:suff w:val="nothing"/>
      <w:lvlText w:val="%1、"/>
      <w:lvlJc w:val="left"/>
    </w:lvl>
  </w:abstractNum>
  <w:abstractNum w:abstractNumId="2">
    <w:nsid w:val="ECC8A4DA"/>
    <w:multiLevelType w:val="singleLevel"/>
    <w:tmpl w:val="ECC8A4DA"/>
    <w:lvl w:ilvl="0" w:tentative="0">
      <w:start w:val="1"/>
      <w:numFmt w:val="decimal"/>
      <w:suff w:val="nothing"/>
      <w:lvlText w:val="%1、"/>
      <w:lvlJc w:val="left"/>
    </w:lvl>
  </w:abstractNum>
  <w:abstractNum w:abstractNumId="3">
    <w:nsid w:val="24080A0A"/>
    <w:multiLevelType w:val="multilevel"/>
    <w:tmpl w:val="24080A0A"/>
    <w:lvl w:ilvl="0" w:tentative="0">
      <w:start w:val="1"/>
      <w:numFmt w:val="japaneseCounting"/>
      <w:lvlText w:val="%1、"/>
      <w:lvlJc w:val="left"/>
      <w:pPr>
        <w:ind w:left="1340" w:hanging="72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4">
    <w:nsid w:val="63008AD5"/>
    <w:multiLevelType w:val="singleLevel"/>
    <w:tmpl w:val="63008AD5"/>
    <w:lvl w:ilvl="0" w:tentative="0">
      <w:start w:val="5"/>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3N2M3NzQ3ZDkwMjM5NGRmNDE1NTJjOGNhYjVjOGEifQ=="/>
  </w:docVars>
  <w:rsids>
    <w:rsidRoot w:val="00B843C7"/>
    <w:rsid w:val="00014E6E"/>
    <w:rsid w:val="00050D1D"/>
    <w:rsid w:val="00073D55"/>
    <w:rsid w:val="000C0358"/>
    <w:rsid w:val="000D369C"/>
    <w:rsid w:val="000D6FF6"/>
    <w:rsid w:val="00144823"/>
    <w:rsid w:val="0014763C"/>
    <w:rsid w:val="001C6A45"/>
    <w:rsid w:val="001D0712"/>
    <w:rsid w:val="00201244"/>
    <w:rsid w:val="00201531"/>
    <w:rsid w:val="0022488F"/>
    <w:rsid w:val="002328D0"/>
    <w:rsid w:val="002363C3"/>
    <w:rsid w:val="00255F32"/>
    <w:rsid w:val="002615B4"/>
    <w:rsid w:val="002668AA"/>
    <w:rsid w:val="00283BBB"/>
    <w:rsid w:val="002A5B65"/>
    <w:rsid w:val="002C3F4C"/>
    <w:rsid w:val="002C670C"/>
    <w:rsid w:val="002D50A5"/>
    <w:rsid w:val="002D577F"/>
    <w:rsid w:val="002E0BD9"/>
    <w:rsid w:val="002E0C96"/>
    <w:rsid w:val="002F0A30"/>
    <w:rsid w:val="003067DC"/>
    <w:rsid w:val="003143C5"/>
    <w:rsid w:val="00356230"/>
    <w:rsid w:val="00361B4E"/>
    <w:rsid w:val="003B6FC5"/>
    <w:rsid w:val="003D2B7D"/>
    <w:rsid w:val="003D4EA3"/>
    <w:rsid w:val="00406C45"/>
    <w:rsid w:val="00441580"/>
    <w:rsid w:val="004530A5"/>
    <w:rsid w:val="00460B27"/>
    <w:rsid w:val="004807E9"/>
    <w:rsid w:val="004F19B8"/>
    <w:rsid w:val="005129BF"/>
    <w:rsid w:val="00523D2A"/>
    <w:rsid w:val="00524457"/>
    <w:rsid w:val="0053174A"/>
    <w:rsid w:val="0055792B"/>
    <w:rsid w:val="005B343B"/>
    <w:rsid w:val="005D0F55"/>
    <w:rsid w:val="005E5320"/>
    <w:rsid w:val="00603C1B"/>
    <w:rsid w:val="00604693"/>
    <w:rsid w:val="00635442"/>
    <w:rsid w:val="00666085"/>
    <w:rsid w:val="00673270"/>
    <w:rsid w:val="00680E6F"/>
    <w:rsid w:val="0068448B"/>
    <w:rsid w:val="006C1FD1"/>
    <w:rsid w:val="006C2306"/>
    <w:rsid w:val="006E55AC"/>
    <w:rsid w:val="0070610E"/>
    <w:rsid w:val="00722E44"/>
    <w:rsid w:val="00730832"/>
    <w:rsid w:val="007416F1"/>
    <w:rsid w:val="00760862"/>
    <w:rsid w:val="00774704"/>
    <w:rsid w:val="007F2790"/>
    <w:rsid w:val="008A740B"/>
    <w:rsid w:val="00975263"/>
    <w:rsid w:val="00985826"/>
    <w:rsid w:val="009B3FCE"/>
    <w:rsid w:val="009B5053"/>
    <w:rsid w:val="009D72BC"/>
    <w:rsid w:val="009F3291"/>
    <w:rsid w:val="00A026CB"/>
    <w:rsid w:val="00A34793"/>
    <w:rsid w:val="00A4488B"/>
    <w:rsid w:val="00A5434A"/>
    <w:rsid w:val="00A71002"/>
    <w:rsid w:val="00A76F36"/>
    <w:rsid w:val="00A839FB"/>
    <w:rsid w:val="00AD27F1"/>
    <w:rsid w:val="00B4596F"/>
    <w:rsid w:val="00B8341F"/>
    <w:rsid w:val="00B843C7"/>
    <w:rsid w:val="00C03295"/>
    <w:rsid w:val="00C3144D"/>
    <w:rsid w:val="00C41DC4"/>
    <w:rsid w:val="00C476AF"/>
    <w:rsid w:val="00C55887"/>
    <w:rsid w:val="00C65C25"/>
    <w:rsid w:val="00C755C6"/>
    <w:rsid w:val="00C94CE2"/>
    <w:rsid w:val="00CD568F"/>
    <w:rsid w:val="00CD72BC"/>
    <w:rsid w:val="00CE1683"/>
    <w:rsid w:val="00D31D11"/>
    <w:rsid w:val="00DA3C02"/>
    <w:rsid w:val="00DB4976"/>
    <w:rsid w:val="00DB52C0"/>
    <w:rsid w:val="00DC2177"/>
    <w:rsid w:val="00E069E5"/>
    <w:rsid w:val="00E2418F"/>
    <w:rsid w:val="00E42011"/>
    <w:rsid w:val="00E728E2"/>
    <w:rsid w:val="00EA046D"/>
    <w:rsid w:val="00F03755"/>
    <w:rsid w:val="00F31FD4"/>
    <w:rsid w:val="00F43D48"/>
    <w:rsid w:val="00F47795"/>
    <w:rsid w:val="00F6233F"/>
    <w:rsid w:val="00F97A85"/>
    <w:rsid w:val="00FD5133"/>
    <w:rsid w:val="00FE49EB"/>
    <w:rsid w:val="00FF1A55"/>
    <w:rsid w:val="00FF7B91"/>
    <w:rsid w:val="016D47C9"/>
    <w:rsid w:val="01734162"/>
    <w:rsid w:val="0182165A"/>
    <w:rsid w:val="018F288D"/>
    <w:rsid w:val="01900359"/>
    <w:rsid w:val="01932756"/>
    <w:rsid w:val="0194248D"/>
    <w:rsid w:val="019D1DB1"/>
    <w:rsid w:val="01AA435B"/>
    <w:rsid w:val="01DA290A"/>
    <w:rsid w:val="021872CE"/>
    <w:rsid w:val="021F4265"/>
    <w:rsid w:val="02686B2D"/>
    <w:rsid w:val="026F3E10"/>
    <w:rsid w:val="02781EBE"/>
    <w:rsid w:val="02B36958"/>
    <w:rsid w:val="02BE0B3D"/>
    <w:rsid w:val="02C01B9F"/>
    <w:rsid w:val="030C4EDD"/>
    <w:rsid w:val="035C4D5F"/>
    <w:rsid w:val="036255A5"/>
    <w:rsid w:val="038B058F"/>
    <w:rsid w:val="03F35D1F"/>
    <w:rsid w:val="03FD14BE"/>
    <w:rsid w:val="040626E8"/>
    <w:rsid w:val="04095165"/>
    <w:rsid w:val="040A27EA"/>
    <w:rsid w:val="041F7BF5"/>
    <w:rsid w:val="0440360D"/>
    <w:rsid w:val="045E2EDB"/>
    <w:rsid w:val="04657D52"/>
    <w:rsid w:val="04671F17"/>
    <w:rsid w:val="047E65A4"/>
    <w:rsid w:val="048A6E37"/>
    <w:rsid w:val="04D3335E"/>
    <w:rsid w:val="05034D5D"/>
    <w:rsid w:val="050701AB"/>
    <w:rsid w:val="05767D3B"/>
    <w:rsid w:val="05DA2490"/>
    <w:rsid w:val="060275FD"/>
    <w:rsid w:val="060F6E75"/>
    <w:rsid w:val="07095BF8"/>
    <w:rsid w:val="073D0E36"/>
    <w:rsid w:val="074A2DEA"/>
    <w:rsid w:val="075B43C1"/>
    <w:rsid w:val="07B5505D"/>
    <w:rsid w:val="08434F52"/>
    <w:rsid w:val="087D1E0A"/>
    <w:rsid w:val="08A729AF"/>
    <w:rsid w:val="08AA1CC0"/>
    <w:rsid w:val="08AB6F20"/>
    <w:rsid w:val="09173578"/>
    <w:rsid w:val="092051BC"/>
    <w:rsid w:val="095E2CD1"/>
    <w:rsid w:val="09F16EA8"/>
    <w:rsid w:val="0A3C40D6"/>
    <w:rsid w:val="0A462A4D"/>
    <w:rsid w:val="0A912DAF"/>
    <w:rsid w:val="0B1408C1"/>
    <w:rsid w:val="0B8A0F1D"/>
    <w:rsid w:val="0BA00BD8"/>
    <w:rsid w:val="0BB00AFE"/>
    <w:rsid w:val="0BB87D06"/>
    <w:rsid w:val="0BE11B92"/>
    <w:rsid w:val="0C050478"/>
    <w:rsid w:val="0C103EDA"/>
    <w:rsid w:val="0C2159CB"/>
    <w:rsid w:val="0C4C2452"/>
    <w:rsid w:val="0C517911"/>
    <w:rsid w:val="0C52219D"/>
    <w:rsid w:val="0CA6599C"/>
    <w:rsid w:val="0CFB518F"/>
    <w:rsid w:val="0D04341C"/>
    <w:rsid w:val="0D0F1CBB"/>
    <w:rsid w:val="0D5D17CB"/>
    <w:rsid w:val="0D7254BF"/>
    <w:rsid w:val="0DCD0581"/>
    <w:rsid w:val="0DFF2C91"/>
    <w:rsid w:val="0E3057C1"/>
    <w:rsid w:val="0F635E61"/>
    <w:rsid w:val="0FC62AE9"/>
    <w:rsid w:val="0FD415FA"/>
    <w:rsid w:val="106F0E5F"/>
    <w:rsid w:val="1077625D"/>
    <w:rsid w:val="109B53FF"/>
    <w:rsid w:val="111F088F"/>
    <w:rsid w:val="1122248D"/>
    <w:rsid w:val="11476806"/>
    <w:rsid w:val="11E1762C"/>
    <w:rsid w:val="124F10CE"/>
    <w:rsid w:val="12753A2E"/>
    <w:rsid w:val="128B5D17"/>
    <w:rsid w:val="128D23DE"/>
    <w:rsid w:val="12902DDA"/>
    <w:rsid w:val="129A3494"/>
    <w:rsid w:val="13472D07"/>
    <w:rsid w:val="1370286E"/>
    <w:rsid w:val="13B247C1"/>
    <w:rsid w:val="13B7762A"/>
    <w:rsid w:val="14226537"/>
    <w:rsid w:val="14791385"/>
    <w:rsid w:val="147C10A3"/>
    <w:rsid w:val="14B71108"/>
    <w:rsid w:val="14FF058F"/>
    <w:rsid w:val="1503001E"/>
    <w:rsid w:val="150F3CA7"/>
    <w:rsid w:val="15780735"/>
    <w:rsid w:val="15891CCA"/>
    <w:rsid w:val="159308FB"/>
    <w:rsid w:val="159E2D1B"/>
    <w:rsid w:val="15DB6F44"/>
    <w:rsid w:val="15FE136C"/>
    <w:rsid w:val="16097C3A"/>
    <w:rsid w:val="16230541"/>
    <w:rsid w:val="164A7C92"/>
    <w:rsid w:val="164D68EE"/>
    <w:rsid w:val="16A609CB"/>
    <w:rsid w:val="16B47B76"/>
    <w:rsid w:val="16B50174"/>
    <w:rsid w:val="16CB72FE"/>
    <w:rsid w:val="171B0B8E"/>
    <w:rsid w:val="181C3419"/>
    <w:rsid w:val="185E1AC5"/>
    <w:rsid w:val="18604080"/>
    <w:rsid w:val="19032410"/>
    <w:rsid w:val="19063B32"/>
    <w:rsid w:val="19115E65"/>
    <w:rsid w:val="19124356"/>
    <w:rsid w:val="19216C57"/>
    <w:rsid w:val="19572795"/>
    <w:rsid w:val="19B20ADD"/>
    <w:rsid w:val="19BC55BD"/>
    <w:rsid w:val="19CD084B"/>
    <w:rsid w:val="19F26A0B"/>
    <w:rsid w:val="1AB5556E"/>
    <w:rsid w:val="1ABC5844"/>
    <w:rsid w:val="1AD60514"/>
    <w:rsid w:val="1AEF6A73"/>
    <w:rsid w:val="1B965F4E"/>
    <w:rsid w:val="1BB53C13"/>
    <w:rsid w:val="1BB630ED"/>
    <w:rsid w:val="1BDC3D23"/>
    <w:rsid w:val="1C253E50"/>
    <w:rsid w:val="1C551466"/>
    <w:rsid w:val="1CC60963"/>
    <w:rsid w:val="1CF64B09"/>
    <w:rsid w:val="1CFA6E48"/>
    <w:rsid w:val="1CFE7ACD"/>
    <w:rsid w:val="1D440587"/>
    <w:rsid w:val="1DEC60F3"/>
    <w:rsid w:val="1E29579F"/>
    <w:rsid w:val="1E7A3316"/>
    <w:rsid w:val="1EC56A78"/>
    <w:rsid w:val="1EEC40F1"/>
    <w:rsid w:val="1F2C09AC"/>
    <w:rsid w:val="1F896D6A"/>
    <w:rsid w:val="1FDD65A2"/>
    <w:rsid w:val="1FF24652"/>
    <w:rsid w:val="1FF757EC"/>
    <w:rsid w:val="20235F80"/>
    <w:rsid w:val="203120D9"/>
    <w:rsid w:val="203F1257"/>
    <w:rsid w:val="204C0723"/>
    <w:rsid w:val="205B2C83"/>
    <w:rsid w:val="2081662F"/>
    <w:rsid w:val="209F3794"/>
    <w:rsid w:val="20C65D37"/>
    <w:rsid w:val="21043305"/>
    <w:rsid w:val="210F5AE3"/>
    <w:rsid w:val="21417B2B"/>
    <w:rsid w:val="216D2575"/>
    <w:rsid w:val="21B26026"/>
    <w:rsid w:val="21C055A7"/>
    <w:rsid w:val="21C24DF5"/>
    <w:rsid w:val="21C97858"/>
    <w:rsid w:val="21DD2C53"/>
    <w:rsid w:val="21ED4025"/>
    <w:rsid w:val="22893B7C"/>
    <w:rsid w:val="22916662"/>
    <w:rsid w:val="22D77F2D"/>
    <w:rsid w:val="236C2C8F"/>
    <w:rsid w:val="23784FA1"/>
    <w:rsid w:val="237B40AF"/>
    <w:rsid w:val="23CF073A"/>
    <w:rsid w:val="23E05115"/>
    <w:rsid w:val="23E05ADF"/>
    <w:rsid w:val="23E80BCD"/>
    <w:rsid w:val="240C2C2D"/>
    <w:rsid w:val="24216770"/>
    <w:rsid w:val="2429670D"/>
    <w:rsid w:val="242E7BCF"/>
    <w:rsid w:val="24432C28"/>
    <w:rsid w:val="24822706"/>
    <w:rsid w:val="24E56458"/>
    <w:rsid w:val="24E95010"/>
    <w:rsid w:val="25524889"/>
    <w:rsid w:val="255511FD"/>
    <w:rsid w:val="25D17A6D"/>
    <w:rsid w:val="25F74447"/>
    <w:rsid w:val="26105170"/>
    <w:rsid w:val="263952BC"/>
    <w:rsid w:val="265241B8"/>
    <w:rsid w:val="269909FD"/>
    <w:rsid w:val="279E03A9"/>
    <w:rsid w:val="27A17C97"/>
    <w:rsid w:val="27BE69B4"/>
    <w:rsid w:val="27C85858"/>
    <w:rsid w:val="27D635F6"/>
    <w:rsid w:val="281C0E4C"/>
    <w:rsid w:val="282C384C"/>
    <w:rsid w:val="283820C1"/>
    <w:rsid w:val="28494B67"/>
    <w:rsid w:val="286B29C0"/>
    <w:rsid w:val="287005CD"/>
    <w:rsid w:val="2876773A"/>
    <w:rsid w:val="289A7777"/>
    <w:rsid w:val="28B167FE"/>
    <w:rsid w:val="28BD6F54"/>
    <w:rsid w:val="28DF57AF"/>
    <w:rsid w:val="28EF0649"/>
    <w:rsid w:val="291235BE"/>
    <w:rsid w:val="291F0508"/>
    <w:rsid w:val="29480176"/>
    <w:rsid w:val="29602183"/>
    <w:rsid w:val="29A47436"/>
    <w:rsid w:val="2A2E3E15"/>
    <w:rsid w:val="2A2F5948"/>
    <w:rsid w:val="2A850EF0"/>
    <w:rsid w:val="2AA35184"/>
    <w:rsid w:val="2B9E7FC8"/>
    <w:rsid w:val="2BA00B21"/>
    <w:rsid w:val="2BBB3A07"/>
    <w:rsid w:val="2BBC32E1"/>
    <w:rsid w:val="2C3768EE"/>
    <w:rsid w:val="2C491F06"/>
    <w:rsid w:val="2C794298"/>
    <w:rsid w:val="2CD954D3"/>
    <w:rsid w:val="2D435597"/>
    <w:rsid w:val="2D651ABE"/>
    <w:rsid w:val="2DAB2B85"/>
    <w:rsid w:val="2DBA67A6"/>
    <w:rsid w:val="2DD03564"/>
    <w:rsid w:val="2E2418FE"/>
    <w:rsid w:val="2E4200BD"/>
    <w:rsid w:val="2E7F7FCF"/>
    <w:rsid w:val="2F1720D2"/>
    <w:rsid w:val="2F3B3835"/>
    <w:rsid w:val="2F697751"/>
    <w:rsid w:val="2F7306AC"/>
    <w:rsid w:val="2F8B3642"/>
    <w:rsid w:val="2FA76993"/>
    <w:rsid w:val="2FF8219F"/>
    <w:rsid w:val="2FFA3109"/>
    <w:rsid w:val="302A68EC"/>
    <w:rsid w:val="308E5F44"/>
    <w:rsid w:val="30B0385E"/>
    <w:rsid w:val="31172473"/>
    <w:rsid w:val="311F021B"/>
    <w:rsid w:val="31412A24"/>
    <w:rsid w:val="31596978"/>
    <w:rsid w:val="316D1AE5"/>
    <w:rsid w:val="319E392E"/>
    <w:rsid w:val="31A462B5"/>
    <w:rsid w:val="31BD5071"/>
    <w:rsid w:val="32653F0C"/>
    <w:rsid w:val="32BF59DF"/>
    <w:rsid w:val="32FF69F4"/>
    <w:rsid w:val="330C4EAE"/>
    <w:rsid w:val="33601B46"/>
    <w:rsid w:val="33714570"/>
    <w:rsid w:val="338342C7"/>
    <w:rsid w:val="33F13960"/>
    <w:rsid w:val="34233967"/>
    <w:rsid w:val="347E6F9C"/>
    <w:rsid w:val="34917010"/>
    <w:rsid w:val="349C4BC4"/>
    <w:rsid w:val="34D616D8"/>
    <w:rsid w:val="34E06479"/>
    <w:rsid w:val="350651EE"/>
    <w:rsid w:val="351574A3"/>
    <w:rsid w:val="354B3F67"/>
    <w:rsid w:val="355D4D38"/>
    <w:rsid w:val="3592207D"/>
    <w:rsid w:val="360A2F78"/>
    <w:rsid w:val="36355906"/>
    <w:rsid w:val="36723C5D"/>
    <w:rsid w:val="36A55DE0"/>
    <w:rsid w:val="36F64E2B"/>
    <w:rsid w:val="371B5060"/>
    <w:rsid w:val="37834FBC"/>
    <w:rsid w:val="37DE0AE7"/>
    <w:rsid w:val="38194E53"/>
    <w:rsid w:val="3820629B"/>
    <w:rsid w:val="382B498B"/>
    <w:rsid w:val="38371C28"/>
    <w:rsid w:val="38AD4365"/>
    <w:rsid w:val="3907572F"/>
    <w:rsid w:val="397A0196"/>
    <w:rsid w:val="39CE3F5A"/>
    <w:rsid w:val="39DC305B"/>
    <w:rsid w:val="39FC40D1"/>
    <w:rsid w:val="3A45399A"/>
    <w:rsid w:val="3A991F2C"/>
    <w:rsid w:val="3ABE4A8F"/>
    <w:rsid w:val="3AC069B8"/>
    <w:rsid w:val="3B3B5506"/>
    <w:rsid w:val="3BBF4EFF"/>
    <w:rsid w:val="3C414629"/>
    <w:rsid w:val="3C681C18"/>
    <w:rsid w:val="3D50788D"/>
    <w:rsid w:val="3DB559E9"/>
    <w:rsid w:val="3DCA6C39"/>
    <w:rsid w:val="3DE03BA2"/>
    <w:rsid w:val="3E06414B"/>
    <w:rsid w:val="3E8B1FB2"/>
    <w:rsid w:val="3ECA434E"/>
    <w:rsid w:val="3ED46E35"/>
    <w:rsid w:val="3F3F49F4"/>
    <w:rsid w:val="3FAA7701"/>
    <w:rsid w:val="3FC00B45"/>
    <w:rsid w:val="40B03CFF"/>
    <w:rsid w:val="40E37392"/>
    <w:rsid w:val="412B5AE1"/>
    <w:rsid w:val="419C3990"/>
    <w:rsid w:val="41B425DB"/>
    <w:rsid w:val="41CC12CD"/>
    <w:rsid w:val="41E9698F"/>
    <w:rsid w:val="41FD496E"/>
    <w:rsid w:val="41FD6B3B"/>
    <w:rsid w:val="41FF2D77"/>
    <w:rsid w:val="42211C4D"/>
    <w:rsid w:val="42465772"/>
    <w:rsid w:val="428B37A5"/>
    <w:rsid w:val="42AA1E8B"/>
    <w:rsid w:val="43037EF5"/>
    <w:rsid w:val="4331610D"/>
    <w:rsid w:val="43724DEA"/>
    <w:rsid w:val="43822EC7"/>
    <w:rsid w:val="43B6162D"/>
    <w:rsid w:val="43E63353"/>
    <w:rsid w:val="44513178"/>
    <w:rsid w:val="448371E1"/>
    <w:rsid w:val="449648D1"/>
    <w:rsid w:val="44DB1D66"/>
    <w:rsid w:val="450D4587"/>
    <w:rsid w:val="456B517C"/>
    <w:rsid w:val="45D10BB0"/>
    <w:rsid w:val="45D347BC"/>
    <w:rsid w:val="468A7ACF"/>
    <w:rsid w:val="469A65B3"/>
    <w:rsid w:val="469D4663"/>
    <w:rsid w:val="469E66AC"/>
    <w:rsid w:val="46D46743"/>
    <w:rsid w:val="473D5848"/>
    <w:rsid w:val="47680E90"/>
    <w:rsid w:val="47E14B18"/>
    <w:rsid w:val="481A5446"/>
    <w:rsid w:val="484F30E6"/>
    <w:rsid w:val="489408B0"/>
    <w:rsid w:val="493019D7"/>
    <w:rsid w:val="493D00FA"/>
    <w:rsid w:val="49772965"/>
    <w:rsid w:val="49FC4875"/>
    <w:rsid w:val="4A6E5C87"/>
    <w:rsid w:val="4AA069D5"/>
    <w:rsid w:val="4AA20A4B"/>
    <w:rsid w:val="4ADC1AE3"/>
    <w:rsid w:val="4AF8025B"/>
    <w:rsid w:val="4B7B7DAF"/>
    <w:rsid w:val="4B9D29BD"/>
    <w:rsid w:val="4BD07EA3"/>
    <w:rsid w:val="4CAD7BFD"/>
    <w:rsid w:val="4CD92137"/>
    <w:rsid w:val="4CEE387C"/>
    <w:rsid w:val="4D1D2D31"/>
    <w:rsid w:val="4D5D054B"/>
    <w:rsid w:val="4D746C37"/>
    <w:rsid w:val="4DA07EEF"/>
    <w:rsid w:val="4E0847DF"/>
    <w:rsid w:val="4E491EA4"/>
    <w:rsid w:val="4E5A3E96"/>
    <w:rsid w:val="4E716A1B"/>
    <w:rsid w:val="4E8A64EF"/>
    <w:rsid w:val="4E90480D"/>
    <w:rsid w:val="4ED44F9C"/>
    <w:rsid w:val="4F3A2A60"/>
    <w:rsid w:val="4F620B20"/>
    <w:rsid w:val="50210D71"/>
    <w:rsid w:val="50676F1C"/>
    <w:rsid w:val="50A875E4"/>
    <w:rsid w:val="50D55950"/>
    <w:rsid w:val="50F26E4A"/>
    <w:rsid w:val="51731B5E"/>
    <w:rsid w:val="51927514"/>
    <w:rsid w:val="51D04CBB"/>
    <w:rsid w:val="52154D19"/>
    <w:rsid w:val="521A547C"/>
    <w:rsid w:val="522E140F"/>
    <w:rsid w:val="524C793A"/>
    <w:rsid w:val="528024FB"/>
    <w:rsid w:val="52C601B8"/>
    <w:rsid w:val="52D516EA"/>
    <w:rsid w:val="52D82E91"/>
    <w:rsid w:val="52FC08F2"/>
    <w:rsid w:val="53391695"/>
    <w:rsid w:val="53475734"/>
    <w:rsid w:val="53554C77"/>
    <w:rsid w:val="539107AA"/>
    <w:rsid w:val="53F6196D"/>
    <w:rsid w:val="546E7189"/>
    <w:rsid w:val="54B54D6E"/>
    <w:rsid w:val="550F7D3E"/>
    <w:rsid w:val="55292492"/>
    <w:rsid w:val="5556655C"/>
    <w:rsid w:val="55A16646"/>
    <w:rsid w:val="55AC0926"/>
    <w:rsid w:val="55B633D5"/>
    <w:rsid w:val="56855C04"/>
    <w:rsid w:val="56943826"/>
    <w:rsid w:val="5698059B"/>
    <w:rsid w:val="575A7A25"/>
    <w:rsid w:val="577B0FE1"/>
    <w:rsid w:val="577B69BD"/>
    <w:rsid w:val="579951E3"/>
    <w:rsid w:val="57D13DA7"/>
    <w:rsid w:val="580132D4"/>
    <w:rsid w:val="585C48B5"/>
    <w:rsid w:val="587742C9"/>
    <w:rsid w:val="58BE5E6C"/>
    <w:rsid w:val="594A300B"/>
    <w:rsid w:val="594F1868"/>
    <w:rsid w:val="594F1B2D"/>
    <w:rsid w:val="599C01FB"/>
    <w:rsid w:val="59C56616"/>
    <w:rsid w:val="59CA63B4"/>
    <w:rsid w:val="5A973B2D"/>
    <w:rsid w:val="5AC16FAC"/>
    <w:rsid w:val="5AD30440"/>
    <w:rsid w:val="5AFB7C62"/>
    <w:rsid w:val="5AFD51A0"/>
    <w:rsid w:val="5B3122F6"/>
    <w:rsid w:val="5B57329D"/>
    <w:rsid w:val="5BE544C8"/>
    <w:rsid w:val="5C2F7698"/>
    <w:rsid w:val="5C491ADD"/>
    <w:rsid w:val="5CB564CD"/>
    <w:rsid w:val="5CF827DC"/>
    <w:rsid w:val="5D446A6E"/>
    <w:rsid w:val="5DB3182C"/>
    <w:rsid w:val="5DB52CAF"/>
    <w:rsid w:val="5DD20FA9"/>
    <w:rsid w:val="5DD24E5D"/>
    <w:rsid w:val="5DFB347F"/>
    <w:rsid w:val="5E232516"/>
    <w:rsid w:val="5E427AE5"/>
    <w:rsid w:val="5E5105E9"/>
    <w:rsid w:val="5E6455DA"/>
    <w:rsid w:val="5EE749B5"/>
    <w:rsid w:val="5F775FC8"/>
    <w:rsid w:val="5FA32F55"/>
    <w:rsid w:val="5FC15FDD"/>
    <w:rsid w:val="5FD1017A"/>
    <w:rsid w:val="602C37E0"/>
    <w:rsid w:val="60517F12"/>
    <w:rsid w:val="605C4699"/>
    <w:rsid w:val="60B50314"/>
    <w:rsid w:val="617373C8"/>
    <w:rsid w:val="6199344A"/>
    <w:rsid w:val="619F0DCC"/>
    <w:rsid w:val="61A10BB9"/>
    <w:rsid w:val="61DD0548"/>
    <w:rsid w:val="62D817AF"/>
    <w:rsid w:val="630272DB"/>
    <w:rsid w:val="63291AF7"/>
    <w:rsid w:val="638E0D2E"/>
    <w:rsid w:val="63BD2235"/>
    <w:rsid w:val="63C86B61"/>
    <w:rsid w:val="6418534C"/>
    <w:rsid w:val="64403E42"/>
    <w:rsid w:val="6466112E"/>
    <w:rsid w:val="64A07F8B"/>
    <w:rsid w:val="64A27C08"/>
    <w:rsid w:val="64CC201F"/>
    <w:rsid w:val="64DA7699"/>
    <w:rsid w:val="64E046DE"/>
    <w:rsid w:val="65127F2D"/>
    <w:rsid w:val="659F3559"/>
    <w:rsid w:val="65FD1943"/>
    <w:rsid w:val="66435A22"/>
    <w:rsid w:val="66452B66"/>
    <w:rsid w:val="667B7134"/>
    <w:rsid w:val="66AE5D2F"/>
    <w:rsid w:val="671874F1"/>
    <w:rsid w:val="67363BB0"/>
    <w:rsid w:val="673E5EF5"/>
    <w:rsid w:val="67B478B7"/>
    <w:rsid w:val="67B52E73"/>
    <w:rsid w:val="680B4A81"/>
    <w:rsid w:val="68764CAD"/>
    <w:rsid w:val="694E5D13"/>
    <w:rsid w:val="69D01A82"/>
    <w:rsid w:val="6A6E1F8C"/>
    <w:rsid w:val="6A9A68A9"/>
    <w:rsid w:val="6B1102D6"/>
    <w:rsid w:val="6B5F13AB"/>
    <w:rsid w:val="6B64183C"/>
    <w:rsid w:val="6BAD2468"/>
    <w:rsid w:val="6C0646E9"/>
    <w:rsid w:val="6C4A5890"/>
    <w:rsid w:val="6C4E1F68"/>
    <w:rsid w:val="6CEC0CBD"/>
    <w:rsid w:val="6D1E00BF"/>
    <w:rsid w:val="6DBF3A91"/>
    <w:rsid w:val="6E245261"/>
    <w:rsid w:val="6E354D6A"/>
    <w:rsid w:val="6E5451BE"/>
    <w:rsid w:val="6ECD0EE2"/>
    <w:rsid w:val="6ECE37AB"/>
    <w:rsid w:val="6EFB7F68"/>
    <w:rsid w:val="6F346B32"/>
    <w:rsid w:val="6F587787"/>
    <w:rsid w:val="6F692CD5"/>
    <w:rsid w:val="6F8C03BF"/>
    <w:rsid w:val="6FAE1B92"/>
    <w:rsid w:val="6FB26B7C"/>
    <w:rsid w:val="6FC24A2C"/>
    <w:rsid w:val="6FED2124"/>
    <w:rsid w:val="6FFD6FCF"/>
    <w:rsid w:val="70137C0F"/>
    <w:rsid w:val="705B5FDB"/>
    <w:rsid w:val="70906E2E"/>
    <w:rsid w:val="70DA4A8B"/>
    <w:rsid w:val="712958B8"/>
    <w:rsid w:val="717B4FE0"/>
    <w:rsid w:val="71B077E3"/>
    <w:rsid w:val="71BD011D"/>
    <w:rsid w:val="71C65D1B"/>
    <w:rsid w:val="71CA611F"/>
    <w:rsid w:val="7200639E"/>
    <w:rsid w:val="7274142B"/>
    <w:rsid w:val="72863049"/>
    <w:rsid w:val="72874010"/>
    <w:rsid w:val="72B104CE"/>
    <w:rsid w:val="72CC0DA8"/>
    <w:rsid w:val="72D47780"/>
    <w:rsid w:val="733F4028"/>
    <w:rsid w:val="73507E23"/>
    <w:rsid w:val="737C578B"/>
    <w:rsid w:val="74466692"/>
    <w:rsid w:val="74A55D48"/>
    <w:rsid w:val="74C70755"/>
    <w:rsid w:val="74DF6386"/>
    <w:rsid w:val="75146BA9"/>
    <w:rsid w:val="751766E8"/>
    <w:rsid w:val="76275B71"/>
    <w:rsid w:val="76334EBF"/>
    <w:rsid w:val="76433C09"/>
    <w:rsid w:val="768838EB"/>
    <w:rsid w:val="770E0780"/>
    <w:rsid w:val="77437C26"/>
    <w:rsid w:val="77457AF1"/>
    <w:rsid w:val="77741FFB"/>
    <w:rsid w:val="77A86F6D"/>
    <w:rsid w:val="77BD0544"/>
    <w:rsid w:val="77E25534"/>
    <w:rsid w:val="780D0478"/>
    <w:rsid w:val="78DB2711"/>
    <w:rsid w:val="7904476E"/>
    <w:rsid w:val="79136370"/>
    <w:rsid w:val="79422037"/>
    <w:rsid w:val="795551C5"/>
    <w:rsid w:val="796F62A7"/>
    <w:rsid w:val="79751067"/>
    <w:rsid w:val="79A74F60"/>
    <w:rsid w:val="79BB10CB"/>
    <w:rsid w:val="7A560C0A"/>
    <w:rsid w:val="7A9748A9"/>
    <w:rsid w:val="7AA93CE3"/>
    <w:rsid w:val="7AED122F"/>
    <w:rsid w:val="7B3867F0"/>
    <w:rsid w:val="7B6A5130"/>
    <w:rsid w:val="7B7A71C1"/>
    <w:rsid w:val="7B7C16FF"/>
    <w:rsid w:val="7BD0195D"/>
    <w:rsid w:val="7C380996"/>
    <w:rsid w:val="7C500572"/>
    <w:rsid w:val="7D254F0A"/>
    <w:rsid w:val="7D422777"/>
    <w:rsid w:val="7D7062C0"/>
    <w:rsid w:val="7D782718"/>
    <w:rsid w:val="7D9F3364"/>
    <w:rsid w:val="7DA1776C"/>
    <w:rsid w:val="7DB56B06"/>
    <w:rsid w:val="7DC71FDC"/>
    <w:rsid w:val="7DD34175"/>
    <w:rsid w:val="7E4F5AC0"/>
    <w:rsid w:val="7E555498"/>
    <w:rsid w:val="7E65175D"/>
    <w:rsid w:val="7E933D3D"/>
    <w:rsid w:val="7EDA1DAE"/>
    <w:rsid w:val="7F62208D"/>
    <w:rsid w:val="7F6F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annotation text"/>
    <w:basedOn w:val="1"/>
    <w:link w:val="20"/>
    <w:qFormat/>
    <w:uiPriority w:val="99"/>
    <w:pPr>
      <w:jc w:val="left"/>
    </w:pPr>
    <w:rPr>
      <w:rFonts w:asciiTheme="minorHAnsi" w:hAnsiTheme="minorHAnsi" w:eastAsiaTheme="minorEastAsia"/>
      <w:sz w:val="24"/>
    </w:rPr>
  </w:style>
  <w:style w:type="paragraph" w:styleId="4">
    <w:name w:val="Body Text"/>
    <w:basedOn w:val="1"/>
    <w:link w:val="21"/>
    <w:qFormat/>
    <w:uiPriority w:val="99"/>
    <w:rPr>
      <w:rFonts w:asciiTheme="minorHAnsi" w:hAnsiTheme="minorHAnsi" w:eastAsiaTheme="minorEastAsia"/>
      <w:sz w:val="24"/>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Balloon Text"/>
    <w:basedOn w:val="1"/>
    <w:link w:val="22"/>
    <w:semiHidden/>
    <w:qFormat/>
    <w:uiPriority w:val="99"/>
    <w:rPr>
      <w:rFonts w:asciiTheme="minorHAnsi" w:hAnsiTheme="minorHAnsi" w:eastAsiaTheme="minorEastAsia" w:cstheme="minorBidi"/>
      <w:sz w:val="16"/>
      <w:szCs w:val="16"/>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qFormat/>
    <w:uiPriority w:val="99"/>
    <w:pPr>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5"/>
    <w:unhideWhenUsed/>
    <w:qFormat/>
    <w:uiPriority w:val="99"/>
    <w:pPr>
      <w:ind w:firstLine="420" w:firstLineChars="200"/>
    </w:pPr>
    <w:rPr>
      <w:rFonts w:ascii="Times New Roman" w:hAnsi="Times New Roman"/>
    </w:rPr>
  </w:style>
  <w:style w:type="character" w:styleId="14">
    <w:name w:val="Strong"/>
    <w:basedOn w:val="13"/>
    <w:qFormat/>
    <w:uiPriority w:val="0"/>
    <w:rPr>
      <w:b/>
    </w:rPr>
  </w:style>
  <w:style w:type="character" w:styleId="15">
    <w:name w:val="page number"/>
    <w:basedOn w:val="13"/>
    <w:qFormat/>
    <w:uiPriority w:val="99"/>
    <w:rPr>
      <w:rFonts w:cs="Times New Roman"/>
    </w:rPr>
  </w:style>
  <w:style w:type="character" w:styleId="16">
    <w:name w:val="Emphasis"/>
    <w:basedOn w:val="13"/>
    <w:qFormat/>
    <w:uiPriority w:val="0"/>
    <w:rPr>
      <w:i/>
      <w:iCs/>
    </w:rPr>
  </w:style>
  <w:style w:type="character" w:styleId="17">
    <w:name w:val="annotation reference"/>
    <w:basedOn w:val="13"/>
    <w:qFormat/>
    <w:uiPriority w:val="99"/>
    <w:rPr>
      <w:rFonts w:cs="Times New Roman"/>
      <w:sz w:val="21"/>
      <w:szCs w:val="21"/>
    </w:rPr>
  </w:style>
  <w:style w:type="character" w:customStyle="1" w:styleId="18">
    <w:name w:val="页眉 Char"/>
    <w:basedOn w:val="13"/>
    <w:link w:val="8"/>
    <w:qFormat/>
    <w:uiPriority w:val="99"/>
    <w:rPr>
      <w:sz w:val="18"/>
      <w:szCs w:val="18"/>
    </w:rPr>
  </w:style>
  <w:style w:type="character" w:customStyle="1" w:styleId="19">
    <w:name w:val="页脚 Char"/>
    <w:basedOn w:val="13"/>
    <w:link w:val="2"/>
    <w:qFormat/>
    <w:uiPriority w:val="99"/>
    <w:rPr>
      <w:sz w:val="18"/>
      <w:szCs w:val="18"/>
    </w:rPr>
  </w:style>
  <w:style w:type="character" w:customStyle="1" w:styleId="20">
    <w:name w:val="批注文字 Char"/>
    <w:basedOn w:val="13"/>
    <w:link w:val="3"/>
    <w:qFormat/>
    <w:locked/>
    <w:uiPriority w:val="99"/>
    <w:rPr>
      <w:rFonts w:cs="Times New Roman"/>
      <w:sz w:val="24"/>
      <w:szCs w:val="24"/>
    </w:rPr>
  </w:style>
  <w:style w:type="character" w:customStyle="1" w:styleId="21">
    <w:name w:val="正文文本 Char"/>
    <w:basedOn w:val="13"/>
    <w:link w:val="4"/>
    <w:qFormat/>
    <w:locked/>
    <w:uiPriority w:val="99"/>
    <w:rPr>
      <w:rFonts w:cs="Times New Roman"/>
      <w:sz w:val="24"/>
      <w:szCs w:val="24"/>
    </w:rPr>
  </w:style>
  <w:style w:type="character" w:customStyle="1" w:styleId="22">
    <w:name w:val="批注框文本 Char"/>
    <w:basedOn w:val="13"/>
    <w:link w:val="7"/>
    <w:semiHidden/>
    <w:qFormat/>
    <w:uiPriority w:val="99"/>
    <w:rPr>
      <w:sz w:val="16"/>
      <w:szCs w:val="16"/>
    </w:rPr>
  </w:style>
  <w:style w:type="character" w:customStyle="1" w:styleId="23">
    <w:name w:val="正文文本 Char1"/>
    <w:basedOn w:val="13"/>
    <w:semiHidden/>
    <w:qFormat/>
    <w:uiPriority w:val="99"/>
    <w:rPr>
      <w:rFonts w:ascii="Times New Roman" w:hAnsi="Times New Roman" w:eastAsia="宋体" w:cs="Times New Roman"/>
      <w:szCs w:val="24"/>
    </w:rPr>
  </w:style>
  <w:style w:type="character" w:customStyle="1" w:styleId="24">
    <w:name w:val="批注文字 Char1"/>
    <w:basedOn w:val="13"/>
    <w:semiHidden/>
    <w:qFormat/>
    <w:uiPriority w:val="99"/>
    <w:rPr>
      <w:rFonts w:ascii="Times New Roman" w:hAnsi="Times New Roman" w:eastAsia="宋体" w:cs="Times New Roman"/>
      <w:szCs w:val="24"/>
    </w:rPr>
  </w:style>
  <w:style w:type="character" w:customStyle="1" w:styleId="25">
    <w:name w:val="批注框文本 Char1"/>
    <w:basedOn w:val="13"/>
    <w:semiHidden/>
    <w:qFormat/>
    <w:uiPriority w:val="99"/>
    <w:rPr>
      <w:rFonts w:ascii="Times New Roman" w:hAnsi="Times New Roman" w:eastAsia="宋体" w:cs="Times New Roman"/>
      <w:sz w:val="18"/>
      <w:szCs w:val="18"/>
    </w:rPr>
  </w:style>
  <w:style w:type="paragraph" w:styleId="26">
    <w:name w:val="List Paragraph"/>
    <w:basedOn w:val="1"/>
    <w:qFormat/>
    <w:uiPriority w:val="99"/>
    <w:pPr>
      <w:ind w:firstLine="420" w:firstLineChars="200"/>
    </w:pPr>
  </w:style>
  <w:style w:type="paragraph" w:customStyle="1" w:styleId="27">
    <w:name w:val="列出段落1"/>
    <w:basedOn w:val="1"/>
    <w:qFormat/>
    <w:uiPriority w:val="99"/>
    <w:pPr>
      <w:ind w:firstLine="420" w:firstLineChars="200"/>
    </w:pPr>
  </w:style>
  <w:style w:type="character" w:customStyle="1" w:styleId="28">
    <w:name w:val="font51"/>
    <w:qFormat/>
    <w:uiPriority w:val="99"/>
    <w:rPr>
      <w:rFonts w:ascii="宋体" w:hAnsi="宋体" w:eastAsia="宋体"/>
      <w:color w:val="000000"/>
      <w:sz w:val="20"/>
      <w:u w:val="none"/>
    </w:rPr>
  </w:style>
  <w:style w:type="character" w:customStyle="1" w:styleId="29">
    <w:name w:val="font101"/>
    <w:qFormat/>
    <w:uiPriority w:val="99"/>
    <w:rPr>
      <w:rFonts w:ascii="仿宋_GB2312" w:eastAsia="仿宋_GB2312"/>
      <w:color w:val="000000"/>
      <w:sz w:val="20"/>
      <w:u w:val="none"/>
    </w:rPr>
  </w:style>
  <w:style w:type="character" w:customStyle="1" w:styleId="30">
    <w:name w:val="font31"/>
    <w:qFormat/>
    <w:uiPriority w:val="99"/>
    <w:rPr>
      <w:rFonts w:ascii="Times New Roman" w:hAnsi="Times New Roman"/>
      <w:color w:val="000000"/>
      <w:sz w:val="20"/>
      <w:u w:val="none"/>
    </w:rPr>
  </w:style>
  <w:style w:type="character" w:customStyle="1" w:styleId="31">
    <w:name w:val="font01"/>
    <w:qFormat/>
    <w:uiPriority w:val="99"/>
    <w:rPr>
      <w:rFonts w:ascii="Times New Roman" w:hAnsi="Times New Roman"/>
      <w:color w:val="000000"/>
      <w:sz w:val="20"/>
      <w:u w:val="none"/>
    </w:rPr>
  </w:style>
  <w:style w:type="paragraph" w:customStyle="1" w:styleId="32">
    <w:name w:val="PlainText"/>
    <w:basedOn w:val="1"/>
    <w:qFormat/>
    <w:uiPriority w:val="0"/>
    <w:pPr>
      <w:spacing w:line="240" w:lineRule="auto"/>
      <w:jc w:val="both"/>
      <w:textAlignment w:val="baseline"/>
    </w:pPr>
    <w:rPr>
      <w:rFonts w:ascii="宋体" w:hAnsi="Courier New"/>
      <w:kern w:val="2"/>
      <w:sz w:val="21"/>
      <w:szCs w:val="21"/>
      <w:lang w:val="en-US" w:eastAsia="zh-CN" w:bidi="ar-SA"/>
    </w:rPr>
  </w:style>
  <w:style w:type="character" w:customStyle="1" w:styleId="33">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34">
    <w:name w:val="15"/>
    <w:basedOn w:val="13"/>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1246-EB58-4AC5-A2B6-960889E0ADF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5198</Words>
  <Characters>5864</Characters>
  <Lines>78</Lines>
  <Paragraphs>22</Paragraphs>
  <TotalTime>3</TotalTime>
  <ScaleCrop>false</ScaleCrop>
  <LinksUpToDate>false</LinksUpToDate>
  <CharactersWithSpaces>7096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2020-10-10T00:47:00Z</dcterms:created>
  <dc:creator>Lenovo</dc:creator>
  <cp:lastModifiedBy>Administrator</cp:lastModifiedBy>
  <dcterms:modified xsi:type="dcterms:W3CDTF">2024-07-30T00:04:19Z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709AE2A91066492FA076474FC69F0D78</vt:lpwstr>
  </property>
</Properties>
</file>