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600" w:lineRule="exact"/>
        <w:ind w:right="0" w:rightChars="0"/>
        <w:jc w:val="center"/>
        <w:textAlignment w:val="auto"/>
        <w:outlineLvl w:val="9"/>
        <w:rPr>
          <w:rFonts w:hint="eastAsia" w:ascii="Times New Roman" w:hAnsi="Times New Roman" w:eastAsia="方正小标宋简体" w:cs="Times New Roman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spacing w:val="8"/>
          <w:sz w:val="44"/>
          <w:szCs w:val="44"/>
          <w:shd w:val="clear" w:fill="FFFFFF"/>
        </w:rPr>
        <w:t>禁毒问题顽瘴痼疾集中整治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spacing w:val="8"/>
          <w:sz w:val="44"/>
          <w:szCs w:val="44"/>
          <w:shd w:val="clear" w:fill="FFFFFF"/>
          <w:lang w:eastAsia="zh-CN"/>
        </w:rPr>
        <w:t>专项行动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600" w:lineRule="exact"/>
        <w:ind w:right="0" w:rightChars="0"/>
        <w:jc w:val="center"/>
        <w:textAlignment w:val="auto"/>
        <w:outlineLvl w:val="9"/>
        <w:rPr>
          <w:rFonts w:hint="eastAsia" w:ascii="楷体" w:hAnsi="楷体" w:eastAsia="楷体" w:cs="楷体"/>
          <w:b/>
          <w:bCs/>
          <w:sz w:val="36"/>
          <w:szCs w:val="36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spacing w:val="8"/>
          <w:sz w:val="36"/>
          <w:szCs w:val="36"/>
          <w:shd w:val="clear" w:fill="FFFFFF"/>
          <w:lang w:eastAsia="zh-CN"/>
        </w:rPr>
        <w:t>——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spacing w:val="8"/>
          <w:sz w:val="36"/>
          <w:szCs w:val="36"/>
          <w:shd w:val="clear" w:fill="FFFFFF"/>
          <w:lang w:val="en-US" w:eastAsia="zh-CN"/>
        </w:rPr>
        <w:t>禁毒知识测试卷（线上学习方式）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ascii="微软雅黑" w:hAnsi="微软雅黑" w:eastAsia="微软雅黑" w:cs="微软雅黑"/>
          <w:i w:val="0"/>
          <w:iCs w:val="0"/>
          <w:caps w:val="0"/>
          <w:spacing w:val="8"/>
          <w:sz w:val="33"/>
          <w:szCs w:val="33"/>
        </w:rPr>
      </w:pP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center"/>
        <w:rPr>
          <w:rFonts w:ascii="微软雅黑" w:hAnsi="微软雅黑" w:eastAsia="微软雅黑" w:cs="微软雅黑"/>
          <w:color w:val="305891"/>
          <w:sz w:val="32"/>
          <w:szCs w:val="32"/>
        </w:rPr>
      </w:pPr>
      <w:r>
        <w:rPr>
          <w:rFonts w:hint="eastAsia" w:ascii="微软雅黑" w:hAnsi="微软雅黑" w:eastAsia="微软雅黑" w:cs="微软雅黑"/>
          <w:color w:val="000000"/>
          <w:sz w:val="32"/>
          <w:szCs w:val="32"/>
          <w:shd w:val="clear" w:fill="FFFFFF"/>
        </w:rPr>
        <w:t>Step1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color w:val="000000"/>
          <w:sz w:val="32"/>
          <w:szCs w:val="32"/>
          <w:shd w:val="clear" w:fill="FFFFFF"/>
        </w:rPr>
      </w:pPr>
      <w:r>
        <w:rPr>
          <w:rFonts w:hint="eastAsia" w:ascii="微软雅黑" w:hAnsi="微软雅黑" w:eastAsia="微软雅黑" w:cs="微软雅黑"/>
          <w:color w:val="000000"/>
          <w:sz w:val="32"/>
          <w:szCs w:val="32"/>
          <w:shd w:val="clear" w:fill="FFFFFF"/>
        </w:rPr>
        <w:t>参加人员</w:t>
      </w:r>
      <w:r>
        <w:rPr>
          <w:rFonts w:hint="eastAsia" w:ascii="微软雅黑" w:hAnsi="微软雅黑" w:eastAsia="微软雅黑" w:cs="微软雅黑"/>
          <w:color w:val="000000"/>
          <w:sz w:val="32"/>
          <w:szCs w:val="32"/>
          <w:shd w:val="clear" w:fill="FFFFFF"/>
          <w:lang w:val="en-US" w:eastAsia="zh-CN"/>
        </w:rPr>
        <w:t xml:space="preserve"> </w:t>
      </w:r>
      <w:r>
        <w:rPr>
          <w:rStyle w:val="13"/>
          <w:rFonts w:hint="eastAsia" w:ascii="微软雅黑" w:hAnsi="微软雅黑" w:eastAsia="微软雅黑" w:cs="微软雅黑"/>
          <w:color w:val="0080FF"/>
          <w:sz w:val="32"/>
          <w:szCs w:val="32"/>
          <w:shd w:val="clear" w:fill="FFFFFF"/>
        </w:rPr>
        <w:t>关注“湖南禁毒”</w:t>
      </w:r>
      <w:r>
        <w:rPr>
          <w:rFonts w:hint="eastAsia" w:ascii="微软雅黑" w:hAnsi="微软雅黑" w:eastAsia="微软雅黑" w:cs="微软雅黑"/>
          <w:color w:val="000000"/>
          <w:sz w:val="32"/>
          <w:szCs w:val="32"/>
          <w:shd w:val="clear" w:fill="FFFFFF"/>
        </w:rPr>
        <w:t>微信公众号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color w:val="000000"/>
          <w:sz w:val="32"/>
          <w:szCs w:val="32"/>
          <w:shd w:val="clear" w:fill="FFFFFF"/>
        </w:rPr>
      </w:pP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color w:val="305891"/>
          <w:lang w:eastAsia="zh-CN"/>
        </w:rPr>
      </w:pPr>
      <w:r>
        <w:rPr>
          <w:rFonts w:hint="eastAsia" w:ascii="微软雅黑" w:hAnsi="微软雅黑" w:eastAsia="微软雅黑" w:cs="微软雅黑"/>
          <w:color w:val="305891"/>
          <w:lang w:eastAsia="zh-CN"/>
        </w:rPr>
        <w:drawing>
          <wp:inline distT="0" distB="0" distL="114300" distR="114300">
            <wp:extent cx="5260340" cy="4904740"/>
            <wp:effectExtent l="0" t="0" r="16510" b="10160"/>
            <wp:docPr id="2" name="图片 2" descr="微信图片_20231208114025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1208114025_看图王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490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</w:pP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color w:val="000000"/>
          <w:sz w:val="24"/>
          <w:szCs w:val="24"/>
        </w:rPr>
      </w:pP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color w:val="000000"/>
          <w:sz w:val="24"/>
          <w:szCs w:val="24"/>
        </w:rPr>
      </w:pP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color w:val="000000"/>
          <w:sz w:val="32"/>
          <w:szCs w:val="32"/>
          <w:shd w:val="clear" w:fill="FFFFFF"/>
        </w:rPr>
      </w:pPr>
      <w:r>
        <w:rPr>
          <w:rFonts w:hint="eastAsia" w:ascii="微软雅黑" w:hAnsi="微软雅黑" w:eastAsia="微软雅黑" w:cs="微软雅黑"/>
          <w:color w:val="000000"/>
          <w:sz w:val="32"/>
          <w:szCs w:val="32"/>
          <w:shd w:val="clear" w:fill="FFFFFF"/>
        </w:rPr>
        <w:t>Step2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13"/>
          <w:rFonts w:hint="eastAsia" w:ascii="微软雅黑" w:hAnsi="微软雅黑" w:eastAsia="微软雅黑" w:cs="微软雅黑"/>
          <w:color w:val="0080FF"/>
          <w:sz w:val="32"/>
          <w:szCs w:val="32"/>
          <w:shd w:val="clear" w:fill="FFFFFF"/>
        </w:rPr>
      </w:pPr>
      <w:r>
        <w:rPr>
          <w:rFonts w:hint="eastAsia" w:ascii="微软雅黑" w:hAnsi="微软雅黑" w:eastAsia="微软雅黑" w:cs="微软雅黑"/>
          <w:color w:val="000000"/>
          <w:sz w:val="32"/>
          <w:szCs w:val="32"/>
          <w:shd w:val="clear" w:fill="FFFFFF"/>
        </w:rPr>
        <w:t>消息框点击右下方</w:t>
      </w:r>
      <w:r>
        <w:rPr>
          <w:rStyle w:val="13"/>
          <w:rFonts w:hint="eastAsia" w:ascii="微软雅黑" w:hAnsi="微软雅黑" w:eastAsia="微软雅黑" w:cs="微软雅黑"/>
          <w:color w:val="0080FF"/>
          <w:sz w:val="32"/>
          <w:szCs w:val="32"/>
          <w:shd w:val="clear" w:fill="FFFFFF"/>
        </w:rPr>
        <w:t>【禁毒活动】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13"/>
          <w:rFonts w:hint="eastAsia" w:ascii="微软雅黑" w:hAnsi="微软雅黑" w:eastAsia="微软雅黑" w:cs="微软雅黑"/>
          <w:color w:val="0080FF"/>
          <w:sz w:val="32"/>
          <w:szCs w:val="32"/>
          <w:shd w:val="clear" w:fill="FFFFFF"/>
        </w:rPr>
      </w:pPr>
      <w:r>
        <w:rPr>
          <w:rFonts w:hint="eastAsia" w:ascii="微软雅黑" w:hAnsi="微软雅黑" w:eastAsia="微软雅黑" w:cs="微软雅黑"/>
          <w:color w:val="000000"/>
          <w:sz w:val="32"/>
          <w:szCs w:val="32"/>
          <w:shd w:val="clear" w:fill="FFFFFF"/>
        </w:rPr>
        <w:t>点击</w:t>
      </w:r>
      <w:r>
        <w:rPr>
          <w:rStyle w:val="13"/>
          <w:rFonts w:hint="eastAsia" w:ascii="微软雅黑" w:hAnsi="微软雅黑" w:eastAsia="微软雅黑" w:cs="微软雅黑"/>
          <w:color w:val="0080FF"/>
          <w:sz w:val="32"/>
          <w:szCs w:val="32"/>
          <w:shd w:val="clear" w:fill="FFFFFF"/>
        </w:rPr>
        <w:t>【</w:t>
      </w:r>
      <w:r>
        <w:rPr>
          <w:rStyle w:val="13"/>
          <w:rFonts w:hint="eastAsia" w:ascii="微软雅黑" w:hAnsi="微软雅黑" w:eastAsia="微软雅黑" w:cs="微软雅黑"/>
          <w:color w:val="0080FF"/>
          <w:sz w:val="32"/>
          <w:szCs w:val="32"/>
          <w:shd w:val="clear" w:fill="FFFFFF"/>
          <w:lang w:eastAsia="zh-CN"/>
        </w:rPr>
        <w:t>禁毒知识测试</w:t>
      </w:r>
      <w:r>
        <w:rPr>
          <w:rStyle w:val="13"/>
          <w:rFonts w:hint="eastAsia" w:ascii="微软雅黑" w:hAnsi="微软雅黑" w:eastAsia="微软雅黑" w:cs="微软雅黑"/>
          <w:color w:val="0080FF"/>
          <w:sz w:val="32"/>
          <w:szCs w:val="32"/>
          <w:shd w:val="clear" w:fill="FFFFFF"/>
        </w:rPr>
        <w:t>】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0035" cy="7566025"/>
            <wp:effectExtent l="0" t="0" r="5715" b="15875"/>
            <wp:docPr id="4" name="图片 4" descr="微信图片_2023120812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120812103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0035" cy="756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color w:val="000000"/>
          <w:sz w:val="32"/>
          <w:szCs w:val="32"/>
          <w:shd w:val="clear" w:fill="FFFFFF"/>
        </w:rPr>
      </w:pPr>
      <w:r>
        <w:rPr>
          <w:rFonts w:hint="eastAsia" w:ascii="微软雅黑" w:hAnsi="微软雅黑" w:eastAsia="微软雅黑" w:cs="微软雅黑"/>
          <w:color w:val="000000"/>
          <w:sz w:val="32"/>
          <w:szCs w:val="32"/>
          <w:shd w:val="clear" w:fill="FFFFFF"/>
        </w:rPr>
        <w:t>Step3</w:t>
      </w:r>
    </w:p>
    <w:p>
      <w:pPr>
        <w:keepNext w:val="0"/>
        <w:keepLines w:val="0"/>
        <w:widowControl/>
        <w:suppressLineNumbers w:val="0"/>
        <w:jc w:val="center"/>
        <w:rPr>
          <w:rStyle w:val="13"/>
          <w:rFonts w:hint="eastAsia" w:ascii="微软雅黑" w:hAnsi="微软雅黑" w:eastAsia="微软雅黑" w:cs="微软雅黑"/>
          <w:color w:val="0080FF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32"/>
          <w:szCs w:val="32"/>
          <w:shd w:val="clear" w:fill="FFFFFF"/>
          <w:lang w:val="en-US" w:eastAsia="zh-CN" w:bidi="ar"/>
        </w:rPr>
        <w:t>跳转页面中</w:t>
      </w:r>
      <w:r>
        <w:rPr>
          <w:rStyle w:val="13"/>
          <w:rFonts w:hint="eastAsia" w:ascii="微软雅黑" w:hAnsi="微软雅黑" w:eastAsia="微软雅黑" w:cs="微软雅黑"/>
          <w:color w:val="0080FF"/>
          <w:kern w:val="0"/>
          <w:sz w:val="32"/>
          <w:szCs w:val="32"/>
          <w:shd w:val="clear" w:fill="FFFFFF"/>
          <w:lang w:val="en-US" w:eastAsia="zh-CN" w:bidi="ar"/>
        </w:rPr>
        <w:t>点击</w:t>
      </w:r>
      <w:r>
        <w:rPr>
          <w:rStyle w:val="13"/>
          <w:rFonts w:hint="eastAsia" w:ascii="微软雅黑" w:hAnsi="微软雅黑" w:eastAsia="微软雅黑" w:cs="微软雅黑"/>
          <w:color w:val="0080FF"/>
          <w:kern w:val="0"/>
          <w:sz w:val="32"/>
          <w:szCs w:val="32"/>
          <w:shd w:val="clear" w:fill="FFFFFF"/>
          <w:lang w:val="en-US" w:eastAsia="zh-CN" w:bidi="ar"/>
        </w:rPr>
        <w:t>选择“小学卷”“交通运输卷”等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微软雅黑" w:hAnsi="微软雅黑" w:eastAsia="微软雅黑" w:cs="微软雅黑"/>
          <w:color w:val="00000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32"/>
          <w:szCs w:val="32"/>
          <w:shd w:val="clear" w:fill="FFFFFF"/>
          <w:lang w:val="en-US" w:eastAsia="zh-CN" w:bidi="ar"/>
        </w:rPr>
        <w:t>相应测试卷，即可进行在线学习</w:t>
      </w:r>
    </w:p>
    <w:p>
      <w:pPr>
        <w:keepNext w:val="0"/>
        <w:keepLines w:val="0"/>
        <w:widowControl/>
        <w:suppressLineNumbers w:val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0035" cy="6430645"/>
            <wp:effectExtent l="0" t="0" r="5715" b="8255"/>
            <wp:docPr id="7" name="图片 7" descr="微信图片_20231208122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12081226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90035" cy="643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0" w:lineRule="atLeast"/>
        <w:ind w:left="0" w:right="0"/>
        <w:jc w:val="center"/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0035" cy="7991475"/>
            <wp:effectExtent l="0" t="0" r="5715" b="9525"/>
            <wp:docPr id="8" name="图片 8" descr="微信图片_20231208122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3120812264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90035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napToGrid w:val="0"/>
        <w:contextualSpacing/>
        <w:rPr>
          <w:rFonts w:ascii="Times New Roman" w:hAnsi="Times New Roman" w:eastAsia="仿宋_GB2312" w:cs="Times New Roman"/>
          <w:sz w:val="32"/>
          <w:szCs w:val="32"/>
        </w:rPr>
      </w:pPr>
    </w:p>
    <w:sectPr>
      <w:footerReference r:id="rId3" w:type="default"/>
      <w:footerReference r:id="rId4" w:type="even"/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宋体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Style w:val="14"/>
      </w:rPr>
      <w:id w:val="-1643805147"/>
      <w:docPartObj>
        <w:docPartGallery w:val="autotext"/>
      </w:docPartObj>
    </w:sdtPr>
    <w:sdtEndPr>
      <w:rPr>
        <w:rStyle w:val="14"/>
        <w:rFonts w:ascii="Times New Roman" w:hAnsi="Times New Roman" w:cs="Times New Roman"/>
        <w:sz w:val="28"/>
        <w:szCs w:val="28"/>
      </w:rPr>
    </w:sdtEndPr>
    <w:sdtContent>
      <w:p>
        <w:pPr>
          <w:pStyle w:val="6"/>
          <w:framePr w:w="1126" w:wrap="auto" w:vAnchor="text" w:hAnchor="margin" w:xAlign="center" w:y="-5"/>
          <w:rPr>
            <w:rStyle w:val="14"/>
            <w:rFonts w:ascii="Times New Roman" w:hAnsi="Times New Roman" w:cs="Times New Roman"/>
            <w:sz w:val="28"/>
            <w:szCs w:val="28"/>
          </w:rPr>
        </w:pPr>
        <w:r>
          <w:rPr>
            <w:rStyle w:val="14"/>
            <w:rFonts w:ascii="Times New Roman" w:hAnsi="Times New Roman" w:cs="Times New Roman"/>
            <w:sz w:val="28"/>
            <w:szCs w:val="28"/>
          </w:rPr>
          <w:t>—</w:t>
        </w:r>
        <w:r>
          <w:rPr>
            <w:rStyle w:val="14"/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Style w:val="14"/>
            <w:rFonts w:ascii="Times New Roman" w:hAnsi="Times New Roman" w:cs="Times New Roman"/>
            <w:sz w:val="28"/>
            <w:szCs w:val="28"/>
          </w:rPr>
          <w:instrText xml:space="preserve"> PAGE </w:instrText>
        </w:r>
        <w:r>
          <w:rPr>
            <w:rStyle w:val="14"/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Style w:val="14"/>
            <w:rFonts w:ascii="Times New Roman" w:hAnsi="Times New Roman" w:cs="Times New Roman"/>
            <w:sz w:val="28"/>
            <w:szCs w:val="28"/>
          </w:rPr>
          <w:t>27</w:t>
        </w:r>
        <w:r>
          <w:rPr>
            <w:rStyle w:val="14"/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Style w:val="14"/>
            <w:rFonts w:ascii="Times New Roman" w:hAnsi="Times New Roman" w:cs="Times New Roman"/>
            <w:sz w:val="28"/>
            <w:szCs w:val="28"/>
          </w:rPr>
          <w:t>—</w:t>
        </w:r>
      </w:p>
    </w:sdtContent>
  </w:sdt>
  <w:p>
    <w:pPr>
      <w:pStyle w:val="6"/>
      <w:jc w:val="center"/>
      <w:rPr>
        <w:rFonts w:ascii="宋体" w:hAnsi="宋体" w:eastAsia="宋体"/>
        <w:sz w:val="21"/>
        <w:szCs w:val="21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Style w:val="14"/>
      </w:rPr>
      <w:id w:val="-345251962"/>
      <w:docPartObj>
        <w:docPartGallery w:val="autotext"/>
      </w:docPartObj>
    </w:sdtPr>
    <w:sdtEndPr>
      <w:rPr>
        <w:rStyle w:val="14"/>
      </w:rPr>
    </w:sdtEndPr>
    <w:sdtContent>
      <w:p>
        <w:pPr>
          <w:pStyle w:val="6"/>
          <w:framePr w:wrap="auto" w:vAnchor="text" w:hAnchor="margin" w:xAlign="center" w:y="1"/>
          <w:rPr>
            <w:rStyle w:val="14"/>
          </w:rPr>
        </w:pPr>
        <w:r>
          <w:rPr>
            <w:rStyle w:val="14"/>
          </w:rPr>
          <w:fldChar w:fldCharType="begin"/>
        </w:r>
        <w:r>
          <w:rPr>
            <w:rStyle w:val="14"/>
          </w:rPr>
          <w:instrText xml:space="preserve"> PAGE </w:instrText>
        </w:r>
        <w:r>
          <w:rPr>
            <w:rStyle w:val="14"/>
          </w:rPr>
          <w:fldChar w:fldCharType="end"/>
        </w:r>
      </w:p>
    </w:sdtContent>
  </w:sdt>
  <w:sdt>
    <w:sdtPr>
      <w:rPr>
        <w:rStyle w:val="14"/>
      </w:rPr>
      <w:id w:val="497625648"/>
      <w:docPartObj>
        <w:docPartGallery w:val="autotext"/>
      </w:docPartObj>
    </w:sdtPr>
    <w:sdtEndPr>
      <w:rPr>
        <w:rStyle w:val="14"/>
      </w:rPr>
    </w:sdtEndPr>
    <w:sdtContent>
      <w:p>
        <w:pPr>
          <w:pStyle w:val="6"/>
          <w:framePr w:wrap="auto" w:vAnchor="text" w:hAnchor="margin" w:xAlign="center" w:y="1"/>
          <w:rPr>
            <w:rStyle w:val="14"/>
          </w:rPr>
        </w:pPr>
        <w:r>
          <w:rPr>
            <w:rStyle w:val="14"/>
          </w:rPr>
          <w:fldChar w:fldCharType="begin"/>
        </w:r>
        <w:r>
          <w:rPr>
            <w:rStyle w:val="14"/>
          </w:rPr>
          <w:instrText xml:space="preserve"> PAGE </w:instrText>
        </w:r>
        <w:r>
          <w:rPr>
            <w:rStyle w:val="14"/>
          </w:rPr>
          <w:fldChar w:fldCharType="end"/>
        </w:r>
      </w:p>
    </w:sdtContent>
  </w:sdt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QxM2JiMmQ4M2QwYmE5M2QyMDgwZWJkNzFjMjhlY2IifQ=="/>
  </w:docVars>
  <w:rsids>
    <w:rsidRoot w:val="00AC5601"/>
    <w:rsid w:val="000000D4"/>
    <w:rsid w:val="0000151F"/>
    <w:rsid w:val="00006A5A"/>
    <w:rsid w:val="0002471C"/>
    <w:rsid w:val="00027535"/>
    <w:rsid w:val="0004103F"/>
    <w:rsid w:val="00041ADB"/>
    <w:rsid w:val="000612BD"/>
    <w:rsid w:val="000836ED"/>
    <w:rsid w:val="00092AE0"/>
    <w:rsid w:val="000A4E75"/>
    <w:rsid w:val="000B4DE8"/>
    <w:rsid w:val="000B66A7"/>
    <w:rsid w:val="000B768B"/>
    <w:rsid w:val="000C4D8B"/>
    <w:rsid w:val="000D468C"/>
    <w:rsid w:val="000D630C"/>
    <w:rsid w:val="000F1B5D"/>
    <w:rsid w:val="00100878"/>
    <w:rsid w:val="00116A35"/>
    <w:rsid w:val="00117314"/>
    <w:rsid w:val="0012378A"/>
    <w:rsid w:val="001258F7"/>
    <w:rsid w:val="00125A67"/>
    <w:rsid w:val="0013286D"/>
    <w:rsid w:val="00146CB3"/>
    <w:rsid w:val="00152F9C"/>
    <w:rsid w:val="00164B81"/>
    <w:rsid w:val="0016720E"/>
    <w:rsid w:val="00167396"/>
    <w:rsid w:val="001706DD"/>
    <w:rsid w:val="00170D27"/>
    <w:rsid w:val="00172056"/>
    <w:rsid w:val="0018581D"/>
    <w:rsid w:val="001B0CC8"/>
    <w:rsid w:val="001B1854"/>
    <w:rsid w:val="001B430F"/>
    <w:rsid w:val="001B4E97"/>
    <w:rsid w:val="001B65C1"/>
    <w:rsid w:val="001C3FC6"/>
    <w:rsid w:val="001E41EA"/>
    <w:rsid w:val="00213405"/>
    <w:rsid w:val="002226A5"/>
    <w:rsid w:val="002246E5"/>
    <w:rsid w:val="0023160C"/>
    <w:rsid w:val="00233151"/>
    <w:rsid w:val="002376DD"/>
    <w:rsid w:val="00240489"/>
    <w:rsid w:val="00242E3E"/>
    <w:rsid w:val="0024553D"/>
    <w:rsid w:val="00251E56"/>
    <w:rsid w:val="002801DB"/>
    <w:rsid w:val="0028419C"/>
    <w:rsid w:val="002935FF"/>
    <w:rsid w:val="00297B1C"/>
    <w:rsid w:val="002C1D39"/>
    <w:rsid w:val="002C34BE"/>
    <w:rsid w:val="002C4545"/>
    <w:rsid w:val="002C533B"/>
    <w:rsid w:val="002C6269"/>
    <w:rsid w:val="002D014B"/>
    <w:rsid w:val="002D20CC"/>
    <w:rsid w:val="002E5FA9"/>
    <w:rsid w:val="002F229C"/>
    <w:rsid w:val="002F28FB"/>
    <w:rsid w:val="00304E53"/>
    <w:rsid w:val="00310B50"/>
    <w:rsid w:val="003158C3"/>
    <w:rsid w:val="00320C30"/>
    <w:rsid w:val="00326D2C"/>
    <w:rsid w:val="00330CBD"/>
    <w:rsid w:val="003427B8"/>
    <w:rsid w:val="00362515"/>
    <w:rsid w:val="003766F4"/>
    <w:rsid w:val="003816E1"/>
    <w:rsid w:val="00395696"/>
    <w:rsid w:val="003A4368"/>
    <w:rsid w:val="003B368C"/>
    <w:rsid w:val="003B4C36"/>
    <w:rsid w:val="003C0A3B"/>
    <w:rsid w:val="003F08F2"/>
    <w:rsid w:val="003F62EE"/>
    <w:rsid w:val="0041054E"/>
    <w:rsid w:val="00411BA4"/>
    <w:rsid w:val="00421394"/>
    <w:rsid w:val="00434C83"/>
    <w:rsid w:val="00456B18"/>
    <w:rsid w:val="00473A11"/>
    <w:rsid w:val="00473FA4"/>
    <w:rsid w:val="00496C8D"/>
    <w:rsid w:val="004C05BB"/>
    <w:rsid w:val="004D076F"/>
    <w:rsid w:val="004D1124"/>
    <w:rsid w:val="004E71E9"/>
    <w:rsid w:val="00504971"/>
    <w:rsid w:val="0051086A"/>
    <w:rsid w:val="00526F06"/>
    <w:rsid w:val="005364F6"/>
    <w:rsid w:val="0053703D"/>
    <w:rsid w:val="00550E2B"/>
    <w:rsid w:val="005653D0"/>
    <w:rsid w:val="00565ECD"/>
    <w:rsid w:val="00585C35"/>
    <w:rsid w:val="00592647"/>
    <w:rsid w:val="005A01D5"/>
    <w:rsid w:val="005A6E75"/>
    <w:rsid w:val="005C2F4B"/>
    <w:rsid w:val="005C333A"/>
    <w:rsid w:val="005D7504"/>
    <w:rsid w:val="005D7824"/>
    <w:rsid w:val="005E4397"/>
    <w:rsid w:val="005F37C1"/>
    <w:rsid w:val="006001E3"/>
    <w:rsid w:val="00611745"/>
    <w:rsid w:val="00613037"/>
    <w:rsid w:val="00614829"/>
    <w:rsid w:val="00637989"/>
    <w:rsid w:val="006456FE"/>
    <w:rsid w:val="00646A84"/>
    <w:rsid w:val="00647526"/>
    <w:rsid w:val="00671A48"/>
    <w:rsid w:val="00673566"/>
    <w:rsid w:val="00675D15"/>
    <w:rsid w:val="00691FF8"/>
    <w:rsid w:val="006E5D56"/>
    <w:rsid w:val="006F0639"/>
    <w:rsid w:val="007034EE"/>
    <w:rsid w:val="0070453A"/>
    <w:rsid w:val="00711BC4"/>
    <w:rsid w:val="00727E06"/>
    <w:rsid w:val="00737737"/>
    <w:rsid w:val="00751A6E"/>
    <w:rsid w:val="00751B8D"/>
    <w:rsid w:val="0075412F"/>
    <w:rsid w:val="00755A25"/>
    <w:rsid w:val="007811AF"/>
    <w:rsid w:val="00794627"/>
    <w:rsid w:val="007C057F"/>
    <w:rsid w:val="007C2AA1"/>
    <w:rsid w:val="007C30FE"/>
    <w:rsid w:val="007D2848"/>
    <w:rsid w:val="007F0588"/>
    <w:rsid w:val="00806F12"/>
    <w:rsid w:val="008163ED"/>
    <w:rsid w:val="00823A89"/>
    <w:rsid w:val="00837F33"/>
    <w:rsid w:val="00841BC6"/>
    <w:rsid w:val="00846C45"/>
    <w:rsid w:val="00860561"/>
    <w:rsid w:val="008618AE"/>
    <w:rsid w:val="00862078"/>
    <w:rsid w:val="00883ECB"/>
    <w:rsid w:val="008A6B38"/>
    <w:rsid w:val="008B271B"/>
    <w:rsid w:val="008C34E8"/>
    <w:rsid w:val="008C6741"/>
    <w:rsid w:val="008D64EF"/>
    <w:rsid w:val="008F25E5"/>
    <w:rsid w:val="008F2643"/>
    <w:rsid w:val="008F5978"/>
    <w:rsid w:val="009008DB"/>
    <w:rsid w:val="0092692E"/>
    <w:rsid w:val="00941E70"/>
    <w:rsid w:val="00983CC2"/>
    <w:rsid w:val="00984966"/>
    <w:rsid w:val="00986CF3"/>
    <w:rsid w:val="00993894"/>
    <w:rsid w:val="00997402"/>
    <w:rsid w:val="009A1995"/>
    <w:rsid w:val="009A1EC2"/>
    <w:rsid w:val="009A7E55"/>
    <w:rsid w:val="009B1E1A"/>
    <w:rsid w:val="009B2FD9"/>
    <w:rsid w:val="009B4E60"/>
    <w:rsid w:val="009B54CF"/>
    <w:rsid w:val="00A05AE1"/>
    <w:rsid w:val="00A55BFC"/>
    <w:rsid w:val="00A56774"/>
    <w:rsid w:val="00A5773D"/>
    <w:rsid w:val="00A63354"/>
    <w:rsid w:val="00A7348A"/>
    <w:rsid w:val="00A86538"/>
    <w:rsid w:val="00AB6B50"/>
    <w:rsid w:val="00AC5601"/>
    <w:rsid w:val="00AE3158"/>
    <w:rsid w:val="00AE6200"/>
    <w:rsid w:val="00AF7077"/>
    <w:rsid w:val="00B013D9"/>
    <w:rsid w:val="00B12AD3"/>
    <w:rsid w:val="00B22E92"/>
    <w:rsid w:val="00B24230"/>
    <w:rsid w:val="00B27D4F"/>
    <w:rsid w:val="00B537B9"/>
    <w:rsid w:val="00B641DC"/>
    <w:rsid w:val="00B73DE4"/>
    <w:rsid w:val="00B81C4C"/>
    <w:rsid w:val="00B975C0"/>
    <w:rsid w:val="00BA13F6"/>
    <w:rsid w:val="00BC35B0"/>
    <w:rsid w:val="00C11044"/>
    <w:rsid w:val="00C255D1"/>
    <w:rsid w:val="00C53F6B"/>
    <w:rsid w:val="00C54232"/>
    <w:rsid w:val="00C56E94"/>
    <w:rsid w:val="00C81F36"/>
    <w:rsid w:val="00C87DD3"/>
    <w:rsid w:val="00CA7FE7"/>
    <w:rsid w:val="00CC1A45"/>
    <w:rsid w:val="00CF6EEC"/>
    <w:rsid w:val="00D2317D"/>
    <w:rsid w:val="00D238B3"/>
    <w:rsid w:val="00D43564"/>
    <w:rsid w:val="00D722D2"/>
    <w:rsid w:val="00D72925"/>
    <w:rsid w:val="00D9188D"/>
    <w:rsid w:val="00D94B2E"/>
    <w:rsid w:val="00D96CCD"/>
    <w:rsid w:val="00DA4BE5"/>
    <w:rsid w:val="00DB61C0"/>
    <w:rsid w:val="00DD16D4"/>
    <w:rsid w:val="00DF0421"/>
    <w:rsid w:val="00DF3A70"/>
    <w:rsid w:val="00E15CB2"/>
    <w:rsid w:val="00E228B4"/>
    <w:rsid w:val="00E237C7"/>
    <w:rsid w:val="00E27F36"/>
    <w:rsid w:val="00E32ED9"/>
    <w:rsid w:val="00E56E17"/>
    <w:rsid w:val="00E7386D"/>
    <w:rsid w:val="00E90CCB"/>
    <w:rsid w:val="00E95396"/>
    <w:rsid w:val="00ED2566"/>
    <w:rsid w:val="00ED4FF4"/>
    <w:rsid w:val="00ED7CB1"/>
    <w:rsid w:val="00EE45BA"/>
    <w:rsid w:val="00EF5AD2"/>
    <w:rsid w:val="00F023B5"/>
    <w:rsid w:val="00F202FB"/>
    <w:rsid w:val="00F31022"/>
    <w:rsid w:val="00F36626"/>
    <w:rsid w:val="00F44817"/>
    <w:rsid w:val="00F63404"/>
    <w:rsid w:val="00F774C4"/>
    <w:rsid w:val="00F93E51"/>
    <w:rsid w:val="00F963DB"/>
    <w:rsid w:val="00FA47B0"/>
    <w:rsid w:val="00FB00EC"/>
    <w:rsid w:val="00FC099C"/>
    <w:rsid w:val="00FD2025"/>
    <w:rsid w:val="00FD5338"/>
    <w:rsid w:val="00FF37EE"/>
    <w:rsid w:val="01FE250E"/>
    <w:rsid w:val="08D22106"/>
    <w:rsid w:val="0FE43A79"/>
    <w:rsid w:val="14CC6290"/>
    <w:rsid w:val="20D9155D"/>
    <w:rsid w:val="2F5D61D1"/>
    <w:rsid w:val="363113FD"/>
    <w:rsid w:val="395A5216"/>
    <w:rsid w:val="39E3559D"/>
    <w:rsid w:val="43D736D0"/>
    <w:rsid w:val="46070CB0"/>
    <w:rsid w:val="53D901B4"/>
    <w:rsid w:val="605C6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1"/>
    <w:semiHidden/>
    <w:unhideWhenUsed/>
    <w:qFormat/>
    <w:uiPriority w:val="99"/>
    <w:pPr>
      <w:jc w:val="left"/>
    </w:pPr>
  </w:style>
  <w:style w:type="paragraph" w:styleId="5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2"/>
    <w:basedOn w:val="1"/>
    <w:next w:val="1"/>
    <w:unhideWhenUsed/>
    <w:qFormat/>
    <w:uiPriority w:val="39"/>
    <w:pPr>
      <w:ind w:left="420" w:leftChars="200"/>
    </w:pPr>
  </w:style>
  <w:style w:type="paragraph" w:styleId="9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0">
    <w:name w:val="annotation subject"/>
    <w:basedOn w:val="4"/>
    <w:next w:val="4"/>
    <w:link w:val="22"/>
    <w:semiHidden/>
    <w:unhideWhenUsed/>
    <w:qFormat/>
    <w:uiPriority w:val="99"/>
    <w:rPr>
      <w:b/>
      <w:bCs/>
    </w:rPr>
  </w:style>
  <w:style w:type="character" w:styleId="13">
    <w:name w:val="Strong"/>
    <w:basedOn w:val="12"/>
    <w:qFormat/>
    <w:uiPriority w:val="22"/>
    <w:rPr>
      <w:b/>
    </w:rPr>
  </w:style>
  <w:style w:type="character" w:styleId="14">
    <w:name w:val="page number"/>
    <w:basedOn w:val="12"/>
    <w:semiHidden/>
    <w:unhideWhenUsed/>
    <w:qFormat/>
    <w:uiPriority w:val="99"/>
  </w:style>
  <w:style w:type="character" w:styleId="15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6">
    <w:name w:val="annotation reference"/>
    <w:basedOn w:val="12"/>
    <w:semiHidden/>
    <w:unhideWhenUsed/>
    <w:uiPriority w:val="99"/>
    <w:rPr>
      <w:sz w:val="21"/>
      <w:szCs w:val="21"/>
    </w:rPr>
  </w:style>
  <w:style w:type="character" w:customStyle="1" w:styleId="17">
    <w:name w:val="批注框文本 Char"/>
    <w:basedOn w:val="12"/>
    <w:link w:val="5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页眉 Char"/>
    <w:basedOn w:val="12"/>
    <w:link w:val="7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9">
    <w:name w:val="页脚 Char"/>
    <w:basedOn w:val="12"/>
    <w:link w:val="6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20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21">
    <w:name w:val="批注文字 Char"/>
    <w:basedOn w:val="12"/>
    <w:link w:val="4"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22">
    <w:name w:val="批注主题 Char"/>
    <w:basedOn w:val="21"/>
    <w:link w:val="10"/>
    <w:semiHidden/>
    <w:qFormat/>
    <w:uiPriority w:val="99"/>
    <w:rPr>
      <w:rFonts w:asciiTheme="minorHAnsi" w:hAnsiTheme="minorHAnsi" w:eastAsiaTheme="minorEastAsia" w:cstheme="minorBidi"/>
      <w:b/>
      <w:bCs/>
      <w:kern w:val="2"/>
      <w:sz w:val="21"/>
      <w:szCs w:val="24"/>
    </w:rPr>
  </w:style>
  <w:style w:type="character" w:customStyle="1" w:styleId="23">
    <w:name w:val="标题 1 Char"/>
    <w:basedOn w:val="12"/>
    <w:link w:val="2"/>
    <w:qFormat/>
    <w:uiPriority w:val="9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character" w:customStyle="1" w:styleId="24">
    <w:name w:val="标题 2 Char"/>
    <w:basedOn w:val="12"/>
    <w:link w:val="3"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customStyle="1" w:styleId="25">
    <w:name w:val="TOC Heading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F5597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96AE21-B369-42F1-A38D-4A67DFD4DEA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1</Pages>
  <Words>1622</Words>
  <Characters>9248</Characters>
  <Lines>77</Lines>
  <Paragraphs>21</Paragraphs>
  <TotalTime>30</TotalTime>
  <ScaleCrop>false</ScaleCrop>
  <LinksUpToDate>false</LinksUpToDate>
  <CharactersWithSpaces>10849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2020-10-09T12:39:00Z</dcterms:created>
  <dc:creator>霍 金</dc:creator>
  <cp:lastModifiedBy>曾康</cp:lastModifiedBy>
  <dcterms:modified xsi:type="dcterms:W3CDTF">2023-12-08T04:34:00Z</dcterms:modified>
  <cp:revision>629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B674E197491B4AF287BE081AA112C696_13</vt:lpwstr>
  </property>
</Properties>
</file>