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660" w:lineRule="exact"/>
        <w:ind w:left="0" w:hanging="2640" w:hangingChars="600"/>
        <w:jc w:val="both"/>
        <w:textAlignment w:val="auto"/>
        <w:rPr>
          <w:rFonts w:ascii="Times New Roman" w:hAnsi="Times New Roman" w:eastAsia="仿宋_GB2312" w:cs="Times New Roman"/>
          <w:sz w:val="32"/>
          <w:szCs w:val="32"/>
        </w:rPr>
      </w:pPr>
      <w:r>
        <w:rPr>
          <w:rFonts w:hint="eastAsia" w:ascii="方正小标宋简体" w:hAnsi="宋体" w:eastAsia="方正小标宋简体"/>
          <w:sz w:val="44"/>
          <w:szCs w:val="44"/>
        </w:rPr>
        <w:t>2022年</w:t>
      </w:r>
      <w:r>
        <w:rPr>
          <w:rFonts w:hint="eastAsia" w:ascii="方正小标宋简体" w:hAnsi="宋体" w:eastAsia="方正小标宋简体"/>
          <w:sz w:val="44"/>
          <w:szCs w:val="44"/>
          <w:lang w:eastAsia="zh-CN"/>
        </w:rPr>
        <w:t>衡阳县</w:t>
      </w:r>
      <w:r>
        <w:rPr>
          <w:rFonts w:hint="eastAsia" w:ascii="方正小标宋简体" w:hAnsi="宋体" w:eastAsia="方正小标宋简体"/>
          <w:sz w:val="44"/>
          <w:szCs w:val="44"/>
        </w:rPr>
        <w:t>公开招聘</w:t>
      </w:r>
      <w:r>
        <w:rPr>
          <w:rFonts w:hint="eastAsia" w:ascii="方正小标宋简体" w:hAnsi="宋体" w:eastAsia="方正小标宋简体"/>
          <w:sz w:val="44"/>
          <w:szCs w:val="44"/>
          <w:lang w:eastAsia="zh-CN"/>
        </w:rPr>
        <w:t>事业单位工作人员</w:t>
      </w:r>
      <w:r>
        <w:rPr>
          <w:rFonts w:hint="eastAsia" w:ascii="方正小标宋简体" w:hAnsi="宋体" w:eastAsia="方正小标宋简体"/>
          <w:sz w:val="44"/>
          <w:szCs w:val="44"/>
        </w:rPr>
        <w:t>疫情防控告知书</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2022年衡阳县公开招聘事业单位工作人员笔试将于7月17日举行。为切实保障广大应试人员的生命安全和身体健康，确保本次考试安全有序进行，现就有关事项告知如下。</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一、所有考生须提前申领“健康码”“通信行程卡”，保持健康码绿码。非绿码人员需通过健康打卡、个人申诉、核酸检测等方式尽快转为绿码。</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二、考前7天无中高风险地区旅行史，考前10天无境外旅居史，确保行程卡正常，同时按照疫情防控有关规定，疫情风险地区往返人员要接受相应隔离观察、健康管理和核酸检测等。</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三、所有考生需提供考试前48小时内的核酸检测阴性证明方可参加考试。</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四、考试当天考生应至少提前60分钟到达考点，出示纸质准考证、有效身份证件，提交48小时内核酸检测阴性证明、“健康码”及“行程卡”彩色打印件、考生疫情防控承诺书，经查验后有序进入考点。</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五、不能提供考试前48小时内核酸检测阴性证明的人员，“健康码”“通信行程卡”为红码、黄码且风险未排除的人员，以及根据属地防疫管控政策不宜参加考试的其他人员，不予进入考点。</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六、考生如因疫情管控原因笔试当天无法到达考点的，视为主动放弃考试资格。</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七、考生应自备一次性医用口罩，乘坐公共交通工具去往考点的，应全程做好个人防护。考试期间除核验信息时须配合摘下口罩以外，应全程佩戴一次性医用口罩。</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八、考生要做好每日体温测量和健康监测，持续关注“健康码”“通信行程卡”状态，减少社交活动，不参与聚集、聚餐、聚会等，避免前往人员密集场所。考前如出现发热、乏力、咳嗽、呼吸困难、腹泻等症状请如实报告所在地疾控部门并及时前往定点医院就诊。</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九、考试期间有身体不适症状的人员要立即向工作人员报告并服从工作人员的管理。考试期间出现身体不适症状，需接受健康评估、转移考试或就医的，考试时间不予补充。</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十、如考试前出现新的疫情变化，将在衡阳县党政门户网（www.hyx.gov.cn）及时发布公告，请广大考生密切关注。</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十一、请自觉遵守相关防疫要求和属地人员管控政策。凡隐瞒或谎报旅居史、接触史、健康状况等疫情防控重点信息，不配合工作人员进行防疫检测、询问等造成不良后果的，将依法追究法律责任。</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如有疑问，请咨询招考办0734-6823238</w:t>
      </w:r>
      <w:bookmarkStart w:id="0" w:name="_GoBack"/>
      <w:bookmarkEnd w:id="0"/>
    </w:p>
    <w:p>
      <w:pPr>
        <w:ind w:firstLine="2240" w:firstLineChars="7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或疫情防控办0734-6820093 </w:t>
      </w:r>
    </w:p>
    <w:p>
      <w:pPr>
        <w:rPr>
          <w:rFonts w:hint="eastAsia" w:ascii="仿宋_GB2312" w:hAnsi="仿宋_GB2312" w:eastAsia="仿宋_GB2312" w:cs="仿宋_GB2312"/>
          <w:sz w:val="32"/>
          <w:szCs w:val="40"/>
        </w:rPr>
      </w:pPr>
    </w:p>
    <w:p>
      <w:pPr>
        <w:jc w:val="righ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衡阳县事业单位工作人员公开招聘工作领导小组办公室</w:t>
      </w:r>
    </w:p>
    <w:p>
      <w:pPr>
        <w:jc w:val="righ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2022年7月1日</w:t>
      </w:r>
    </w:p>
    <w:p>
      <w:pPr>
        <w:rPr>
          <w:rFonts w:hint="eastAsia" w:ascii="仿宋_GB2312" w:hAnsi="仿宋_GB2312" w:eastAsia="仿宋_GB2312" w:cs="仿宋_GB2312"/>
        </w:rPr>
      </w:pPr>
    </w:p>
    <w:sectPr>
      <w:pgSz w:w="11906" w:h="16838"/>
      <w:pgMar w:top="1327" w:right="1406" w:bottom="1327"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yZTlhNDE5OTg1YTA5MTZlMTc5MjA1MDJmMjEzN2UifQ=="/>
  </w:docVars>
  <w:rsids>
    <w:rsidRoot w:val="44954D14"/>
    <w:rsid w:val="44954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928</Words>
  <Characters>978</Characters>
  <Lines>0</Lines>
  <Paragraphs>0</Paragraphs>
  <TotalTime>2</TotalTime>
  <ScaleCrop>false</ScaleCrop>
  <LinksUpToDate>false</LinksUpToDate>
  <CharactersWithSpaces>979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2022-07-01T10:22:00Z</dcterms:created>
  <dc:creator>Administrator</dc:creator>
  <cp:lastModifiedBy>Administrator</cp:lastModifiedBy>
  <dcterms:modified xsi:type="dcterms:W3CDTF">2022-07-01T10:24:46Z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FBF5B0F6720A4E6B86EC9A1BD7A1A565</vt:lpwstr>
  </property>
</Properties>
</file>